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CE" w:rsidRDefault="008D4B2D" w:rsidP="008E54CE">
      <w:pPr>
        <w:pStyle w:val="a5"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8E54CE">
        <w:rPr>
          <w:rFonts w:ascii="Times New Roman" w:eastAsia="MS Mincho" w:hAnsi="Times New Roman" w:cs="Times New Roman"/>
          <w:sz w:val="24"/>
          <w:szCs w:val="24"/>
        </w:rPr>
        <w:t>Российская Федерация</w:t>
      </w:r>
    </w:p>
    <w:p w:rsidR="008E54CE" w:rsidRDefault="008E54CE" w:rsidP="008E54CE">
      <w:pPr>
        <w:pStyle w:val="a5"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Брянская область</w:t>
      </w:r>
    </w:p>
    <w:p w:rsidR="008E54CE" w:rsidRDefault="008E54CE" w:rsidP="008E54CE">
      <w:pPr>
        <w:jc w:val="center"/>
      </w:pPr>
      <w:r>
        <w:t xml:space="preserve">АДМИНИСТРАЦИЯ  ДЯТЬКОВСКОГО РАЙОНА  </w:t>
      </w:r>
    </w:p>
    <w:p w:rsidR="008E54CE" w:rsidRDefault="008E54CE" w:rsidP="008E54CE">
      <w:pPr>
        <w:pStyle w:val="a5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8E54CE" w:rsidRDefault="008E54CE" w:rsidP="008E54CE">
      <w:pPr>
        <w:pStyle w:val="a5"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ПОСТАНОВЛЕНИЕ</w:t>
      </w:r>
    </w:p>
    <w:p w:rsidR="008E54CE" w:rsidRDefault="008E54CE" w:rsidP="008E54CE">
      <w:pPr>
        <w:pStyle w:val="a5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8E54CE" w:rsidRDefault="008E54CE" w:rsidP="008E54CE">
      <w:pPr>
        <w:pStyle w:val="a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" ____ " </w:t>
      </w:r>
      <w:r w:rsidR="0014252B">
        <w:rPr>
          <w:rFonts w:ascii="Times New Roman" w:eastAsia="MS Mincho" w:hAnsi="Times New Roman" w:cs="Times New Roman"/>
          <w:sz w:val="24"/>
          <w:szCs w:val="24"/>
        </w:rPr>
        <w:t>_____________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C13F98">
        <w:rPr>
          <w:rFonts w:ascii="Times New Roman" w:eastAsia="MS Mincho" w:hAnsi="Times New Roman" w:cs="Times New Roman"/>
          <w:sz w:val="24"/>
          <w:szCs w:val="24"/>
        </w:rPr>
        <w:t>202</w:t>
      </w:r>
      <w:r w:rsidR="00AB3246">
        <w:rPr>
          <w:rFonts w:ascii="Times New Roman" w:eastAsia="MS Mincho" w:hAnsi="Times New Roman" w:cs="Times New Roman"/>
          <w:sz w:val="24"/>
          <w:szCs w:val="24"/>
        </w:rPr>
        <w:t>4</w:t>
      </w:r>
      <w:r w:rsidR="00C13F98">
        <w:rPr>
          <w:rFonts w:ascii="Times New Roman" w:eastAsia="MS Mincho" w:hAnsi="Times New Roman" w:cs="Times New Roman"/>
          <w:sz w:val="24"/>
          <w:szCs w:val="24"/>
        </w:rPr>
        <w:t xml:space="preserve"> г.</w:t>
      </w:r>
    </w:p>
    <w:p w:rsidR="008E54CE" w:rsidRDefault="008E54CE" w:rsidP="008E54CE">
      <w:pPr>
        <w:pStyle w:val="a5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8E54CE" w:rsidRDefault="008E54CE" w:rsidP="008E54CE">
      <w:pPr>
        <w:pStyle w:val="a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№______</w:t>
      </w:r>
    </w:p>
    <w:p w:rsidR="008E54CE" w:rsidRDefault="008E54CE" w:rsidP="008E54CE">
      <w:pPr>
        <w:pStyle w:val="a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г. Дятьково</w:t>
      </w:r>
    </w:p>
    <w:p w:rsidR="008E54CE" w:rsidRDefault="008E54CE" w:rsidP="008E54CE">
      <w:pPr>
        <w:pStyle w:val="a5"/>
        <w:jc w:val="both"/>
        <w:rPr>
          <w:rFonts w:ascii="Times New Roman" w:eastAsia="MS Mincho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070"/>
      </w:tblGrid>
      <w:tr w:rsidR="008E54CE" w:rsidTr="008E54CE">
        <w:trPr>
          <w:trHeight w:val="1160"/>
        </w:trPr>
        <w:tc>
          <w:tcPr>
            <w:tcW w:w="5070" w:type="dxa"/>
          </w:tcPr>
          <w:p w:rsidR="008E54CE" w:rsidRDefault="008E54CE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 утверждении муниципальной программы «Управление муниципальным имуществом Дятьковского </w:t>
            </w:r>
            <w:r w:rsidR="00134B7D">
              <w:rPr>
                <w:lang w:eastAsia="en-US"/>
              </w:rPr>
              <w:t>района (</w:t>
            </w:r>
            <w:r w:rsidRPr="00134B7D">
              <w:rPr>
                <w:lang w:eastAsia="en-US"/>
              </w:rPr>
              <w:t>202</w:t>
            </w:r>
            <w:r w:rsidR="00AB3246">
              <w:rPr>
                <w:lang w:eastAsia="en-US"/>
              </w:rPr>
              <w:t>5</w:t>
            </w:r>
            <w:r w:rsidRPr="00134B7D">
              <w:rPr>
                <w:lang w:eastAsia="en-US"/>
              </w:rPr>
              <w:t>-202</w:t>
            </w:r>
            <w:r w:rsidR="00AB3246">
              <w:rPr>
                <w:lang w:eastAsia="en-US"/>
              </w:rPr>
              <w:t>7</w:t>
            </w:r>
            <w:r w:rsidR="00134B7D">
              <w:rPr>
                <w:lang w:eastAsia="en-US"/>
              </w:rPr>
              <w:t xml:space="preserve"> </w:t>
            </w:r>
            <w:r w:rsidRPr="00134B7D">
              <w:rPr>
                <w:lang w:eastAsia="en-US"/>
              </w:rPr>
              <w:t>годы)».</w:t>
            </w:r>
            <w:r>
              <w:rPr>
                <w:lang w:eastAsia="en-US"/>
              </w:rPr>
              <w:t xml:space="preserve"> </w:t>
            </w:r>
          </w:p>
          <w:p w:rsidR="008E54CE" w:rsidRDefault="008E54CE">
            <w:pPr>
              <w:pStyle w:val="a5"/>
              <w:tabs>
                <w:tab w:val="left" w:pos="1740"/>
              </w:tabs>
              <w:spacing w:line="254" w:lineRule="auto"/>
              <w:jc w:val="both"/>
              <w:rPr>
                <w:rFonts w:ascii="Arial" w:hAnsi="Arial" w:cs="Arial"/>
                <w:color w:val="203463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</w:tbl>
    <w:p w:rsidR="008E54CE" w:rsidRDefault="008E54CE" w:rsidP="00AB3246">
      <w:pPr>
        <w:shd w:val="clear" w:color="auto" w:fill="FFFFFF"/>
        <w:spacing w:line="274" w:lineRule="exact"/>
        <w:ind w:left="-284"/>
        <w:jc w:val="both"/>
        <w:rPr>
          <w:color w:val="000000"/>
        </w:rPr>
      </w:pPr>
      <w:r>
        <w:br w:type="textWrapping" w:clear="all"/>
      </w:r>
      <w:r w:rsidR="00AB3246">
        <w:t xml:space="preserve">          </w:t>
      </w:r>
      <w:r>
        <w:t xml:space="preserve"> </w:t>
      </w:r>
      <w:r>
        <w:rPr>
          <w:color w:val="000000"/>
        </w:rPr>
        <w:t xml:space="preserve">В соответствии со ст. 179 Бюджетного Кодекса Российской Федерации, постановлением администрации Дятьковского района от 05 июля 2016 года № 900 «Об утверждении порядка разработки, реализации и оценки эффективности муниципальных программ Дятьковского района» (в редакции постановления администрации Дятьковского района от 27 июля 2017 года № 977), постановлением администрации Дятьковского района от 29 июля 2020 года № 572 «Об утверждении Перечня муниципальных программ (подпрограмм) Дятьковского района» </w:t>
      </w:r>
    </w:p>
    <w:p w:rsidR="008E54CE" w:rsidRDefault="008E54CE" w:rsidP="008E54CE">
      <w:pPr>
        <w:shd w:val="clear" w:color="auto" w:fill="FFFFFF"/>
        <w:spacing w:line="274" w:lineRule="exact"/>
        <w:ind w:firstLine="567"/>
        <w:jc w:val="both"/>
        <w:rPr>
          <w:color w:val="000000"/>
        </w:rPr>
      </w:pPr>
    </w:p>
    <w:p w:rsidR="008E54CE" w:rsidRDefault="008E54CE" w:rsidP="008E54CE">
      <w:pPr>
        <w:pStyle w:val="a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  ПОСТАНОВЛЯЮ:</w:t>
      </w:r>
    </w:p>
    <w:p w:rsidR="008E54CE" w:rsidRDefault="008E54CE" w:rsidP="008E54CE">
      <w:pPr>
        <w:pStyle w:val="a5"/>
        <w:tabs>
          <w:tab w:val="left" w:pos="1740"/>
        </w:tabs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8E54CE" w:rsidRDefault="008E54CE" w:rsidP="008E54CE">
      <w:pPr>
        <w:ind w:firstLine="284"/>
        <w:jc w:val="both"/>
      </w:pPr>
      <w:r>
        <w:t>1. Утвердить прилагаемую муниципальную программу «Управление муниципальным имущ</w:t>
      </w:r>
      <w:r w:rsidR="0014252B">
        <w:t xml:space="preserve">еством Дятьковского </w:t>
      </w:r>
      <w:r w:rsidR="0014252B" w:rsidRPr="00134B7D">
        <w:t>района (202</w:t>
      </w:r>
      <w:r w:rsidR="00AB3246">
        <w:t>5</w:t>
      </w:r>
      <w:r w:rsidRPr="00134B7D">
        <w:t>-202</w:t>
      </w:r>
      <w:r w:rsidR="00AB3246">
        <w:t>7</w:t>
      </w:r>
      <w:r w:rsidRPr="00134B7D">
        <w:t xml:space="preserve"> годы</w:t>
      </w:r>
      <w:r>
        <w:t>)».</w:t>
      </w:r>
    </w:p>
    <w:p w:rsidR="008E54CE" w:rsidRDefault="008E54CE" w:rsidP="008E54CE">
      <w:pPr>
        <w:ind w:firstLine="284"/>
        <w:jc w:val="both"/>
      </w:pPr>
      <w:r>
        <w:t>2. Опубликовать настоящее Постановление в информационном бюллетене Дятьковского района и разместить на официальном сайте администрации Дятьковского района в сети Интернет.</w:t>
      </w:r>
    </w:p>
    <w:p w:rsidR="008E54CE" w:rsidRDefault="008E54CE" w:rsidP="008E54CE">
      <w:pPr>
        <w:ind w:firstLine="284"/>
        <w:jc w:val="both"/>
      </w:pPr>
      <w:r>
        <w:t xml:space="preserve">3. Постановление администрации Дятьковского района </w:t>
      </w:r>
      <w:r w:rsidRPr="00134B7D">
        <w:t>№</w:t>
      </w:r>
      <w:r w:rsidR="00BF29DE" w:rsidRPr="00134B7D">
        <w:t xml:space="preserve"> </w:t>
      </w:r>
      <w:r w:rsidR="00134B7D" w:rsidRPr="00134B7D">
        <w:t>12</w:t>
      </w:r>
      <w:r w:rsidR="00AB3246">
        <w:t>27</w:t>
      </w:r>
      <w:r w:rsidR="00BF29DE" w:rsidRPr="00134B7D">
        <w:t xml:space="preserve"> </w:t>
      </w:r>
      <w:r w:rsidRPr="00134B7D">
        <w:t xml:space="preserve">от </w:t>
      </w:r>
      <w:r w:rsidR="00AB3246">
        <w:t>03</w:t>
      </w:r>
      <w:r w:rsidRPr="00134B7D">
        <w:t>.1</w:t>
      </w:r>
      <w:r w:rsidR="00134B7D" w:rsidRPr="00134B7D">
        <w:t>1</w:t>
      </w:r>
      <w:r w:rsidRPr="00134B7D">
        <w:t>.202</w:t>
      </w:r>
      <w:r w:rsidR="00AB3246">
        <w:t>3</w:t>
      </w:r>
      <w:r w:rsidRPr="00134B7D">
        <w:t xml:space="preserve"> г.</w:t>
      </w:r>
      <w:r>
        <w:t xml:space="preserve"> «Об утверждении муниципальной программы «Управление муниципальным имуществом Дятьковского района 202</w:t>
      </w:r>
      <w:r w:rsidR="00AB3246">
        <w:t>4</w:t>
      </w:r>
      <w:r>
        <w:t>-202</w:t>
      </w:r>
      <w:r w:rsidR="00AB3246">
        <w:t>6</w:t>
      </w:r>
      <w:r>
        <w:t xml:space="preserve"> годы» считать утратившим силу.</w:t>
      </w:r>
    </w:p>
    <w:p w:rsidR="008E54CE" w:rsidRDefault="008E54CE" w:rsidP="008E54CE">
      <w:pPr>
        <w:ind w:firstLine="284"/>
        <w:jc w:val="both"/>
        <w:rPr>
          <w:rFonts w:eastAsia="MS Mincho"/>
        </w:rPr>
      </w:pPr>
      <w:r>
        <w:t xml:space="preserve">4. Контроль за исполнением настоящего постановления возложить на </w:t>
      </w:r>
      <w:r w:rsidR="00AB3246">
        <w:t xml:space="preserve">заместителя </w:t>
      </w:r>
      <w:r>
        <w:t xml:space="preserve">председателя КУМИ администрации Дятьковского района </w:t>
      </w:r>
      <w:r w:rsidR="00AB3246">
        <w:t xml:space="preserve">Козлову </w:t>
      </w:r>
      <w:proofErr w:type="spellStart"/>
      <w:r w:rsidR="00AB3246">
        <w:t>И.В</w:t>
      </w:r>
      <w:proofErr w:type="spellEnd"/>
      <w:r w:rsidR="00AB3246">
        <w:t>.</w:t>
      </w:r>
    </w:p>
    <w:p w:rsidR="008E54CE" w:rsidRDefault="008E54CE" w:rsidP="008E54CE">
      <w:pPr>
        <w:pStyle w:val="a5"/>
        <w:tabs>
          <w:tab w:val="left" w:pos="1740"/>
        </w:tabs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8E54CE" w:rsidRDefault="008E54CE" w:rsidP="008E54CE">
      <w:pPr>
        <w:autoSpaceDE w:val="0"/>
        <w:autoSpaceDN w:val="0"/>
        <w:adjustRightInd w:val="0"/>
        <w:jc w:val="both"/>
      </w:pPr>
    </w:p>
    <w:p w:rsidR="008E54CE" w:rsidRDefault="00AB3246" w:rsidP="008E54CE">
      <w:pPr>
        <w:shd w:val="clear" w:color="auto" w:fill="FFFFFF"/>
        <w:tabs>
          <w:tab w:val="left" w:pos="7620"/>
        </w:tabs>
        <w:spacing w:line="274" w:lineRule="exact"/>
        <w:jc w:val="both"/>
        <w:rPr>
          <w:color w:val="000000"/>
        </w:rPr>
      </w:pPr>
      <w:proofErr w:type="spellStart"/>
      <w:r>
        <w:rPr>
          <w:color w:val="000000"/>
        </w:rPr>
        <w:t>Врио</w:t>
      </w:r>
      <w:proofErr w:type="spellEnd"/>
      <w:r>
        <w:rPr>
          <w:color w:val="000000"/>
        </w:rPr>
        <w:t xml:space="preserve"> главы</w:t>
      </w:r>
      <w:r w:rsidR="008E54CE">
        <w:rPr>
          <w:color w:val="000000"/>
        </w:rPr>
        <w:t xml:space="preserve"> администрации                                              </w:t>
      </w:r>
      <w:r>
        <w:rPr>
          <w:color w:val="000000"/>
        </w:rPr>
        <w:t xml:space="preserve">                            </w:t>
      </w:r>
      <w:r w:rsidR="008E54CE">
        <w:rPr>
          <w:color w:val="000000"/>
        </w:rPr>
        <w:t xml:space="preserve">          </w:t>
      </w:r>
      <w:proofErr w:type="spellStart"/>
      <w:r>
        <w:rPr>
          <w:color w:val="000000"/>
        </w:rPr>
        <w:t>И.</w:t>
      </w:r>
      <w:r w:rsidR="00062F52">
        <w:rPr>
          <w:color w:val="000000"/>
        </w:rPr>
        <w:t>Н</w:t>
      </w:r>
      <w:proofErr w:type="spellEnd"/>
      <w:r w:rsidR="00062F52">
        <w:rPr>
          <w:color w:val="000000"/>
        </w:rPr>
        <w:t>. Миронов</w:t>
      </w:r>
    </w:p>
    <w:p w:rsidR="008E54CE" w:rsidRDefault="008E54CE" w:rsidP="008E54CE">
      <w:pPr>
        <w:shd w:val="clear" w:color="auto" w:fill="FFFFFF"/>
        <w:spacing w:line="274" w:lineRule="exact"/>
        <w:jc w:val="both"/>
        <w:rPr>
          <w:color w:val="000000"/>
        </w:rPr>
      </w:pPr>
    </w:p>
    <w:p w:rsidR="008E54CE" w:rsidRDefault="008E54CE" w:rsidP="008E54CE">
      <w:pPr>
        <w:shd w:val="clear" w:color="auto" w:fill="FFFFFF"/>
        <w:spacing w:line="274" w:lineRule="exact"/>
        <w:jc w:val="both"/>
        <w:rPr>
          <w:color w:val="000000"/>
        </w:rPr>
      </w:pPr>
    </w:p>
    <w:p w:rsidR="00062F52" w:rsidRPr="0008328E" w:rsidRDefault="00062F52" w:rsidP="00062F52">
      <w:pPr>
        <w:jc w:val="both"/>
        <w:rPr>
          <w:sz w:val="22"/>
          <w:szCs w:val="22"/>
        </w:rPr>
      </w:pPr>
      <w:bookmarkStart w:id="0" w:name="_GoBack"/>
      <w:r w:rsidRPr="0008328E">
        <w:rPr>
          <w:sz w:val="22"/>
          <w:szCs w:val="22"/>
        </w:rPr>
        <w:t xml:space="preserve">Павликова </w:t>
      </w:r>
      <w:proofErr w:type="spellStart"/>
      <w:r w:rsidRPr="0008328E">
        <w:rPr>
          <w:sz w:val="22"/>
          <w:szCs w:val="22"/>
        </w:rPr>
        <w:t>Н.В</w:t>
      </w:r>
      <w:proofErr w:type="spellEnd"/>
      <w:r w:rsidRPr="0008328E">
        <w:rPr>
          <w:sz w:val="22"/>
          <w:szCs w:val="22"/>
        </w:rPr>
        <w:t>.</w:t>
      </w:r>
    </w:p>
    <w:p w:rsidR="00062F52" w:rsidRPr="0008328E" w:rsidRDefault="00062F52" w:rsidP="00062F52">
      <w:pPr>
        <w:jc w:val="both"/>
        <w:rPr>
          <w:sz w:val="22"/>
          <w:szCs w:val="22"/>
        </w:rPr>
      </w:pPr>
      <w:r w:rsidRPr="0008328E">
        <w:rPr>
          <w:sz w:val="22"/>
          <w:szCs w:val="22"/>
        </w:rPr>
        <w:t>Тел: 3-17-51</w:t>
      </w:r>
    </w:p>
    <w:p w:rsidR="00062F52" w:rsidRDefault="00062F52" w:rsidP="00062F52">
      <w:pPr>
        <w:jc w:val="both"/>
      </w:pPr>
    </w:p>
    <w:p w:rsidR="00062F52" w:rsidRDefault="00062F52" w:rsidP="00062F52">
      <w:pPr>
        <w:jc w:val="both"/>
      </w:pPr>
      <w:r>
        <w:t>Начальник отдела юридической</w:t>
      </w:r>
    </w:p>
    <w:p w:rsidR="00062F52" w:rsidRDefault="00062F52" w:rsidP="00062F52">
      <w:pPr>
        <w:jc w:val="both"/>
      </w:pPr>
      <w:r>
        <w:t xml:space="preserve">и кадровой работы                                                                                                    </w:t>
      </w:r>
      <w:proofErr w:type="spellStart"/>
      <w:r>
        <w:t>Н.Н</w:t>
      </w:r>
      <w:proofErr w:type="spellEnd"/>
      <w:r>
        <w:t>. Макеева</w:t>
      </w:r>
    </w:p>
    <w:p w:rsidR="00062F52" w:rsidRDefault="00062F52" w:rsidP="00062F52">
      <w:pPr>
        <w:jc w:val="both"/>
      </w:pPr>
    </w:p>
    <w:p w:rsidR="008E54CE" w:rsidRDefault="00062F52" w:rsidP="00062F52">
      <w:pPr>
        <w:shd w:val="clear" w:color="auto" w:fill="FFFFFF"/>
        <w:spacing w:line="274" w:lineRule="exact"/>
        <w:jc w:val="both"/>
        <w:rPr>
          <w:color w:val="000000"/>
        </w:rPr>
      </w:pPr>
      <w:r>
        <w:t xml:space="preserve">Заместитель председателя комитета                                                                       </w:t>
      </w:r>
      <w:proofErr w:type="spellStart"/>
      <w:r>
        <w:rPr>
          <w:color w:val="000000"/>
        </w:rPr>
        <w:t>И.В</w:t>
      </w:r>
      <w:proofErr w:type="spellEnd"/>
      <w:r>
        <w:rPr>
          <w:color w:val="000000"/>
        </w:rPr>
        <w:t>. Козлова</w:t>
      </w:r>
    </w:p>
    <w:p w:rsidR="008E54CE" w:rsidRDefault="008E54CE" w:rsidP="008E54CE">
      <w:pPr>
        <w:jc w:val="both"/>
      </w:pPr>
    </w:p>
    <w:p w:rsidR="008E54CE" w:rsidRDefault="008E54CE" w:rsidP="008E54CE">
      <w:pPr>
        <w:jc w:val="both"/>
      </w:pPr>
    </w:p>
    <w:p w:rsidR="00062F52" w:rsidRPr="00F83FA7" w:rsidRDefault="00062F52" w:rsidP="00062F52">
      <w:pPr>
        <w:jc w:val="both"/>
      </w:pPr>
      <w:r>
        <w:t>Послано: 2 – в дело. 2 – КУМИ</w:t>
      </w:r>
    </w:p>
    <w:bookmarkEnd w:id="0"/>
    <w:p w:rsidR="008E54CE" w:rsidRDefault="008E54CE" w:rsidP="008E54CE">
      <w:pPr>
        <w:jc w:val="both"/>
      </w:pPr>
    </w:p>
    <w:p w:rsidR="008E54CE" w:rsidRDefault="008E54CE" w:rsidP="008E54CE">
      <w:pPr>
        <w:jc w:val="both"/>
      </w:pPr>
    </w:p>
    <w:p w:rsidR="008E54CE" w:rsidRDefault="008E54CE" w:rsidP="008E54CE">
      <w:pPr>
        <w:jc w:val="both"/>
      </w:pPr>
    </w:p>
    <w:p w:rsidR="008E54CE" w:rsidRDefault="008E54CE" w:rsidP="008E54CE">
      <w:pPr>
        <w:jc w:val="center"/>
        <w:rPr>
          <w:b/>
        </w:rPr>
      </w:pPr>
    </w:p>
    <w:p w:rsidR="006730B7" w:rsidRDefault="006730B7" w:rsidP="008E54CE">
      <w:pPr>
        <w:jc w:val="center"/>
        <w:rPr>
          <w:b/>
        </w:rPr>
      </w:pPr>
    </w:p>
    <w:p w:rsidR="006730B7" w:rsidRDefault="006730B7" w:rsidP="008E54CE">
      <w:pPr>
        <w:jc w:val="center"/>
        <w:rPr>
          <w:b/>
        </w:rPr>
      </w:pPr>
    </w:p>
    <w:p w:rsidR="006730B7" w:rsidRDefault="006730B7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6730B7" w:rsidRDefault="006730B7" w:rsidP="008E54CE">
      <w:pPr>
        <w:jc w:val="center"/>
        <w:rPr>
          <w:b/>
          <w:sz w:val="32"/>
          <w:szCs w:val="32"/>
        </w:rPr>
      </w:pPr>
    </w:p>
    <w:p w:rsidR="006730B7" w:rsidRDefault="006730B7" w:rsidP="008E54CE">
      <w:pPr>
        <w:jc w:val="center"/>
        <w:rPr>
          <w:b/>
          <w:sz w:val="32"/>
          <w:szCs w:val="32"/>
        </w:rPr>
      </w:pPr>
    </w:p>
    <w:p w:rsidR="008E54CE" w:rsidRDefault="008E54CE" w:rsidP="008E54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Муниципальная программа</w:t>
      </w:r>
    </w:p>
    <w:p w:rsidR="008E54CE" w:rsidRDefault="008E54CE" w:rsidP="008E54CE">
      <w:pPr>
        <w:jc w:val="center"/>
        <w:rPr>
          <w:sz w:val="32"/>
          <w:szCs w:val="32"/>
        </w:rPr>
      </w:pPr>
    </w:p>
    <w:p w:rsidR="008E54CE" w:rsidRDefault="008E54CE" w:rsidP="008E54CE">
      <w:pPr>
        <w:jc w:val="center"/>
        <w:rPr>
          <w:sz w:val="32"/>
          <w:szCs w:val="32"/>
        </w:rPr>
      </w:pPr>
      <w:r>
        <w:rPr>
          <w:sz w:val="32"/>
          <w:szCs w:val="32"/>
        </w:rPr>
        <w:t>Управление муниципальным имуществом Дятьковского района (</w:t>
      </w:r>
      <w:r w:rsidRPr="00134B7D">
        <w:rPr>
          <w:sz w:val="32"/>
          <w:szCs w:val="32"/>
        </w:rPr>
        <w:t>202</w:t>
      </w:r>
      <w:r w:rsidR="00AB3246">
        <w:rPr>
          <w:sz w:val="32"/>
          <w:szCs w:val="32"/>
        </w:rPr>
        <w:t>5</w:t>
      </w:r>
      <w:r w:rsidRPr="00134B7D">
        <w:rPr>
          <w:sz w:val="32"/>
          <w:szCs w:val="32"/>
        </w:rPr>
        <w:t>-202</w:t>
      </w:r>
      <w:r w:rsidR="00AB3246">
        <w:rPr>
          <w:sz w:val="32"/>
          <w:szCs w:val="32"/>
        </w:rPr>
        <w:t>7</w:t>
      </w:r>
      <w:r>
        <w:rPr>
          <w:sz w:val="32"/>
          <w:szCs w:val="32"/>
        </w:rPr>
        <w:t xml:space="preserve"> годы)</w:t>
      </w:r>
    </w:p>
    <w:p w:rsidR="008E54CE" w:rsidRDefault="008E54CE" w:rsidP="008E54CE">
      <w:pPr>
        <w:jc w:val="center"/>
        <w:rPr>
          <w:sz w:val="32"/>
          <w:szCs w:val="32"/>
        </w:rPr>
      </w:pPr>
    </w:p>
    <w:p w:rsidR="008E54CE" w:rsidRDefault="008E54CE" w:rsidP="008E54CE">
      <w:pPr>
        <w:jc w:val="center"/>
        <w:rPr>
          <w:sz w:val="32"/>
          <w:szCs w:val="32"/>
        </w:rPr>
      </w:pPr>
    </w:p>
    <w:p w:rsidR="008E54CE" w:rsidRDefault="008E54CE" w:rsidP="008E54CE">
      <w:pPr>
        <w:jc w:val="center"/>
      </w:pPr>
    </w:p>
    <w:p w:rsidR="008E54CE" w:rsidRDefault="008E54CE" w:rsidP="008E54CE">
      <w:pPr>
        <w:jc w:val="center"/>
      </w:pPr>
    </w:p>
    <w:p w:rsidR="008E54CE" w:rsidRDefault="008E54CE" w:rsidP="008E54CE">
      <w:pPr>
        <w:jc w:val="center"/>
      </w:pPr>
    </w:p>
    <w:p w:rsidR="008E54CE" w:rsidRDefault="008E54CE" w:rsidP="008E54CE">
      <w:pPr>
        <w:jc w:val="center"/>
      </w:pPr>
    </w:p>
    <w:p w:rsidR="008E54CE" w:rsidRDefault="008E54CE" w:rsidP="008E54CE">
      <w:pPr>
        <w:jc w:val="center"/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/>
    <w:p w:rsidR="008E54CE" w:rsidRDefault="008E54CE" w:rsidP="008E54CE">
      <w:pPr>
        <w:widowControl w:val="0"/>
        <w:autoSpaceDE w:val="0"/>
        <w:autoSpaceDN w:val="0"/>
        <w:adjustRightInd w:val="0"/>
        <w:spacing w:line="252" w:lineRule="auto"/>
        <w:jc w:val="center"/>
        <w:rPr>
          <w:sz w:val="22"/>
          <w:szCs w:val="22"/>
        </w:rPr>
      </w:pPr>
    </w:p>
    <w:p w:rsidR="006730B7" w:rsidRDefault="006730B7" w:rsidP="008E54CE">
      <w:pPr>
        <w:widowControl w:val="0"/>
        <w:autoSpaceDE w:val="0"/>
        <w:autoSpaceDN w:val="0"/>
        <w:adjustRightInd w:val="0"/>
        <w:spacing w:line="252" w:lineRule="auto"/>
        <w:jc w:val="center"/>
        <w:rPr>
          <w:sz w:val="22"/>
          <w:szCs w:val="22"/>
        </w:rPr>
      </w:pPr>
    </w:p>
    <w:p w:rsidR="008E54CE" w:rsidRDefault="008E54CE" w:rsidP="008E54CE">
      <w:pPr>
        <w:widowControl w:val="0"/>
        <w:autoSpaceDE w:val="0"/>
        <w:autoSpaceDN w:val="0"/>
        <w:adjustRightInd w:val="0"/>
        <w:spacing w:line="252" w:lineRule="auto"/>
        <w:jc w:val="center"/>
        <w:rPr>
          <w:sz w:val="22"/>
          <w:szCs w:val="22"/>
        </w:rPr>
      </w:pPr>
    </w:p>
    <w:p w:rsidR="008E54CE" w:rsidRDefault="008E54CE" w:rsidP="008E54CE">
      <w:pPr>
        <w:widowControl w:val="0"/>
        <w:autoSpaceDE w:val="0"/>
        <w:autoSpaceDN w:val="0"/>
        <w:adjustRightInd w:val="0"/>
        <w:spacing w:line="252" w:lineRule="auto"/>
        <w:jc w:val="center"/>
        <w:rPr>
          <w:sz w:val="22"/>
          <w:szCs w:val="22"/>
        </w:rPr>
      </w:pPr>
    </w:p>
    <w:p w:rsidR="008E54CE" w:rsidRDefault="008E54CE" w:rsidP="008E54CE">
      <w:pPr>
        <w:widowControl w:val="0"/>
        <w:autoSpaceDE w:val="0"/>
        <w:autoSpaceDN w:val="0"/>
        <w:adjustRightInd w:val="0"/>
        <w:spacing w:line="252" w:lineRule="auto"/>
        <w:jc w:val="center"/>
        <w:rPr>
          <w:sz w:val="22"/>
          <w:szCs w:val="22"/>
        </w:rPr>
      </w:pPr>
    </w:p>
    <w:p w:rsidR="008E54CE" w:rsidRDefault="008E54CE" w:rsidP="008E54CE">
      <w:pPr>
        <w:widowControl w:val="0"/>
        <w:autoSpaceDE w:val="0"/>
        <w:autoSpaceDN w:val="0"/>
        <w:adjustRightInd w:val="0"/>
        <w:spacing w:line="252" w:lineRule="auto"/>
        <w:jc w:val="center"/>
        <w:rPr>
          <w:sz w:val="22"/>
          <w:szCs w:val="22"/>
        </w:rPr>
      </w:pPr>
      <w:r>
        <w:rPr>
          <w:sz w:val="22"/>
          <w:szCs w:val="22"/>
        </w:rPr>
        <w:t>ПАСПОРТ</w:t>
      </w:r>
    </w:p>
    <w:p w:rsidR="008E54CE" w:rsidRDefault="008E54CE" w:rsidP="008E54CE">
      <w:pPr>
        <w:widowControl w:val="0"/>
        <w:autoSpaceDE w:val="0"/>
        <w:autoSpaceDN w:val="0"/>
        <w:adjustRightInd w:val="0"/>
        <w:spacing w:line="252" w:lineRule="auto"/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муниципальной программы Дятьковского района</w:t>
      </w:r>
    </w:p>
    <w:p w:rsidR="008E54CE" w:rsidRDefault="008E54CE" w:rsidP="008E54CE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591"/>
        <w:gridCol w:w="5914"/>
      </w:tblGrid>
      <w:tr w:rsidR="008E54CE" w:rsidTr="008E54CE">
        <w:trPr>
          <w:trHeight w:val="400"/>
        </w:trPr>
        <w:tc>
          <w:tcPr>
            <w:tcW w:w="1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Наименование муниципальной программы </w:t>
            </w:r>
          </w:p>
        </w:tc>
        <w:tc>
          <w:tcPr>
            <w:tcW w:w="31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 w:rsidP="00AB324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Управление муниципальным имуществом Дятьковского района  (202</w:t>
            </w:r>
            <w:r w:rsidR="00AB3246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-202</w:t>
            </w:r>
            <w:r w:rsidR="00AB3246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 xml:space="preserve"> годы)</w:t>
            </w:r>
          </w:p>
        </w:tc>
      </w:tr>
      <w:tr w:rsidR="008E54CE" w:rsidTr="008E54CE">
        <w:trPr>
          <w:trHeight w:val="400"/>
        </w:trPr>
        <w:tc>
          <w:tcPr>
            <w:tcW w:w="1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Ответственный исполнитель </w:t>
            </w:r>
          </w:p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муниципальной программы </w:t>
            </w:r>
          </w:p>
        </w:tc>
        <w:tc>
          <w:tcPr>
            <w:tcW w:w="31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Комитет по управлению муниципальным имуществом и архитектуры администрации Дятьковского района</w:t>
            </w:r>
          </w:p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</w:tr>
      <w:tr w:rsidR="008E54CE" w:rsidTr="008E54CE">
        <w:trPr>
          <w:trHeight w:val="800"/>
        </w:trPr>
        <w:tc>
          <w:tcPr>
            <w:tcW w:w="1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Соисполнители  муниципальной программы</w:t>
            </w:r>
          </w:p>
        </w:tc>
        <w:tc>
          <w:tcPr>
            <w:tcW w:w="31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Отсутствуют</w:t>
            </w:r>
          </w:p>
        </w:tc>
      </w:tr>
      <w:tr w:rsidR="008E54CE" w:rsidTr="008E54CE">
        <w:trPr>
          <w:trHeight w:val="800"/>
        </w:trPr>
        <w:tc>
          <w:tcPr>
            <w:tcW w:w="1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Перечень подпрограмм</w:t>
            </w:r>
          </w:p>
        </w:tc>
        <w:tc>
          <w:tcPr>
            <w:tcW w:w="31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38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Нет</w:t>
            </w:r>
          </w:p>
        </w:tc>
      </w:tr>
      <w:tr w:rsidR="008E54CE" w:rsidTr="008E54CE">
        <w:trPr>
          <w:trHeight w:val="400"/>
        </w:trPr>
        <w:tc>
          <w:tcPr>
            <w:tcW w:w="1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Цели муниципальной </w:t>
            </w:r>
          </w:p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программы</w:t>
            </w:r>
          </w:p>
        </w:tc>
        <w:tc>
          <w:tcPr>
            <w:tcW w:w="31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38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Создание условий для эффективного управления и распоряжения имуществом муниципальных образований «Дятьковский район».</w:t>
            </w:r>
          </w:p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38"/>
              <w:jc w:val="both"/>
              <w:rPr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8E54CE" w:rsidTr="008E54CE">
        <w:trPr>
          <w:trHeight w:val="400"/>
        </w:trPr>
        <w:tc>
          <w:tcPr>
            <w:tcW w:w="1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Задачи муниципальной </w:t>
            </w:r>
          </w:p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программы</w:t>
            </w:r>
          </w:p>
        </w:tc>
        <w:tc>
          <w:tcPr>
            <w:tcW w:w="31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11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Создание условий для эффективного управления и распоряжения имуществом муниципального образования.</w:t>
            </w:r>
          </w:p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11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Предоставление земельных участков многодетным семьям.</w:t>
            </w:r>
          </w:p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11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Защита имущественных интересов.</w:t>
            </w:r>
          </w:p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11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Формирование и ведение реестра свободных муниципальных нежилых помещений.</w:t>
            </w:r>
          </w:p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11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Предоставление субъектам малого и среднего предпринимательства муниципальных преференций путем передачи по договору аренды без проведение торгов муниципального недвижимого имущества в рамках </w:t>
            </w:r>
            <w:r w:rsidR="00B749DB">
              <w:rPr>
                <w:color w:val="000000"/>
                <w:sz w:val="22"/>
                <w:szCs w:val="22"/>
                <w:lang w:eastAsia="en-US"/>
              </w:rPr>
              <w:t>реализации Федерального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закона №135-ФЗ от 26.07.2006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г..</w:t>
            </w:r>
            <w:proofErr w:type="gramEnd"/>
          </w:p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11"/>
              <w:jc w:val="both"/>
              <w:rPr>
                <w:color w:val="000000"/>
                <w:sz w:val="22"/>
                <w:szCs w:val="22"/>
                <w:highlight w:val="yellow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Формирование и ведение перечня муниципального имущества, предоставляемого во владение и пользование на долгосрочной основе субъектам малого предпринимательства</w:t>
            </w:r>
          </w:p>
        </w:tc>
      </w:tr>
      <w:tr w:rsidR="008E54CE" w:rsidTr="008E54CE">
        <w:trPr>
          <w:trHeight w:val="400"/>
        </w:trPr>
        <w:tc>
          <w:tcPr>
            <w:tcW w:w="1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сроки реализации муниципальной программы</w:t>
            </w:r>
          </w:p>
        </w:tc>
        <w:tc>
          <w:tcPr>
            <w:tcW w:w="31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497277" w:rsidP="00AB324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  <w:r w:rsidR="00AB3246">
              <w:rPr>
                <w:sz w:val="22"/>
                <w:szCs w:val="22"/>
                <w:lang w:eastAsia="en-US"/>
              </w:rPr>
              <w:t>5</w:t>
            </w:r>
            <w:r w:rsidR="008E54CE">
              <w:rPr>
                <w:sz w:val="22"/>
                <w:szCs w:val="22"/>
                <w:lang w:eastAsia="en-US"/>
              </w:rPr>
              <w:t>-202</w:t>
            </w:r>
            <w:r w:rsidR="00AB3246">
              <w:rPr>
                <w:sz w:val="22"/>
                <w:szCs w:val="22"/>
                <w:lang w:eastAsia="en-US"/>
              </w:rPr>
              <w:t>7</w:t>
            </w:r>
            <w:r w:rsidR="008E54CE">
              <w:rPr>
                <w:sz w:val="22"/>
                <w:szCs w:val="22"/>
                <w:lang w:eastAsia="en-US"/>
              </w:rPr>
              <w:t xml:space="preserve"> годы </w:t>
            </w:r>
          </w:p>
        </w:tc>
      </w:tr>
      <w:tr w:rsidR="00497277" w:rsidRPr="00497277" w:rsidTr="008E54CE">
        <w:trPr>
          <w:trHeight w:val="1572"/>
        </w:trPr>
        <w:tc>
          <w:tcPr>
            <w:tcW w:w="1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Pr="00B749DB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749DB">
              <w:rPr>
                <w:color w:val="000000" w:themeColor="text1"/>
                <w:sz w:val="22"/>
                <w:szCs w:val="22"/>
                <w:lang w:eastAsia="en-US"/>
              </w:rPr>
              <w:t>Объем бюджетных ассигнований на реализацию муниципальной программы</w:t>
            </w:r>
          </w:p>
        </w:tc>
        <w:tc>
          <w:tcPr>
            <w:tcW w:w="31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749DB" w:rsidRPr="00B749DB" w:rsidRDefault="00B749DB" w:rsidP="00B749DB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B749DB">
              <w:rPr>
                <w:color w:val="000000" w:themeColor="text1"/>
                <w:sz w:val="22"/>
                <w:szCs w:val="22"/>
                <w:lang w:eastAsia="en-US"/>
              </w:rPr>
              <w:t xml:space="preserve">Объем средств, на реализацию муниципальной программы -  </w:t>
            </w:r>
          </w:p>
          <w:p w:rsidR="00E37FA9" w:rsidRPr="00E37FA9" w:rsidRDefault="00E37FA9" w:rsidP="00E37FA9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443"/>
              <w:jc w:val="both"/>
            </w:pPr>
            <w:r w:rsidRPr="00E37FA9">
              <w:t xml:space="preserve">2025 год –   20 799 547,37 рублей, </w:t>
            </w:r>
          </w:p>
          <w:p w:rsidR="00E37FA9" w:rsidRPr="00E37FA9" w:rsidRDefault="00E37FA9" w:rsidP="00E37FA9">
            <w:pPr>
              <w:widowControl w:val="0"/>
              <w:autoSpaceDE w:val="0"/>
              <w:autoSpaceDN w:val="0"/>
              <w:adjustRightInd w:val="0"/>
              <w:spacing w:line="252" w:lineRule="auto"/>
              <w:ind w:firstLine="443"/>
              <w:jc w:val="both"/>
            </w:pPr>
            <w:r w:rsidRPr="00E37FA9">
              <w:t xml:space="preserve">2026 год –   20 299 547,37 рублей, </w:t>
            </w:r>
          </w:p>
          <w:p w:rsidR="003348AF" w:rsidRPr="00B749DB" w:rsidRDefault="00E37FA9" w:rsidP="00E37FA9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E37FA9">
              <w:t xml:space="preserve">        2027 год –   20 299 547,37</w:t>
            </w:r>
            <w:r>
              <w:t xml:space="preserve"> </w:t>
            </w:r>
            <w:r w:rsidRPr="00E37FA9">
              <w:t>рублей</w:t>
            </w:r>
            <w:r w:rsidRPr="00B749DB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8E54CE" w:rsidTr="008E54CE">
        <w:trPr>
          <w:trHeight w:val="1600"/>
        </w:trPr>
        <w:tc>
          <w:tcPr>
            <w:tcW w:w="1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31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CE" w:rsidRDefault="008E54CE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rFonts w:eastAsia="TimesNewRomanPSMT-Identity-H"/>
                <w:sz w:val="22"/>
                <w:szCs w:val="22"/>
                <w:lang w:eastAsia="en-US"/>
              </w:rPr>
              <w:t>Показатели ожидаемых конечных результатов (индикаторов) реализации муниципальной программы приведены в приложении 1 к муниципальной программе</w:t>
            </w:r>
          </w:p>
        </w:tc>
      </w:tr>
    </w:tbl>
    <w:p w:rsidR="008E54CE" w:rsidRDefault="008E54CE" w:rsidP="008E54CE">
      <w:pPr>
        <w:jc w:val="center"/>
        <w:rPr>
          <w:b/>
          <w:sz w:val="22"/>
          <w:szCs w:val="22"/>
        </w:rPr>
      </w:pPr>
    </w:p>
    <w:p w:rsidR="008E54CE" w:rsidRDefault="008E54CE" w:rsidP="008E54CE">
      <w:pPr>
        <w:jc w:val="center"/>
        <w:rPr>
          <w:b/>
          <w:sz w:val="22"/>
          <w:szCs w:val="22"/>
        </w:rPr>
      </w:pPr>
    </w:p>
    <w:p w:rsidR="008E54CE" w:rsidRDefault="008E54CE" w:rsidP="008E54CE">
      <w:pPr>
        <w:rPr>
          <w:sz w:val="22"/>
          <w:szCs w:val="22"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jc w:val="center"/>
        <w:rPr>
          <w:b/>
        </w:rPr>
      </w:pPr>
    </w:p>
    <w:p w:rsidR="008E54CE" w:rsidRDefault="008E54CE" w:rsidP="008E54CE">
      <w:pPr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center"/>
        <w:rPr>
          <w:b/>
          <w:bCs/>
        </w:rPr>
      </w:pPr>
      <w:r>
        <w:rPr>
          <w:b/>
          <w:bCs/>
        </w:rPr>
        <w:t>Характеристика программы</w:t>
      </w:r>
    </w:p>
    <w:p w:rsidR="008E54CE" w:rsidRDefault="008E54CE" w:rsidP="008E54CE">
      <w:pPr>
        <w:tabs>
          <w:tab w:val="left" w:pos="284"/>
          <w:tab w:val="left" w:pos="426"/>
        </w:tabs>
        <w:jc w:val="both"/>
        <w:rPr>
          <w:b/>
          <w:bCs/>
        </w:rPr>
      </w:pPr>
    </w:p>
    <w:p w:rsidR="008E54CE" w:rsidRDefault="008E54CE" w:rsidP="009D034E">
      <w:pPr>
        <w:ind w:firstLine="708"/>
        <w:jc w:val="both"/>
      </w:pPr>
      <w:r>
        <w:t>Муниципальная программа "</w:t>
      </w:r>
      <w:r w:rsidR="00B749DB">
        <w:t>Управление муниципальным</w:t>
      </w:r>
      <w:r>
        <w:t xml:space="preserve"> имуществом Дятьковского района» представляет собой документ стратегического планирования, направленный на достижение целей и решение задач Комитета по управлению муниципальным имуществом и архитектуре администрации Дятьковского </w:t>
      </w:r>
      <w:r w:rsidR="009D034E">
        <w:t>района.</w:t>
      </w:r>
    </w:p>
    <w:p w:rsidR="008E54CE" w:rsidRDefault="008E54CE" w:rsidP="008E54CE">
      <w:pPr>
        <w:pStyle w:val="a9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рамках реализации муниципальной программы планируется осуществление мероприятий, направленных на обеспечение эффективного управления распоряжения муниципальным  имуществом и земельными участками Дятьковского района и города Дятьково в рамках наделенных полномочий Комитета по управлению муниципальным имуществом и архитектуре администрации Дятьковского района (далее Комитет).</w:t>
      </w:r>
    </w:p>
    <w:p w:rsidR="008E54CE" w:rsidRDefault="008E54CE" w:rsidP="008E54CE">
      <w:pPr>
        <w:pStyle w:val="a9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Местное самоуправление призвано решать и регулировать различные экономические, социальные, политические и другие вопросы, возникающие 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местном уровне. Эффективность местного самоуправления определяется, прежде всего, материально-финансовыми ресурсами,</w:t>
      </w:r>
      <w:r w:rsidR="0058698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имеющимися в распоряжении муниципального образования.</w:t>
      </w:r>
    </w:p>
    <w:p w:rsidR="008E54CE" w:rsidRDefault="008E54CE" w:rsidP="008E54CE">
      <w:pPr>
        <w:pStyle w:val="a9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Основной целью управления муниципальной собственностью является извлечение доходов, получение финансовых средств, участвующих в формировании доходной части бюджета.</w:t>
      </w:r>
    </w:p>
    <w:p w:rsidR="008E54CE" w:rsidRDefault="008E54CE" w:rsidP="008E54CE">
      <w:pPr>
        <w:pStyle w:val="a9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Эффективность управления доходной и расходной частью местного бюджета позволяет нам удовлетворять основные жизненные потребности населения, проживающего на территории Дятьковского района.</w:t>
      </w:r>
    </w:p>
    <w:p w:rsidR="008E54CE" w:rsidRDefault="008E54CE" w:rsidP="008E54CE">
      <w:pPr>
        <w:pStyle w:val="a9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Одним из наиболее стабильных источников поступлений в доходную часть бюджета от использования муниципального имущества является арендная плата.</w:t>
      </w:r>
    </w:p>
    <w:p w:rsidR="008E54CE" w:rsidRDefault="008E54CE" w:rsidP="008E54CE">
      <w:pPr>
        <w:pStyle w:val="a9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Комитет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является функциональным органом администрации Дятьковского района  в сфере управления и распоряжения муниципальным имуществом и земельными участками.</w:t>
      </w:r>
    </w:p>
    <w:p w:rsidR="008E54CE" w:rsidRDefault="008E54CE" w:rsidP="008E54CE">
      <w:pPr>
        <w:pStyle w:val="a9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 отчетный период работа Комитета была направлена на повышение эффективности управления и распоряжения муниципальной собственностью с целью увеличения доходов местного бюджета.</w:t>
      </w:r>
    </w:p>
    <w:p w:rsidR="008E54CE" w:rsidRPr="0052180C" w:rsidRDefault="0069427C" w:rsidP="008E54CE">
      <w:pPr>
        <w:ind w:firstLine="708"/>
        <w:jc w:val="both"/>
      </w:pPr>
      <w:r w:rsidRPr="0052180C">
        <w:t>В реестре</w:t>
      </w:r>
      <w:r w:rsidR="008E54CE" w:rsidRPr="0052180C">
        <w:t xml:space="preserve"> муниципальной собственности «Дятьковского муниципального </w:t>
      </w:r>
      <w:r w:rsidRPr="0052180C">
        <w:t>района» числится</w:t>
      </w:r>
      <w:r w:rsidR="008E54CE" w:rsidRPr="0052180C">
        <w:t xml:space="preserve"> </w:t>
      </w:r>
      <w:r w:rsidR="0052180C" w:rsidRPr="0052180C">
        <w:t>474</w:t>
      </w:r>
      <w:r w:rsidR="008E54CE" w:rsidRPr="0052180C">
        <w:t xml:space="preserve"> </w:t>
      </w:r>
      <w:r w:rsidRPr="0052180C">
        <w:t>объект</w:t>
      </w:r>
      <w:r w:rsidR="0052180C">
        <w:t>а</w:t>
      </w:r>
      <w:r w:rsidRPr="0052180C">
        <w:t>, из</w:t>
      </w:r>
      <w:r w:rsidR="008E54CE" w:rsidRPr="0052180C">
        <w:t xml:space="preserve"> </w:t>
      </w:r>
      <w:r w:rsidRPr="0052180C">
        <w:t xml:space="preserve">них </w:t>
      </w:r>
      <w:r w:rsidR="0052180C" w:rsidRPr="0052180C">
        <w:t>378</w:t>
      </w:r>
      <w:r w:rsidR="00311F19" w:rsidRPr="0052180C">
        <w:t xml:space="preserve"> объект</w:t>
      </w:r>
      <w:r w:rsidR="0052180C" w:rsidRPr="0052180C">
        <w:t>ов</w:t>
      </w:r>
      <w:r w:rsidR="00311F19" w:rsidRPr="0052180C">
        <w:t xml:space="preserve"> недвижимого имущества, </w:t>
      </w:r>
      <w:r w:rsidR="0052180C" w:rsidRPr="0052180C">
        <w:t>97</w:t>
      </w:r>
      <w:r w:rsidR="00311F19" w:rsidRPr="0052180C">
        <w:t xml:space="preserve"> земельных участков. </w:t>
      </w:r>
    </w:p>
    <w:p w:rsidR="008E54CE" w:rsidRPr="0052180C" w:rsidRDefault="00741D74" w:rsidP="008E54CE">
      <w:pPr>
        <w:ind w:firstLine="708"/>
        <w:jc w:val="both"/>
      </w:pPr>
      <w:r w:rsidRPr="0052180C">
        <w:t>31</w:t>
      </w:r>
      <w:r w:rsidR="0052180C" w:rsidRPr="0052180C">
        <w:t>7</w:t>
      </w:r>
      <w:r w:rsidRPr="0052180C">
        <w:t xml:space="preserve"> </w:t>
      </w:r>
      <w:r w:rsidR="008E54CE" w:rsidRPr="0052180C">
        <w:t>объект</w:t>
      </w:r>
      <w:r w:rsidRPr="0052180C">
        <w:t>ов</w:t>
      </w:r>
      <w:r w:rsidR="008E54CE" w:rsidRPr="0052180C">
        <w:t xml:space="preserve"> недвижимого имущества закреплено на праве оперативного управления за учреждениями;</w:t>
      </w:r>
    </w:p>
    <w:p w:rsidR="008E54CE" w:rsidRPr="0052180C" w:rsidRDefault="0052180C" w:rsidP="008E54CE">
      <w:pPr>
        <w:ind w:firstLine="708"/>
        <w:jc w:val="both"/>
      </w:pPr>
      <w:r w:rsidRPr="0052180C">
        <w:t>61</w:t>
      </w:r>
      <w:r w:rsidR="008E54CE" w:rsidRPr="0052180C">
        <w:t xml:space="preserve"> объектов недвижимого имущества </w:t>
      </w:r>
      <w:r w:rsidR="00FD623C" w:rsidRPr="0052180C">
        <w:t xml:space="preserve">закреплено </w:t>
      </w:r>
      <w:r w:rsidR="008E54CE" w:rsidRPr="0052180C">
        <w:t>на праве хозяйственного ведения (</w:t>
      </w:r>
      <w:proofErr w:type="spellStart"/>
      <w:r w:rsidR="008E54CE" w:rsidRPr="0052180C">
        <w:t>МУП</w:t>
      </w:r>
      <w:proofErr w:type="spellEnd"/>
      <w:r w:rsidR="008E54CE" w:rsidRPr="0052180C">
        <w:t xml:space="preserve"> «Водоканал Дятьковского района»)</w:t>
      </w:r>
    </w:p>
    <w:p w:rsidR="008E54CE" w:rsidRPr="0052180C" w:rsidRDefault="008E54CE" w:rsidP="008E54CE">
      <w:pPr>
        <w:ind w:firstLine="708"/>
        <w:jc w:val="both"/>
      </w:pPr>
      <w:r w:rsidRPr="0052180C">
        <w:t>9 - объектов  недвижимого имущества на праве  безвозмездного пользования</w:t>
      </w:r>
    </w:p>
    <w:p w:rsidR="008E54CE" w:rsidRPr="00741D74" w:rsidRDefault="0052180C" w:rsidP="00741D74">
      <w:pPr>
        <w:ind w:firstLine="708"/>
        <w:jc w:val="both"/>
      </w:pPr>
      <w:r w:rsidRPr="0052180C">
        <w:t>59</w:t>
      </w:r>
      <w:r w:rsidR="008E54CE" w:rsidRPr="0052180C">
        <w:t xml:space="preserve"> - земельных участков закреплено на </w:t>
      </w:r>
      <w:r w:rsidR="0069427C" w:rsidRPr="0052180C">
        <w:t>праве постоянного</w:t>
      </w:r>
      <w:r w:rsidR="008E54CE" w:rsidRPr="0052180C">
        <w:t xml:space="preserve"> бессрочного пользования;</w:t>
      </w:r>
      <w:r w:rsidR="008E54CE" w:rsidRPr="00741D74">
        <w:t xml:space="preserve"> </w:t>
      </w:r>
    </w:p>
    <w:p w:rsidR="008E54CE" w:rsidRDefault="00586983" w:rsidP="00586983">
      <w:pPr>
        <w:jc w:val="both"/>
        <w:rPr>
          <w:color w:val="000000"/>
        </w:rPr>
      </w:pPr>
      <w:r>
        <w:tab/>
      </w:r>
      <w:r w:rsidR="008E54CE" w:rsidRPr="00741D74">
        <w:rPr>
          <w:color w:val="000000"/>
        </w:rPr>
        <w:t>Ведется систематическая</w:t>
      </w:r>
      <w:r w:rsidR="008E54CE">
        <w:rPr>
          <w:color w:val="000000"/>
        </w:rPr>
        <w:t xml:space="preserve"> работа по инвентаризации объектов, включению и исключению из реестра муниципальной собственности, передача с баланса на баланс учреждениям, списание, контроль движения имущества.</w:t>
      </w:r>
    </w:p>
    <w:p w:rsidR="008E54CE" w:rsidRDefault="008E54CE" w:rsidP="008E54CE">
      <w:pPr>
        <w:ind w:firstLine="284"/>
        <w:jc w:val="both"/>
      </w:pPr>
      <w:r>
        <w:rPr>
          <w:rFonts w:eastAsiaTheme="minorHAnsi"/>
        </w:rPr>
        <w:tab/>
        <w:t>На постоянной основе  проводятся аукционы на право заключения договоров аренды недвижимого имущества, а также земельных участков; аукционы по продаже земельных участков. Проведению которых предшествуют ряд мероприятий по оценке имущества, постановке его на кадастровый учет.</w:t>
      </w:r>
    </w:p>
    <w:p w:rsidR="008E54CE" w:rsidRDefault="008E54CE" w:rsidP="008E54CE">
      <w:pPr>
        <w:ind w:firstLine="284"/>
        <w:jc w:val="both"/>
      </w:pPr>
      <w:r>
        <w:t xml:space="preserve">В рамках реализации закона Брянской области </w:t>
      </w:r>
      <w:hyperlink r:id="rId6" w:history="1">
        <w:r>
          <w:rPr>
            <w:rStyle w:val="a3"/>
            <w:color w:val="000000" w:themeColor="text1"/>
            <w:u w:val="none"/>
          </w:rPr>
          <w:t>от 11 апреля 2011 года N 28-З "О бесплатном предоставлении многодетным семьям в собственность земельных участков в Брянской области"</w:t>
        </w:r>
      </w:hyperlink>
      <w:r>
        <w:rPr>
          <w:color w:val="000000" w:themeColor="text1"/>
        </w:rPr>
        <w:t xml:space="preserve"> </w:t>
      </w:r>
      <w:r>
        <w:t xml:space="preserve">ведется работа по формированию земельных участков для дальнейшего предоставления многодетным семьям, формирование включает в себя </w:t>
      </w:r>
      <w:r>
        <w:lastRenderedPageBreak/>
        <w:t xml:space="preserve">межевание земельных участков, с последующей постановкой на государственный кадастровый учет. </w:t>
      </w:r>
    </w:p>
    <w:p w:rsidR="008E54CE" w:rsidRDefault="008E54CE" w:rsidP="008E54CE">
      <w:pPr>
        <w:autoSpaceDE w:val="0"/>
        <w:autoSpaceDN w:val="0"/>
        <w:adjustRightInd w:val="0"/>
        <w:jc w:val="center"/>
        <w:rPr>
          <w:rFonts w:eastAsia="TimesNewRomanPS-BoldMT-Identity"/>
          <w:b/>
          <w:bCs/>
          <w:lang w:eastAsia="en-US"/>
        </w:rPr>
      </w:pPr>
    </w:p>
    <w:p w:rsidR="008E54CE" w:rsidRDefault="008E54CE" w:rsidP="008E54CE">
      <w:pPr>
        <w:autoSpaceDE w:val="0"/>
        <w:autoSpaceDN w:val="0"/>
        <w:adjustRightInd w:val="0"/>
        <w:jc w:val="center"/>
        <w:rPr>
          <w:rFonts w:eastAsia="TimesNewRomanPS-BoldMT-Identity"/>
          <w:b/>
          <w:bCs/>
          <w:lang w:eastAsia="en-US"/>
        </w:rPr>
      </w:pPr>
      <w:r>
        <w:rPr>
          <w:rFonts w:eastAsia="TimesNewRomanPS-BoldMT-Identity"/>
          <w:b/>
          <w:bCs/>
          <w:lang w:eastAsia="en-US"/>
        </w:rPr>
        <w:t>Приватизация муниципального имущества</w:t>
      </w:r>
    </w:p>
    <w:p w:rsidR="008E54CE" w:rsidRDefault="008E54CE" w:rsidP="008E54CE">
      <w:pPr>
        <w:autoSpaceDE w:val="0"/>
        <w:autoSpaceDN w:val="0"/>
        <w:adjustRightInd w:val="0"/>
        <w:jc w:val="both"/>
        <w:rPr>
          <w:rFonts w:eastAsia="TimesNewRomanPS-BoldMT-Identity"/>
          <w:b/>
          <w:bCs/>
          <w:lang w:eastAsia="en-US"/>
        </w:rPr>
      </w:pPr>
    </w:p>
    <w:p w:rsidR="008E54CE" w:rsidRDefault="008E54CE" w:rsidP="008E54CE">
      <w:pPr>
        <w:autoSpaceDE w:val="0"/>
        <w:autoSpaceDN w:val="0"/>
        <w:adjustRightInd w:val="0"/>
        <w:ind w:firstLine="708"/>
        <w:jc w:val="both"/>
        <w:rPr>
          <w:rFonts w:eastAsia="TimesNewRomanPSMT-Identity-H"/>
          <w:lang w:eastAsia="en-US"/>
        </w:rPr>
      </w:pPr>
      <w:r>
        <w:rPr>
          <w:rFonts w:eastAsia="TimesNewRomanPSMT-Identity-H"/>
          <w:lang w:eastAsia="en-US"/>
        </w:rPr>
        <w:t xml:space="preserve">Комитет продолжает осуществлять реализацию </w:t>
      </w:r>
      <w:r>
        <w:rPr>
          <w:rFonts w:eastAsiaTheme="minorHAnsi"/>
          <w:lang w:eastAsia="en-US"/>
        </w:rPr>
        <w:t xml:space="preserve">Федерального закона от 21.12.2001 г.  № 178-ФЗ "О приватизации государственного и муниципального имущества", </w:t>
      </w:r>
      <w:r>
        <w:rPr>
          <w:rFonts w:eastAsia="TimesNewRomanPSMT-Identity-H"/>
          <w:lang w:eastAsia="en-US"/>
        </w:rPr>
        <w:t>Федерального закона от 22.07.2008 № 159-ФЗ «</w:t>
      </w:r>
      <w:r>
        <w:rPr>
          <w:rFonts w:eastAsiaTheme="minorHAnsi"/>
          <w:lang w:eastAsia="en-US"/>
        </w:rPr>
        <w:t xml:space="preserve"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 Ежегодно формируются перечни муниципального имущества, которое может быть передано субъектам малого и среднего предпринимательства. </w:t>
      </w:r>
    </w:p>
    <w:p w:rsidR="008E54CE" w:rsidRDefault="008E54CE" w:rsidP="008E54CE">
      <w:pPr>
        <w:ind w:firstLine="708"/>
        <w:jc w:val="both"/>
        <w:rPr>
          <w:rFonts w:eastAsia="TimesNewRomanPSMT-Identity-H"/>
          <w:lang w:eastAsia="en-US"/>
        </w:rPr>
      </w:pPr>
      <w:r w:rsidRPr="0069427C">
        <w:rPr>
          <w:rFonts w:eastAsia="TimesNewRomanPSMT-Identity-H"/>
          <w:lang w:eastAsia="en-US"/>
        </w:rPr>
        <w:t xml:space="preserve">В долгосрочный прогнозный план </w:t>
      </w:r>
      <w:r w:rsidR="0069427C" w:rsidRPr="0069427C">
        <w:rPr>
          <w:rFonts w:eastAsia="TimesNewRomanPSMT-Identity-H"/>
          <w:lang w:eastAsia="en-US"/>
        </w:rPr>
        <w:t>приватизации включены</w:t>
      </w:r>
      <w:r w:rsidRPr="0069427C">
        <w:rPr>
          <w:rFonts w:eastAsia="TimesNewRomanPSMT-Identity-H"/>
          <w:lang w:eastAsia="en-US"/>
        </w:rPr>
        <w:t xml:space="preserve"> </w:t>
      </w:r>
      <w:r w:rsidR="004D08B0" w:rsidRPr="004D08B0">
        <w:rPr>
          <w:rFonts w:eastAsia="TimesNewRomanPSMT-Identity-H"/>
          <w:lang w:eastAsia="en-US"/>
        </w:rPr>
        <w:t>11</w:t>
      </w:r>
      <w:r w:rsidR="0069427C" w:rsidRPr="004D08B0">
        <w:rPr>
          <w:rFonts w:eastAsia="TimesNewRomanPSMT-Identity-H"/>
          <w:lang w:eastAsia="en-US"/>
        </w:rPr>
        <w:t xml:space="preserve"> </w:t>
      </w:r>
      <w:r w:rsidRPr="004D08B0">
        <w:rPr>
          <w:rFonts w:eastAsia="TimesNewRomanPSMT-Identity-H"/>
          <w:lang w:eastAsia="en-US"/>
        </w:rPr>
        <w:t>объект</w:t>
      </w:r>
      <w:r w:rsidR="0069427C" w:rsidRPr="004D08B0">
        <w:rPr>
          <w:rFonts w:eastAsia="TimesNewRomanPSMT-Identity-H"/>
          <w:lang w:eastAsia="en-US"/>
        </w:rPr>
        <w:t>ов</w:t>
      </w:r>
      <w:r w:rsidRPr="004D08B0">
        <w:rPr>
          <w:rFonts w:eastAsia="TimesNewRomanPSMT-Identity-H"/>
          <w:lang w:eastAsia="en-US"/>
        </w:rPr>
        <w:t xml:space="preserve"> районного недвижимого </w:t>
      </w:r>
      <w:r w:rsidR="0069427C" w:rsidRPr="004D08B0">
        <w:rPr>
          <w:rFonts w:eastAsia="TimesNewRomanPSMT-Identity-H"/>
          <w:lang w:eastAsia="en-US"/>
        </w:rPr>
        <w:t xml:space="preserve">имущества (реализовано право по </w:t>
      </w:r>
      <w:r w:rsidR="004D08B0" w:rsidRPr="004D08B0">
        <w:rPr>
          <w:rFonts w:eastAsia="TimesNewRomanPSMT-Identity-H"/>
          <w:lang w:eastAsia="en-US"/>
        </w:rPr>
        <w:t>9</w:t>
      </w:r>
      <w:r w:rsidR="0069427C" w:rsidRPr="004D08B0">
        <w:rPr>
          <w:rFonts w:eastAsia="TimesNewRomanPSMT-Identity-H"/>
          <w:lang w:eastAsia="en-US"/>
        </w:rPr>
        <w:t xml:space="preserve"> объектам)</w:t>
      </w:r>
      <w:r w:rsidRPr="004D08B0">
        <w:rPr>
          <w:rFonts w:eastAsia="TimesNewRomanPSMT-Identity-H"/>
          <w:lang w:eastAsia="en-US"/>
        </w:rPr>
        <w:t>. В последующем возможно  изменение в план и  увеличение количества объектов.</w:t>
      </w:r>
    </w:p>
    <w:p w:rsidR="008E54CE" w:rsidRDefault="008E54CE" w:rsidP="008E54CE">
      <w:pPr>
        <w:autoSpaceDE w:val="0"/>
        <w:autoSpaceDN w:val="0"/>
        <w:adjustRightInd w:val="0"/>
        <w:jc w:val="both"/>
        <w:rPr>
          <w:rFonts w:eastAsia="TimesNewRomanPSMT-Identity-H"/>
          <w:lang w:eastAsia="en-US"/>
        </w:rPr>
      </w:pPr>
    </w:p>
    <w:p w:rsidR="008E54CE" w:rsidRDefault="008E54CE" w:rsidP="008E54CE">
      <w:pPr>
        <w:autoSpaceDE w:val="0"/>
        <w:autoSpaceDN w:val="0"/>
        <w:adjustRightInd w:val="0"/>
        <w:jc w:val="center"/>
        <w:rPr>
          <w:rFonts w:eastAsia="TimesNewRomanPS-BoldMT-Identity"/>
          <w:b/>
          <w:bCs/>
          <w:lang w:eastAsia="en-US"/>
        </w:rPr>
      </w:pPr>
      <w:r>
        <w:rPr>
          <w:rFonts w:eastAsia="TimesNewRomanPS-BoldMT-Identity"/>
          <w:b/>
          <w:bCs/>
          <w:lang w:eastAsia="en-US"/>
        </w:rPr>
        <w:t>Земельные отношения</w:t>
      </w:r>
      <w:r w:rsidR="003A5DE5">
        <w:rPr>
          <w:rFonts w:eastAsia="TimesNewRomanPS-BoldMT-Identity"/>
          <w:b/>
          <w:bCs/>
          <w:lang w:eastAsia="en-US"/>
        </w:rPr>
        <w:t xml:space="preserve">      </w:t>
      </w:r>
    </w:p>
    <w:p w:rsidR="008E54CE" w:rsidRDefault="008E54CE" w:rsidP="008E54CE">
      <w:pPr>
        <w:autoSpaceDE w:val="0"/>
        <w:autoSpaceDN w:val="0"/>
        <w:adjustRightInd w:val="0"/>
        <w:jc w:val="center"/>
        <w:rPr>
          <w:rFonts w:eastAsia="TimesNewRomanPS-BoldMT-Identity"/>
          <w:b/>
          <w:bCs/>
          <w:lang w:eastAsia="en-US"/>
        </w:rPr>
      </w:pPr>
      <w:r>
        <w:rPr>
          <w:rFonts w:eastAsia="TimesNewRomanPS-BoldMT-Identity"/>
          <w:b/>
          <w:bCs/>
          <w:lang w:eastAsia="en-US"/>
        </w:rPr>
        <w:t>Управление и распоряжение земельными участками, находящимися</w:t>
      </w:r>
    </w:p>
    <w:p w:rsidR="008E54CE" w:rsidRDefault="008E54CE" w:rsidP="008E54CE">
      <w:pPr>
        <w:autoSpaceDE w:val="0"/>
        <w:autoSpaceDN w:val="0"/>
        <w:adjustRightInd w:val="0"/>
        <w:jc w:val="center"/>
        <w:rPr>
          <w:rFonts w:eastAsia="TimesNewRomanPS-BoldMT-Identity"/>
          <w:b/>
          <w:bCs/>
          <w:lang w:eastAsia="en-US"/>
        </w:rPr>
      </w:pPr>
      <w:r>
        <w:rPr>
          <w:rFonts w:eastAsia="TimesNewRomanPS-BoldMT-Identity"/>
          <w:b/>
          <w:bCs/>
          <w:lang w:eastAsia="en-US"/>
        </w:rPr>
        <w:t>в муниципальной собственности « Дятьковский района»</w:t>
      </w:r>
    </w:p>
    <w:p w:rsidR="00E842E4" w:rsidRDefault="00E842E4" w:rsidP="00E842E4">
      <w:pPr>
        <w:autoSpaceDE w:val="0"/>
        <w:autoSpaceDN w:val="0"/>
        <w:adjustRightInd w:val="0"/>
        <w:jc w:val="center"/>
        <w:rPr>
          <w:rFonts w:eastAsia="TimesNewRomanPS-BoldMT-Identity"/>
          <w:b/>
          <w:bCs/>
          <w:lang w:eastAsia="en-US"/>
        </w:rPr>
      </w:pPr>
      <w:r>
        <w:rPr>
          <w:rFonts w:eastAsia="TimesNewRomanPS-BoldMT-Identity"/>
          <w:b/>
          <w:bCs/>
          <w:lang w:eastAsia="en-US"/>
        </w:rPr>
        <w:t>Аренда муниципальных нежилых помещений</w:t>
      </w:r>
    </w:p>
    <w:p w:rsidR="00E842E4" w:rsidRDefault="00E842E4" w:rsidP="008E54CE">
      <w:pPr>
        <w:autoSpaceDE w:val="0"/>
        <w:autoSpaceDN w:val="0"/>
        <w:adjustRightInd w:val="0"/>
        <w:jc w:val="center"/>
        <w:rPr>
          <w:rFonts w:eastAsia="TimesNewRomanPS-BoldMT-Identity"/>
          <w:b/>
          <w:bCs/>
          <w:lang w:eastAsia="en-US"/>
        </w:rPr>
      </w:pPr>
    </w:p>
    <w:p w:rsidR="00027523" w:rsidRDefault="00027523" w:rsidP="00027523">
      <w:pPr>
        <w:autoSpaceDE w:val="0"/>
        <w:autoSpaceDN w:val="0"/>
        <w:adjustRightInd w:val="0"/>
        <w:ind w:firstLine="708"/>
        <w:jc w:val="both"/>
        <w:rPr>
          <w:rFonts w:eastAsia="TimesNewRomanPSMT-Identity-H"/>
          <w:lang w:eastAsia="en-US"/>
        </w:rPr>
      </w:pPr>
      <w:r>
        <w:rPr>
          <w:rFonts w:eastAsia="TimesNewRomanPSMT-Identity-H"/>
          <w:lang w:eastAsia="en-US"/>
        </w:rPr>
        <w:t xml:space="preserve">По состоянию на 01.10.2024 г. в муниципальной собственности «Дятьковского района» </w:t>
      </w:r>
      <w:r w:rsidRPr="0069427C">
        <w:rPr>
          <w:rFonts w:eastAsia="TimesNewRomanPSMT-Identity-H"/>
          <w:lang w:eastAsia="en-US"/>
        </w:rPr>
        <w:t xml:space="preserve">находятся </w:t>
      </w:r>
      <w:r>
        <w:rPr>
          <w:rFonts w:eastAsia="TimesNewRomanPSMT-Identity-H"/>
          <w:lang w:eastAsia="en-US"/>
        </w:rPr>
        <w:t>97 земельных участков.</w:t>
      </w:r>
    </w:p>
    <w:p w:rsidR="00027523" w:rsidRDefault="00027523" w:rsidP="00027523">
      <w:pPr>
        <w:autoSpaceDE w:val="0"/>
        <w:autoSpaceDN w:val="0"/>
        <w:adjustRightInd w:val="0"/>
        <w:jc w:val="both"/>
        <w:rPr>
          <w:rFonts w:eastAsia="TimesNewRomanPSMT-Identity-H"/>
          <w:lang w:eastAsia="en-US"/>
        </w:rPr>
      </w:pPr>
      <w:r>
        <w:rPr>
          <w:rFonts w:eastAsia="TimesNewRomanPSMT-Identity-H"/>
          <w:lang w:eastAsia="en-US"/>
        </w:rPr>
        <w:tab/>
      </w:r>
      <w:r w:rsidRPr="00BB0E59">
        <w:rPr>
          <w:rFonts w:eastAsia="TimesNewRomanPSMT-Identity-H"/>
          <w:lang w:eastAsia="en-US"/>
        </w:rPr>
        <w:t>По результатам рассмотрения обращений о предоставлении земельных участков с физическими и юридическими лицами заключено 28 договоров купли продажи земельных участков, подготовлено и заключено 29</w:t>
      </w:r>
      <w:r w:rsidR="00176C0E">
        <w:rPr>
          <w:rFonts w:eastAsia="TimesNewRomanPSMT-Identity-H"/>
          <w:lang w:eastAsia="en-US"/>
        </w:rPr>
        <w:t xml:space="preserve"> </w:t>
      </w:r>
      <w:r w:rsidRPr="00BB0E59">
        <w:rPr>
          <w:rFonts w:eastAsia="TimesNewRomanPSMT-Identity-H"/>
          <w:lang w:eastAsia="en-US"/>
        </w:rPr>
        <w:t>договоров аренды, заключено 15 соглашений по перераспределению земельных участков.</w:t>
      </w:r>
      <w:r w:rsidRPr="00BB0E59">
        <w:rPr>
          <w:rFonts w:eastAsia="TimesNewRomanPSMT-Identity-H"/>
          <w:lang w:eastAsia="en-US"/>
        </w:rPr>
        <w:tab/>
        <w:t>Было выставлено на аукцион 20 участков из земель сельскохозяйственного назначения, продано 3 земельных участка, 6 земли населенных пунктов, заключено 6 договоров аренды.</w:t>
      </w:r>
      <w:r>
        <w:rPr>
          <w:rFonts w:eastAsia="TimesNewRomanPSMT-Identity-H"/>
          <w:lang w:eastAsia="en-US"/>
        </w:rPr>
        <w:t xml:space="preserve"> </w:t>
      </w:r>
    </w:p>
    <w:p w:rsidR="00027523" w:rsidRPr="00BB0E59" w:rsidRDefault="00027523" w:rsidP="00027523">
      <w:pPr>
        <w:autoSpaceDE w:val="0"/>
        <w:autoSpaceDN w:val="0"/>
        <w:adjustRightInd w:val="0"/>
        <w:ind w:firstLine="708"/>
        <w:jc w:val="both"/>
        <w:rPr>
          <w:rFonts w:eastAsia="TimesNewRomanPSMT-Identity-H"/>
          <w:lang w:eastAsia="en-US"/>
        </w:rPr>
      </w:pPr>
      <w:r w:rsidRPr="00C95EF4">
        <w:rPr>
          <w:rFonts w:eastAsia="TimesNewRomanPSMT-Identity-H"/>
          <w:lang w:eastAsia="en-US"/>
        </w:rPr>
        <w:t xml:space="preserve">Более того. Комитет непрерывно проводит работу по вовлечению в оборот новых земельных участков. Неотъемлемой частью исполнения полномочий по распоряжению земельными участками, государственная собственность на которые не разграничена, </w:t>
      </w:r>
      <w:r w:rsidRPr="00BB0E59">
        <w:rPr>
          <w:rFonts w:eastAsia="TimesNewRomanPSMT-Identity-H"/>
          <w:lang w:eastAsia="en-US"/>
        </w:rPr>
        <w:t xml:space="preserve">является проведение торгов по продаже прав на земельные участки. </w:t>
      </w:r>
    </w:p>
    <w:p w:rsidR="00027523" w:rsidRPr="00BB0E59" w:rsidRDefault="00027523" w:rsidP="00027523">
      <w:pPr>
        <w:autoSpaceDE w:val="0"/>
        <w:autoSpaceDN w:val="0"/>
        <w:adjustRightInd w:val="0"/>
        <w:jc w:val="both"/>
        <w:rPr>
          <w:bCs/>
        </w:rPr>
      </w:pPr>
      <w:r w:rsidRPr="00BB0E59">
        <w:rPr>
          <w:rFonts w:eastAsia="TimesNewRomanPSMT-Identity-H"/>
          <w:lang w:eastAsia="en-US"/>
        </w:rPr>
        <w:tab/>
        <w:t>Комитетом з</w:t>
      </w:r>
      <w:r w:rsidRPr="00BB0E59">
        <w:rPr>
          <w:bCs/>
          <w:color w:val="333333"/>
          <w:shd w:val="clear" w:color="auto" w:fill="FFFFFF"/>
        </w:rPr>
        <w:t xml:space="preserve">аключено договор безвозмездного пользования земельными участками, </w:t>
      </w:r>
      <w:r w:rsidR="00176C0E" w:rsidRPr="00BB0E59">
        <w:rPr>
          <w:bCs/>
          <w:color w:val="333333"/>
          <w:shd w:val="clear" w:color="auto" w:fill="FFFFFF"/>
        </w:rPr>
        <w:t>выдано</w:t>
      </w:r>
      <w:r w:rsidR="00176C0E" w:rsidRPr="00BB0E59">
        <w:rPr>
          <w:bCs/>
        </w:rPr>
        <w:t xml:space="preserve"> 3</w:t>
      </w:r>
      <w:r w:rsidRPr="00BB0E59">
        <w:rPr>
          <w:bCs/>
        </w:rPr>
        <w:t xml:space="preserve"> разрешения на использование земель или земельных участков, находящихся в государственной или муниципальной собственности, без предоставления земельных участков и установления сервитута. Заключено 3 соглашения об осуществлении сервитута в отношении земельных участков.</w:t>
      </w:r>
    </w:p>
    <w:p w:rsidR="00027523" w:rsidRPr="00BB0E59" w:rsidRDefault="00027523" w:rsidP="00027523">
      <w:pPr>
        <w:autoSpaceDE w:val="0"/>
        <w:autoSpaceDN w:val="0"/>
        <w:adjustRightInd w:val="0"/>
        <w:ind w:firstLine="708"/>
        <w:jc w:val="both"/>
        <w:rPr>
          <w:rFonts w:eastAsia="TimesNewRomanPS-BoldMT-Identity"/>
          <w:b/>
          <w:bCs/>
          <w:lang w:eastAsia="en-US"/>
        </w:rPr>
      </w:pPr>
      <w:r w:rsidRPr="00BB0E59">
        <w:rPr>
          <w:rFonts w:eastAsia="TimesNewRomanPSMT-Identity-H"/>
          <w:lang w:eastAsia="en-US"/>
        </w:rPr>
        <w:t xml:space="preserve">Одним из наиболее стабильных источников поступлений в доходную часть бюджета Дятьковского района от использования муниципального недвижимого имущества, в </w:t>
      </w:r>
      <w:proofErr w:type="spellStart"/>
      <w:r w:rsidRPr="00BB0E59">
        <w:rPr>
          <w:rFonts w:eastAsia="TimesNewRomanPSMT-Identity-H"/>
          <w:lang w:eastAsia="en-US"/>
        </w:rPr>
        <w:t>т.ч</w:t>
      </w:r>
      <w:proofErr w:type="spellEnd"/>
      <w:r w:rsidRPr="00BB0E59">
        <w:rPr>
          <w:rFonts w:eastAsia="TimesNewRomanPSMT-Identity-H"/>
          <w:lang w:eastAsia="en-US"/>
        </w:rPr>
        <w:t>. и земельных участков является арендная плата.</w:t>
      </w:r>
      <w:r w:rsidRPr="00BB0E59">
        <w:rPr>
          <w:rFonts w:eastAsia="TimesNewRomanPS-BoldMT-Identity"/>
          <w:b/>
          <w:bCs/>
          <w:lang w:eastAsia="en-US"/>
        </w:rPr>
        <w:t xml:space="preserve"> </w:t>
      </w:r>
    </w:p>
    <w:p w:rsidR="00027523" w:rsidRPr="00BB0E59" w:rsidRDefault="00027523" w:rsidP="00027523">
      <w:pPr>
        <w:jc w:val="both"/>
      </w:pPr>
      <w:r w:rsidRPr="00BB0E59">
        <w:t>Поступило доходов от сдачи муниципальной собственности в аренду, продажи прав на имущество: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716"/>
        <w:gridCol w:w="1596"/>
        <w:gridCol w:w="1939"/>
        <w:gridCol w:w="1476"/>
      </w:tblGrid>
      <w:tr w:rsidR="00027523" w:rsidRPr="00BB0E59" w:rsidTr="00FD41CA">
        <w:trPr>
          <w:trHeight w:val="864"/>
        </w:trPr>
        <w:tc>
          <w:tcPr>
            <w:tcW w:w="606" w:type="dxa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BB0E59">
              <w:rPr>
                <w:rFonts w:eastAsia="Calibri"/>
                <w:b/>
                <w:color w:val="000000"/>
                <w:lang w:eastAsia="en-US"/>
              </w:rPr>
              <w:t>№ п/п</w:t>
            </w:r>
          </w:p>
        </w:tc>
        <w:tc>
          <w:tcPr>
            <w:tcW w:w="4245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BB0E59">
              <w:rPr>
                <w:rFonts w:eastAsia="Calibri"/>
                <w:b/>
                <w:color w:val="000000"/>
                <w:lang w:eastAsia="en-US"/>
              </w:rPr>
              <w:t>Вид дохода</w:t>
            </w:r>
          </w:p>
        </w:tc>
        <w:tc>
          <w:tcPr>
            <w:tcW w:w="1449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proofErr w:type="spellStart"/>
            <w:r w:rsidRPr="00BB0E59">
              <w:rPr>
                <w:rFonts w:eastAsia="Calibri"/>
                <w:b/>
                <w:color w:val="000000"/>
                <w:lang w:eastAsia="en-US"/>
              </w:rPr>
              <w:t>2023г</w:t>
            </w:r>
            <w:proofErr w:type="spellEnd"/>
            <w:r w:rsidRPr="00BB0E59">
              <w:rPr>
                <w:rFonts w:eastAsia="Calibri"/>
                <w:b/>
                <w:color w:val="000000"/>
                <w:lang w:eastAsia="en-US"/>
              </w:rPr>
              <w:t xml:space="preserve">, </w:t>
            </w:r>
          </w:p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BB0E59">
              <w:rPr>
                <w:rFonts w:eastAsia="Calibri"/>
                <w:b/>
                <w:color w:val="000000"/>
                <w:lang w:eastAsia="en-US"/>
              </w:rPr>
              <w:t>Руб.</w:t>
            </w:r>
          </w:p>
        </w:tc>
        <w:tc>
          <w:tcPr>
            <w:tcW w:w="2057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BB0E59">
              <w:rPr>
                <w:rFonts w:eastAsia="Calibri"/>
                <w:b/>
                <w:color w:val="000000"/>
                <w:lang w:eastAsia="en-US"/>
              </w:rPr>
              <w:t xml:space="preserve">На </w:t>
            </w:r>
            <w:proofErr w:type="spellStart"/>
            <w:r w:rsidRPr="00BB0E59">
              <w:rPr>
                <w:rFonts w:eastAsia="Calibri"/>
                <w:b/>
                <w:color w:val="000000"/>
                <w:lang w:eastAsia="en-US"/>
              </w:rPr>
              <w:t>01.10.2024г</w:t>
            </w:r>
            <w:proofErr w:type="spellEnd"/>
            <w:r w:rsidRPr="00BB0E59">
              <w:rPr>
                <w:rFonts w:eastAsia="Calibri"/>
                <w:b/>
                <w:color w:val="000000"/>
                <w:lang w:eastAsia="en-US"/>
              </w:rPr>
              <w:t>,</w:t>
            </w:r>
          </w:p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BB0E59">
              <w:rPr>
                <w:rFonts w:eastAsia="Calibri"/>
                <w:b/>
                <w:color w:val="000000"/>
                <w:lang w:eastAsia="en-US"/>
              </w:rPr>
              <w:t xml:space="preserve"> Руб.</w:t>
            </w:r>
          </w:p>
        </w:tc>
        <w:tc>
          <w:tcPr>
            <w:tcW w:w="1246" w:type="dxa"/>
            <w:shd w:val="clear" w:color="auto" w:fill="auto"/>
          </w:tcPr>
          <w:p w:rsidR="00027523" w:rsidRPr="00BB0E59" w:rsidRDefault="00027523" w:rsidP="00FD41CA">
            <w:pPr>
              <w:spacing w:after="160" w:line="259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BB0E59">
              <w:rPr>
                <w:rFonts w:eastAsia="Calibri"/>
                <w:b/>
                <w:color w:val="000000"/>
                <w:lang w:eastAsia="en-US"/>
              </w:rPr>
              <w:t>+/-</w:t>
            </w:r>
          </w:p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</w:tr>
      <w:tr w:rsidR="00027523" w:rsidRPr="00BB0E59" w:rsidTr="00FD41CA">
        <w:tc>
          <w:tcPr>
            <w:tcW w:w="606" w:type="dxa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eastAsia="en-US"/>
              </w:rPr>
              <w:t>От продажи земельных участков, государственная собственность на которые  не разграничена</w:t>
            </w:r>
          </w:p>
        </w:tc>
        <w:tc>
          <w:tcPr>
            <w:tcW w:w="1449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eastAsia="en-US"/>
              </w:rPr>
              <w:t>380 478,79</w:t>
            </w:r>
            <w:r w:rsidRPr="00BB0E59">
              <w:rPr>
                <w:rFonts w:eastAsia="Calibri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2057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1 257 734,18</w:t>
            </w:r>
          </w:p>
        </w:tc>
        <w:tc>
          <w:tcPr>
            <w:tcW w:w="1246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+ 877 255,39</w:t>
            </w:r>
          </w:p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+230,6 </w:t>
            </w:r>
            <w:r w:rsidRPr="00BB0E59">
              <w:rPr>
                <w:rFonts w:eastAsia="Calibri"/>
                <w:color w:val="000000"/>
                <w:lang w:val="en-US" w:eastAsia="en-US"/>
              </w:rPr>
              <w:t>%</w:t>
            </w:r>
          </w:p>
        </w:tc>
      </w:tr>
      <w:tr w:rsidR="00027523" w:rsidRPr="00BB0E59" w:rsidTr="00FD41CA">
        <w:tc>
          <w:tcPr>
            <w:tcW w:w="606" w:type="dxa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eastAsia="en-US"/>
              </w:rPr>
              <w:lastRenderedPageBreak/>
              <w:t>2</w:t>
            </w:r>
          </w:p>
        </w:tc>
        <w:tc>
          <w:tcPr>
            <w:tcW w:w="4245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eastAsia="en-US"/>
              </w:rPr>
              <w:t>От продажи права на заключение договоров аренды земельных участков собственность на которые не разграничена</w:t>
            </w:r>
          </w:p>
        </w:tc>
        <w:tc>
          <w:tcPr>
            <w:tcW w:w="1449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13 893 540,96</w:t>
            </w:r>
          </w:p>
        </w:tc>
        <w:tc>
          <w:tcPr>
            <w:tcW w:w="2057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10 004 644,59</w:t>
            </w:r>
          </w:p>
        </w:tc>
        <w:tc>
          <w:tcPr>
            <w:tcW w:w="1246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val="en-US" w:eastAsia="en-US"/>
              </w:rPr>
              <w:t>-</w:t>
            </w:r>
            <w:r>
              <w:rPr>
                <w:rFonts w:eastAsia="Calibri"/>
                <w:color w:val="000000"/>
                <w:lang w:eastAsia="en-US"/>
              </w:rPr>
              <w:t>3 888 896,37</w:t>
            </w:r>
          </w:p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BB0E59">
              <w:rPr>
                <w:rFonts w:eastAsia="Calibri"/>
                <w:color w:val="000000"/>
                <w:lang w:val="en-US" w:eastAsia="en-US"/>
              </w:rPr>
              <w:t>-2</w:t>
            </w:r>
            <w:r>
              <w:rPr>
                <w:rFonts w:eastAsia="Calibri"/>
                <w:color w:val="000000"/>
                <w:lang w:eastAsia="en-US"/>
              </w:rPr>
              <w:t>7,7</w:t>
            </w:r>
            <w:r w:rsidRPr="00BB0E59">
              <w:rPr>
                <w:rFonts w:eastAsia="Calibri"/>
                <w:color w:val="000000"/>
                <w:lang w:val="en-US" w:eastAsia="en-US"/>
              </w:rPr>
              <w:t>%</w:t>
            </w:r>
          </w:p>
        </w:tc>
      </w:tr>
      <w:tr w:rsidR="00027523" w:rsidRPr="00BB0E59" w:rsidTr="00FD41CA">
        <w:tc>
          <w:tcPr>
            <w:tcW w:w="606" w:type="dxa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eastAsia="en-US"/>
              </w:rPr>
              <w:t>доходы от перераспределения земли</w:t>
            </w:r>
          </w:p>
        </w:tc>
        <w:tc>
          <w:tcPr>
            <w:tcW w:w="1449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195 040,30</w:t>
            </w:r>
          </w:p>
        </w:tc>
        <w:tc>
          <w:tcPr>
            <w:tcW w:w="2057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181 651,88</w:t>
            </w:r>
          </w:p>
        </w:tc>
        <w:tc>
          <w:tcPr>
            <w:tcW w:w="1246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eastAsia="en-US"/>
              </w:rPr>
              <w:t>-</w:t>
            </w:r>
            <w:r>
              <w:rPr>
                <w:rFonts w:eastAsia="Calibri"/>
                <w:color w:val="000000"/>
                <w:lang w:eastAsia="en-US"/>
              </w:rPr>
              <w:t>23 388,42</w:t>
            </w:r>
            <w:r w:rsidRPr="00BB0E59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:rsidR="00027523" w:rsidRPr="00BB0E59" w:rsidRDefault="00027523" w:rsidP="00FD41CA">
            <w:pPr>
              <w:jc w:val="center"/>
              <w:rPr>
                <w:rFonts w:eastAsia="Calibri"/>
                <w:lang w:eastAsia="en-US"/>
              </w:rPr>
            </w:pPr>
            <w:r w:rsidRPr="00BB0E59"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>6,86</w:t>
            </w:r>
            <w:r w:rsidRPr="00BB0E59">
              <w:rPr>
                <w:rFonts w:eastAsia="Calibri"/>
                <w:lang w:eastAsia="en-US"/>
              </w:rPr>
              <w:t>%</w:t>
            </w:r>
          </w:p>
        </w:tc>
      </w:tr>
      <w:tr w:rsidR="00027523" w:rsidRPr="00BB0E59" w:rsidTr="00FD41CA">
        <w:tc>
          <w:tcPr>
            <w:tcW w:w="606" w:type="dxa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eastAsia="en-US"/>
              </w:rPr>
              <w:t>От продажи на заключение договоров аренды муниципального недвижимого имущества</w:t>
            </w:r>
          </w:p>
        </w:tc>
        <w:tc>
          <w:tcPr>
            <w:tcW w:w="1449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831 358,89</w:t>
            </w:r>
          </w:p>
        </w:tc>
        <w:tc>
          <w:tcPr>
            <w:tcW w:w="2057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222 987,00</w:t>
            </w:r>
          </w:p>
          <w:p w:rsidR="00027523" w:rsidRPr="00BB0E59" w:rsidRDefault="00027523" w:rsidP="00FD41CA">
            <w:pPr>
              <w:rPr>
                <w:rFonts w:eastAsia="Calibri"/>
                <w:lang w:eastAsia="en-US"/>
              </w:rPr>
            </w:pPr>
          </w:p>
          <w:p w:rsidR="00027523" w:rsidRPr="00BB0E59" w:rsidRDefault="00027523" w:rsidP="00FD41C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6" w:type="dxa"/>
            <w:shd w:val="clear" w:color="auto" w:fill="auto"/>
          </w:tcPr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BB0E59">
              <w:rPr>
                <w:rFonts w:eastAsia="Calibri"/>
                <w:color w:val="000000"/>
                <w:lang w:val="en-US" w:eastAsia="en-US"/>
              </w:rPr>
              <w:t>-</w:t>
            </w:r>
            <w:r>
              <w:rPr>
                <w:rFonts w:eastAsia="Calibri"/>
                <w:color w:val="000000"/>
                <w:lang w:eastAsia="en-US"/>
              </w:rPr>
              <w:t>608 371,89</w:t>
            </w:r>
          </w:p>
          <w:p w:rsidR="00027523" w:rsidRPr="00BB0E59" w:rsidRDefault="00027523" w:rsidP="00FD41CA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color w:val="000000"/>
                <w:lang w:val="en-US" w:eastAsia="en-US"/>
              </w:rPr>
            </w:pPr>
            <w:r w:rsidRPr="00BB0E59">
              <w:rPr>
                <w:rFonts w:eastAsia="Calibri"/>
                <w:color w:val="000000"/>
                <w:lang w:val="en-US" w:eastAsia="en-US"/>
              </w:rPr>
              <w:t>-</w:t>
            </w:r>
            <w:r>
              <w:rPr>
                <w:rFonts w:eastAsia="Calibri"/>
                <w:color w:val="000000"/>
                <w:lang w:eastAsia="en-US"/>
              </w:rPr>
              <w:t xml:space="preserve"> 73,18 </w:t>
            </w:r>
            <w:r w:rsidRPr="00BB0E59">
              <w:rPr>
                <w:rFonts w:eastAsia="Calibri"/>
                <w:color w:val="000000"/>
                <w:lang w:val="en-US" w:eastAsia="en-US"/>
              </w:rPr>
              <w:t>%</w:t>
            </w:r>
          </w:p>
        </w:tc>
      </w:tr>
    </w:tbl>
    <w:p w:rsidR="00176C0E" w:rsidRDefault="00176C0E" w:rsidP="00027523">
      <w:pPr>
        <w:ind w:firstLine="708"/>
        <w:jc w:val="both"/>
      </w:pPr>
    </w:p>
    <w:p w:rsidR="00027523" w:rsidRPr="00BB0E59" w:rsidRDefault="00027523" w:rsidP="00027523">
      <w:pPr>
        <w:ind w:firstLine="708"/>
        <w:jc w:val="both"/>
      </w:pPr>
      <w:r w:rsidRPr="00BB0E59">
        <w:t>В 202</w:t>
      </w:r>
      <w:r>
        <w:t>4</w:t>
      </w:r>
      <w:r w:rsidRPr="00BB0E59">
        <w:t xml:space="preserve"> г. заключено </w:t>
      </w:r>
      <w:r>
        <w:t>29</w:t>
      </w:r>
      <w:r w:rsidRPr="00BB0E59">
        <w:t xml:space="preserve"> новых договоров аренды земельных участков.</w:t>
      </w:r>
    </w:p>
    <w:p w:rsidR="00027523" w:rsidRPr="00BB0E59" w:rsidRDefault="00027523" w:rsidP="00027523">
      <w:pPr>
        <w:autoSpaceDE w:val="0"/>
        <w:autoSpaceDN w:val="0"/>
        <w:adjustRightInd w:val="0"/>
        <w:ind w:firstLine="708"/>
        <w:jc w:val="both"/>
      </w:pPr>
      <w:r w:rsidRPr="00BB0E59">
        <w:t xml:space="preserve">В бюджеты Дятьковского муниципального района поступило доходов от сдачи имущества (земельных участков и объектов недвижимости) в аренду: </w:t>
      </w:r>
    </w:p>
    <w:p w:rsidR="00027523" w:rsidRPr="00BB0E59" w:rsidRDefault="00027523" w:rsidP="00027523">
      <w:pPr>
        <w:autoSpaceDE w:val="0"/>
        <w:autoSpaceDN w:val="0"/>
        <w:adjustRightInd w:val="0"/>
        <w:jc w:val="both"/>
      </w:pPr>
      <w:r w:rsidRPr="00BB0E59">
        <w:t xml:space="preserve">- в бюджет района – </w:t>
      </w:r>
      <w:r w:rsidRPr="00E37388">
        <w:rPr>
          <w:rFonts w:eastAsia="Calibri"/>
          <w:color w:val="000000"/>
          <w:lang w:eastAsia="en-US"/>
        </w:rPr>
        <w:t>10 004 </w:t>
      </w:r>
      <w:proofErr w:type="spellStart"/>
      <w:r w:rsidRPr="00E37388">
        <w:rPr>
          <w:rFonts w:eastAsia="Calibri"/>
          <w:color w:val="000000"/>
          <w:lang w:eastAsia="en-US"/>
        </w:rPr>
        <w:t>644,59</w:t>
      </w:r>
      <w:proofErr w:type="gramStart"/>
      <w:r w:rsidRPr="00BB0E59">
        <w:t>руб</w:t>
      </w:r>
      <w:proofErr w:type="spellEnd"/>
      <w:r w:rsidRPr="00BB0E59">
        <w:t>..</w:t>
      </w:r>
      <w:proofErr w:type="gramEnd"/>
    </w:p>
    <w:p w:rsidR="00027523" w:rsidRPr="00BB0E59" w:rsidRDefault="00027523" w:rsidP="00027523">
      <w:pPr>
        <w:autoSpaceDE w:val="0"/>
        <w:autoSpaceDN w:val="0"/>
        <w:adjustRightInd w:val="0"/>
        <w:jc w:val="both"/>
        <w:rPr>
          <w:rFonts w:eastAsia="TimesNewRomanPSMT-Identity-H"/>
          <w:lang w:eastAsia="en-US"/>
        </w:rPr>
      </w:pPr>
      <w:r w:rsidRPr="00BB0E59">
        <w:rPr>
          <w:rFonts w:eastAsia="TimesNewRomanPSMT-Identity-H"/>
          <w:lang w:eastAsia="en-US"/>
        </w:rPr>
        <w:tab/>
        <w:t>В целях исполнения пункта 6 статьи 39.5 Земельного Кодекса Российской Федерации, Закона Брянской области от 30.07.2019 г.  № 77-З «О бесплатном предоставлении гражданам, имеющим трех и более детей, в собственность земельных участков в Брянской области» (далее – Закон), Комитетом проводится работа по предоставлению земельных участков в собственность бесплатно гражданам данной категории.</w:t>
      </w:r>
      <w:r w:rsidRPr="00BB0E59">
        <w:t xml:space="preserve"> На очередь на получение земельных участков обратились </w:t>
      </w:r>
      <w:r>
        <w:t>882</w:t>
      </w:r>
      <w:r w:rsidRPr="00BB0E59">
        <w:t xml:space="preserve"> семьи, на сегодняшний день 46</w:t>
      </w:r>
      <w:r>
        <w:t>6</w:t>
      </w:r>
      <w:r w:rsidRPr="00BB0E59">
        <w:t xml:space="preserve"> семьям предоставлены земельные участки.</w:t>
      </w:r>
    </w:p>
    <w:p w:rsidR="00027523" w:rsidRPr="00BB0E59" w:rsidRDefault="00027523" w:rsidP="00027523">
      <w:pPr>
        <w:autoSpaceDE w:val="0"/>
        <w:autoSpaceDN w:val="0"/>
        <w:adjustRightInd w:val="0"/>
        <w:jc w:val="both"/>
        <w:rPr>
          <w:rFonts w:eastAsia="TimesNewRomanPSMT-Identity-H"/>
          <w:lang w:eastAsia="en-US"/>
        </w:rPr>
      </w:pPr>
      <w:r w:rsidRPr="00BB0E59">
        <w:rPr>
          <w:rFonts w:eastAsia="TimesNewRomanPSMT-Identity-H"/>
          <w:lang w:eastAsia="en-US"/>
        </w:rPr>
        <w:t xml:space="preserve">            В 202</w:t>
      </w:r>
      <w:r>
        <w:rPr>
          <w:rFonts w:eastAsia="TimesNewRomanPSMT-Identity-H"/>
          <w:lang w:eastAsia="en-US"/>
        </w:rPr>
        <w:t>3</w:t>
      </w:r>
      <w:r w:rsidRPr="00BB0E59">
        <w:rPr>
          <w:rFonts w:eastAsia="TimesNewRomanPSMT-Identity-H"/>
          <w:lang w:eastAsia="en-US"/>
        </w:rPr>
        <w:t xml:space="preserve"> году предоставлено 2</w:t>
      </w:r>
      <w:r>
        <w:rPr>
          <w:rFonts w:eastAsia="TimesNewRomanPSMT-Identity-H"/>
          <w:lang w:eastAsia="en-US"/>
        </w:rPr>
        <w:t>0</w:t>
      </w:r>
      <w:r w:rsidRPr="00BB0E59">
        <w:rPr>
          <w:rFonts w:eastAsia="TimesNewRomanPSMT-Identity-H"/>
          <w:lang w:eastAsia="en-US"/>
        </w:rPr>
        <w:t xml:space="preserve"> земельных участков; за отчетный период 202</w:t>
      </w:r>
      <w:r>
        <w:rPr>
          <w:rFonts w:eastAsia="TimesNewRomanPSMT-Identity-H"/>
          <w:lang w:eastAsia="en-US"/>
        </w:rPr>
        <w:t>4</w:t>
      </w:r>
      <w:r w:rsidRPr="00BB0E59">
        <w:rPr>
          <w:rFonts w:eastAsia="TimesNewRomanPSMT-Identity-H"/>
          <w:lang w:eastAsia="en-US"/>
        </w:rPr>
        <w:t xml:space="preserve"> г. – 2</w:t>
      </w:r>
      <w:r>
        <w:rPr>
          <w:rFonts w:eastAsia="TimesNewRomanPSMT-Identity-H"/>
          <w:lang w:eastAsia="en-US"/>
        </w:rPr>
        <w:t>1</w:t>
      </w:r>
      <w:r w:rsidRPr="00BB0E59">
        <w:rPr>
          <w:rFonts w:eastAsia="TimesNewRomanPSMT-Identity-H"/>
          <w:lang w:eastAsia="en-US"/>
        </w:rPr>
        <w:t xml:space="preserve"> земельны</w:t>
      </w:r>
      <w:r>
        <w:rPr>
          <w:rFonts w:eastAsia="TimesNewRomanPSMT-Identity-H"/>
          <w:lang w:eastAsia="en-US"/>
        </w:rPr>
        <w:t>й</w:t>
      </w:r>
      <w:r w:rsidRPr="00BB0E59">
        <w:rPr>
          <w:rFonts w:eastAsia="TimesNewRomanPSMT-Identity-H"/>
          <w:lang w:eastAsia="en-US"/>
        </w:rPr>
        <w:t xml:space="preserve"> участ</w:t>
      </w:r>
      <w:r>
        <w:rPr>
          <w:rFonts w:eastAsia="TimesNewRomanPSMT-Identity-H"/>
          <w:lang w:eastAsia="en-US"/>
        </w:rPr>
        <w:t>ок</w:t>
      </w:r>
      <w:r w:rsidRPr="00BB0E59">
        <w:rPr>
          <w:rFonts w:eastAsia="TimesNewRomanPSMT-Identity-H"/>
          <w:lang w:eastAsia="en-US"/>
        </w:rPr>
        <w:t>.</w:t>
      </w:r>
    </w:p>
    <w:p w:rsidR="00027523" w:rsidRPr="00BB0E59" w:rsidRDefault="00027523" w:rsidP="00027523">
      <w:pPr>
        <w:autoSpaceDE w:val="0"/>
        <w:autoSpaceDN w:val="0"/>
        <w:adjustRightInd w:val="0"/>
        <w:jc w:val="both"/>
        <w:rPr>
          <w:rFonts w:eastAsia="TimesNewRomanPSMT-Identity-H"/>
          <w:lang w:eastAsia="en-US"/>
        </w:rPr>
      </w:pPr>
      <w:r w:rsidRPr="00BB0E59">
        <w:rPr>
          <w:rFonts w:eastAsia="TimesNewRomanPSMT-Identity-H"/>
          <w:lang w:eastAsia="en-US"/>
        </w:rPr>
        <w:t xml:space="preserve">            На 2024 год планируется сформировать 17 земельных участков.</w:t>
      </w:r>
    </w:p>
    <w:p w:rsidR="00027523" w:rsidRDefault="00027523" w:rsidP="00027523">
      <w:pPr>
        <w:autoSpaceDE w:val="0"/>
        <w:autoSpaceDN w:val="0"/>
        <w:adjustRightInd w:val="0"/>
        <w:ind w:firstLine="708"/>
        <w:jc w:val="both"/>
        <w:rPr>
          <w:rFonts w:eastAsia="TimesNewRomanPSMT-Identity-H"/>
          <w:lang w:eastAsia="en-US"/>
        </w:rPr>
      </w:pPr>
      <w:r w:rsidRPr="00BB0E59">
        <w:rPr>
          <w:rFonts w:eastAsia="TimesNewRomanPSMT-Identity-H"/>
          <w:lang w:eastAsia="en-US"/>
        </w:rPr>
        <w:t xml:space="preserve">На сегодняшний день - </w:t>
      </w:r>
      <w:r>
        <w:rPr>
          <w:rFonts w:eastAsia="TimesNewRomanPSMT-Identity-H"/>
          <w:lang w:eastAsia="en-US"/>
        </w:rPr>
        <w:t>193</w:t>
      </w:r>
      <w:r w:rsidRPr="00BB0E59">
        <w:rPr>
          <w:rFonts w:eastAsia="TimesNewRomanPSMT-Identity-H"/>
          <w:lang w:eastAsia="en-US"/>
        </w:rPr>
        <w:t xml:space="preserve"> семей, имеющих статус многодетных, состоит в очереди на получения земельных участков.</w:t>
      </w:r>
    </w:p>
    <w:p w:rsidR="00027523" w:rsidRDefault="00027523" w:rsidP="00027523"/>
    <w:p w:rsidR="008E54CE" w:rsidRDefault="008E54CE" w:rsidP="008E54CE">
      <w:pPr>
        <w:autoSpaceDE w:val="0"/>
        <w:autoSpaceDN w:val="0"/>
        <w:adjustRightInd w:val="0"/>
        <w:jc w:val="center"/>
        <w:rPr>
          <w:rFonts w:eastAsia="TimesNewRomanPS-BoldMT-Identity"/>
          <w:b/>
          <w:bCs/>
          <w:lang w:eastAsia="en-US"/>
        </w:rPr>
      </w:pPr>
      <w:r>
        <w:rPr>
          <w:rFonts w:eastAsia="TimesNewRomanPS-BoldMT-Identity"/>
          <w:b/>
          <w:bCs/>
          <w:lang w:eastAsia="en-US"/>
        </w:rPr>
        <w:t>Распоряжение и управление земельными участками,</w:t>
      </w:r>
    </w:p>
    <w:p w:rsidR="008E54CE" w:rsidRDefault="008E54CE" w:rsidP="008E54CE">
      <w:pPr>
        <w:autoSpaceDE w:val="0"/>
        <w:autoSpaceDN w:val="0"/>
        <w:adjustRightInd w:val="0"/>
        <w:jc w:val="center"/>
        <w:rPr>
          <w:rFonts w:eastAsia="TimesNewRomanPS-BoldMT-Identity"/>
          <w:b/>
          <w:bCs/>
          <w:lang w:eastAsia="en-US"/>
        </w:rPr>
      </w:pPr>
      <w:r>
        <w:rPr>
          <w:rFonts w:eastAsia="TimesNewRomanPS-BoldMT-Identity"/>
          <w:b/>
          <w:bCs/>
          <w:lang w:eastAsia="en-US"/>
        </w:rPr>
        <w:t>государственная собственность на которые не разграничена</w:t>
      </w:r>
    </w:p>
    <w:p w:rsidR="008E54CE" w:rsidRDefault="008E54CE" w:rsidP="008E54CE">
      <w:pPr>
        <w:autoSpaceDE w:val="0"/>
        <w:autoSpaceDN w:val="0"/>
        <w:adjustRightInd w:val="0"/>
        <w:jc w:val="both"/>
        <w:rPr>
          <w:rFonts w:eastAsia="TimesNewRomanPS-BoldMT-Identity"/>
          <w:b/>
          <w:bCs/>
          <w:lang w:eastAsia="en-US"/>
        </w:rPr>
      </w:pPr>
    </w:p>
    <w:p w:rsidR="008E54CE" w:rsidRPr="001124AF" w:rsidRDefault="008E54CE" w:rsidP="008E54CE">
      <w:pPr>
        <w:autoSpaceDE w:val="0"/>
        <w:autoSpaceDN w:val="0"/>
        <w:adjustRightInd w:val="0"/>
        <w:ind w:firstLine="708"/>
        <w:jc w:val="both"/>
        <w:rPr>
          <w:rFonts w:eastAsia="TimesNewRomanPSMT-Identity-H"/>
          <w:lang w:eastAsia="en-US"/>
        </w:rPr>
      </w:pPr>
      <w:r w:rsidRPr="001124AF">
        <w:rPr>
          <w:rFonts w:eastAsia="TimesNewRomanPSMT-Identity-H"/>
          <w:lang w:eastAsia="en-US"/>
        </w:rPr>
        <w:t>В Комитет  постоянно поступают обращения от физических и юридических лиц по вопросам в сфере земельных отношений, при рассмотрении которых специалисты осуществляют выезды на земельные участки с целью осмотра их фактического состояния, установления наличия объектов недвижимости. Большая часть обращений о  соответствии целей предоставления земельного участка, установления возможности предоставления земельных участков, а также перераспределения земельных участков, находящихся в частной собственности, и земель, собственность на которые не разграничена.</w:t>
      </w:r>
    </w:p>
    <w:p w:rsidR="00247C7C" w:rsidRPr="00247C7C" w:rsidRDefault="001124AF" w:rsidP="00247C7C">
      <w:pPr>
        <w:ind w:firstLine="708"/>
        <w:jc w:val="both"/>
        <w:rPr>
          <w:rFonts w:eastAsia="Calibri"/>
          <w:lang w:eastAsia="en-US"/>
        </w:rPr>
      </w:pPr>
      <w:r>
        <w:rPr>
          <w:rFonts w:eastAsia="TimesNewRomanPSMT-Identity-H"/>
          <w:lang w:eastAsia="en-US"/>
        </w:rPr>
        <w:t xml:space="preserve">Проводится работа по взысканию арендной платы, в принудительном порядке. По состоянию на 01.10.2024 года </w:t>
      </w:r>
      <w:r>
        <w:rPr>
          <w:rFonts w:eastAsia="Calibri"/>
          <w:lang w:eastAsia="en-US"/>
        </w:rPr>
        <w:t xml:space="preserve">КУМИ администрации Дятьковского района подготовлено и направлено в адрес должников по арендной плате 8 исковых заявлений на общую </w:t>
      </w:r>
      <w:r>
        <w:t xml:space="preserve">сумму задолженности 184 000,00 </w:t>
      </w:r>
      <w:proofErr w:type="spellStart"/>
      <w:r>
        <w:t>руб</w:t>
      </w:r>
      <w:proofErr w:type="spellEnd"/>
      <w:r>
        <w:t xml:space="preserve">, направлено 80 претензий на общую сумму задолженности 2 214 800,00 рублей, в </w:t>
      </w:r>
      <w:proofErr w:type="spellStart"/>
      <w:r>
        <w:t>т.ч</w:t>
      </w:r>
      <w:proofErr w:type="spellEnd"/>
      <w:r>
        <w:t>. пени.</w:t>
      </w:r>
    </w:p>
    <w:p w:rsidR="008E54CE" w:rsidRDefault="008E54CE" w:rsidP="008E54CE">
      <w:pPr>
        <w:autoSpaceDE w:val="0"/>
        <w:autoSpaceDN w:val="0"/>
        <w:adjustRightInd w:val="0"/>
        <w:jc w:val="both"/>
        <w:rPr>
          <w:rFonts w:eastAsia="TimesNewRomanPS-BoldMT-Identity"/>
          <w:b/>
          <w:bCs/>
          <w:lang w:eastAsia="en-US"/>
        </w:rPr>
      </w:pPr>
    </w:p>
    <w:p w:rsidR="008E54CE" w:rsidRDefault="008E54CE" w:rsidP="008E54CE">
      <w:pPr>
        <w:autoSpaceDE w:val="0"/>
        <w:autoSpaceDN w:val="0"/>
        <w:adjustRightInd w:val="0"/>
        <w:jc w:val="center"/>
        <w:rPr>
          <w:rFonts w:eastAsia="TimesNewRomanPS-BoldMT-Identity"/>
          <w:b/>
          <w:bCs/>
          <w:lang w:eastAsia="en-US"/>
        </w:rPr>
      </w:pPr>
      <w:r>
        <w:rPr>
          <w:rFonts w:eastAsia="TimesNewRomanPS-BoldMT-Identity"/>
          <w:b/>
          <w:bCs/>
          <w:lang w:eastAsia="en-US"/>
        </w:rPr>
        <w:t>Реклама</w:t>
      </w:r>
    </w:p>
    <w:p w:rsidR="008E54CE" w:rsidRDefault="008E54CE" w:rsidP="008E54CE">
      <w:pPr>
        <w:autoSpaceDE w:val="0"/>
        <w:autoSpaceDN w:val="0"/>
        <w:adjustRightInd w:val="0"/>
        <w:jc w:val="both"/>
        <w:rPr>
          <w:rFonts w:eastAsia="TimesNewRomanPS-BoldMT-Identity"/>
          <w:b/>
          <w:bCs/>
          <w:lang w:eastAsia="en-US"/>
        </w:rPr>
      </w:pPr>
    </w:p>
    <w:p w:rsidR="008E54CE" w:rsidRPr="004D08B0" w:rsidRDefault="008E54CE" w:rsidP="008E54CE">
      <w:pPr>
        <w:autoSpaceDE w:val="0"/>
        <w:autoSpaceDN w:val="0"/>
        <w:adjustRightInd w:val="0"/>
        <w:ind w:firstLine="708"/>
        <w:jc w:val="both"/>
        <w:rPr>
          <w:rFonts w:eastAsia="TimesNewRomanPSMT-Identity-H"/>
          <w:lang w:eastAsia="en-US"/>
        </w:rPr>
      </w:pPr>
      <w:r w:rsidRPr="004D08B0">
        <w:rPr>
          <w:rFonts w:eastAsia="TimesNewRomanPSMT-Identity-H"/>
          <w:lang w:eastAsia="en-US"/>
        </w:rPr>
        <w:t>Схема размещения рекламных конструкций на территории МО «Дятьковский район</w:t>
      </w:r>
      <w:r w:rsidR="004D08B0" w:rsidRPr="004D08B0">
        <w:rPr>
          <w:rFonts w:eastAsia="TimesNewRomanPSMT-Identity-H"/>
          <w:lang w:eastAsia="en-US"/>
        </w:rPr>
        <w:t>»</w:t>
      </w:r>
      <w:r w:rsidRPr="004D08B0">
        <w:rPr>
          <w:rFonts w:eastAsia="TimesNewRomanPSMT-Identity-H"/>
          <w:lang w:eastAsia="en-US"/>
        </w:rPr>
        <w:t xml:space="preserve"> </w:t>
      </w:r>
      <w:r w:rsidR="004D08B0" w:rsidRPr="004D08B0">
        <w:rPr>
          <w:rFonts w:eastAsia="TimesNewRomanPSMT-Identity-H"/>
          <w:lang w:eastAsia="en-US"/>
        </w:rPr>
        <w:t>утверждена Постановлением</w:t>
      </w:r>
      <w:r w:rsidRPr="004D08B0">
        <w:rPr>
          <w:rFonts w:eastAsia="TimesNewRomanPSMT-Identity-H"/>
          <w:lang w:eastAsia="en-US"/>
        </w:rPr>
        <w:t xml:space="preserve"> администрации Дятьковского района №867 от 12.10.2020г.</w:t>
      </w:r>
    </w:p>
    <w:p w:rsidR="008E54CE" w:rsidRPr="004D08B0" w:rsidRDefault="008E54CE" w:rsidP="008E54CE">
      <w:pPr>
        <w:autoSpaceDE w:val="0"/>
        <w:autoSpaceDN w:val="0"/>
        <w:adjustRightInd w:val="0"/>
        <w:ind w:firstLine="708"/>
        <w:jc w:val="both"/>
        <w:rPr>
          <w:rFonts w:eastAsia="TimesNewRomanPSMT-Identity-H"/>
          <w:lang w:eastAsia="en-US"/>
        </w:rPr>
      </w:pPr>
      <w:r w:rsidRPr="004D08B0">
        <w:rPr>
          <w:rFonts w:eastAsia="TimesNewRomanPSMT-Identity-H"/>
          <w:lang w:eastAsia="en-US"/>
        </w:rPr>
        <w:lastRenderedPageBreak/>
        <w:t>Решением Дятьковского районного Совета народных депутатов были изменены базовые ставки платы по договору на установку и эксплуатацию рекламных конструкций на объектах недвижимого имущества.</w:t>
      </w:r>
      <w:r w:rsidRPr="004D08B0">
        <w:rPr>
          <w:rFonts w:eastAsia="TimesNewRomanPSMT-Identity-H"/>
          <w:lang w:eastAsia="en-US"/>
        </w:rPr>
        <w:tab/>
      </w:r>
    </w:p>
    <w:p w:rsidR="008E54CE" w:rsidRDefault="008E54CE" w:rsidP="00134B7D">
      <w:pPr>
        <w:autoSpaceDE w:val="0"/>
        <w:autoSpaceDN w:val="0"/>
        <w:adjustRightInd w:val="0"/>
        <w:ind w:firstLine="708"/>
        <w:jc w:val="both"/>
        <w:rPr>
          <w:b/>
        </w:rPr>
      </w:pPr>
      <w:r w:rsidRPr="004D08B0">
        <w:rPr>
          <w:rFonts w:eastAsia="TimesNewRomanPSMT-Identity-H"/>
          <w:lang w:eastAsia="en-US"/>
        </w:rPr>
        <w:t xml:space="preserve">По итогам проведенных торгов за право заключения договора на установку и эксплуатацию рекламной конструкции в бюджет Дятьковского </w:t>
      </w:r>
      <w:r w:rsidR="00134B7D" w:rsidRPr="004D08B0">
        <w:rPr>
          <w:rFonts w:eastAsia="TimesNewRomanPSMT-Identity-H"/>
          <w:lang w:eastAsia="en-US"/>
        </w:rPr>
        <w:t>района за</w:t>
      </w:r>
      <w:r w:rsidRPr="004D08B0">
        <w:rPr>
          <w:rFonts w:eastAsia="TimesNewRomanPSMT-Identity-H"/>
          <w:lang w:eastAsia="en-US"/>
        </w:rPr>
        <w:t xml:space="preserve"> 202</w:t>
      </w:r>
      <w:r w:rsidR="004D08B0" w:rsidRPr="004D08B0">
        <w:rPr>
          <w:rFonts w:eastAsia="TimesNewRomanPSMT-Identity-H"/>
          <w:lang w:eastAsia="en-US"/>
        </w:rPr>
        <w:t>4</w:t>
      </w:r>
      <w:r w:rsidRPr="004D08B0">
        <w:rPr>
          <w:rFonts w:eastAsia="TimesNewRomanPSMT-Identity-H"/>
          <w:lang w:eastAsia="en-US"/>
        </w:rPr>
        <w:t xml:space="preserve"> год поступило арендной платы в сумме </w:t>
      </w:r>
      <w:r w:rsidR="002F73F7" w:rsidRPr="009E79FE">
        <w:rPr>
          <w:rFonts w:eastAsia="TimesNewRomanPSMT-Identity-H"/>
          <w:lang w:eastAsia="en-US"/>
        </w:rPr>
        <w:t>290 836,</w:t>
      </w:r>
      <w:r w:rsidR="00134B7D" w:rsidRPr="009E79FE">
        <w:rPr>
          <w:rFonts w:eastAsia="TimesNewRomanPSMT-Identity-H"/>
          <w:lang w:eastAsia="en-US"/>
        </w:rPr>
        <w:t>35 руб</w:t>
      </w:r>
      <w:r w:rsidR="00134B7D" w:rsidRPr="004D08B0">
        <w:rPr>
          <w:rFonts w:eastAsia="TimesNewRomanPSMT-Identity-H"/>
          <w:lang w:eastAsia="en-US"/>
        </w:rPr>
        <w:t>.</w:t>
      </w:r>
      <w:r>
        <w:rPr>
          <w:rFonts w:eastAsia="TimesNewRomanPSMT-Identity-H"/>
          <w:lang w:eastAsia="en-US"/>
        </w:rPr>
        <w:t xml:space="preserve"> </w:t>
      </w:r>
    </w:p>
    <w:p w:rsidR="008E54CE" w:rsidRDefault="008E54CE" w:rsidP="008E54CE">
      <w:pPr>
        <w:jc w:val="center"/>
        <w:rPr>
          <w:b/>
        </w:rPr>
      </w:pPr>
      <w:r>
        <w:rPr>
          <w:b/>
        </w:rPr>
        <w:t>2. Цели и задачи муниципальной программы</w:t>
      </w:r>
    </w:p>
    <w:p w:rsidR="008E54CE" w:rsidRDefault="008E54CE" w:rsidP="008E54CE">
      <w:pPr>
        <w:jc w:val="both"/>
        <w:rPr>
          <w:b/>
        </w:rPr>
      </w:pPr>
    </w:p>
    <w:p w:rsidR="008E54CE" w:rsidRDefault="008E54CE" w:rsidP="008E54CE">
      <w:pPr>
        <w:jc w:val="center"/>
        <w:rPr>
          <w:b/>
        </w:rPr>
      </w:pPr>
      <w:r>
        <w:rPr>
          <w:b/>
        </w:rPr>
        <w:t>Цель муниципальной программы:</w:t>
      </w:r>
    </w:p>
    <w:p w:rsidR="00465989" w:rsidRDefault="008E54CE" w:rsidP="00465989">
      <w:pPr>
        <w:pStyle w:val="aa"/>
        <w:spacing w:before="300" w:after="1200"/>
        <w:ind w:left="0"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Целью настоящей Программы является создание системы управления и условий эффективного использования муниципального имущества и земельных участков, направленных на решение проблем комплексного развития территории Дятьковского района.</w:t>
      </w:r>
    </w:p>
    <w:p w:rsidR="008E54CE" w:rsidRDefault="00465989" w:rsidP="00465989">
      <w:pPr>
        <w:pStyle w:val="aa"/>
        <w:spacing w:before="300" w:after="1200"/>
        <w:ind w:left="0"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</w:t>
      </w:r>
      <w:r w:rsidR="008E54CE">
        <w:rPr>
          <w:rFonts w:ascii="Times New Roman" w:hAnsi="Times New Roman"/>
          <w:b/>
          <w:color w:val="000000"/>
          <w:sz w:val="24"/>
          <w:szCs w:val="24"/>
        </w:rPr>
        <w:t>Задачи муниципальной программы:</w:t>
      </w:r>
    </w:p>
    <w:p w:rsidR="008E54CE" w:rsidRDefault="008E54CE" w:rsidP="00465989">
      <w:pPr>
        <w:pStyle w:val="aa"/>
        <w:spacing w:before="300" w:after="1200"/>
        <w:ind w:left="0"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Обеспечение эффективного управления и распоряжение муниципальным имуществом Дятьковского района и земельными участками в рамках наделенных полномочий.</w:t>
      </w:r>
    </w:p>
    <w:p w:rsidR="008E54CE" w:rsidRDefault="008E54CE" w:rsidP="008E54CE">
      <w:pPr>
        <w:pStyle w:val="aa"/>
        <w:widowControl w:val="0"/>
        <w:numPr>
          <w:ilvl w:val="0"/>
          <w:numId w:val="4"/>
        </w:numPr>
        <w:autoSpaceDE w:val="0"/>
        <w:autoSpaceDN w:val="0"/>
        <w:adjustRightInd w:val="0"/>
        <w:spacing w:line="252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Этапы и сроки реализации муниципальной программы</w:t>
      </w:r>
    </w:p>
    <w:p w:rsidR="008E54CE" w:rsidRDefault="008E54CE" w:rsidP="008E54CE">
      <w:pPr>
        <w:pStyle w:val="aa"/>
        <w:widowControl w:val="0"/>
        <w:autoSpaceDE w:val="0"/>
        <w:autoSpaceDN w:val="0"/>
        <w:adjustRightInd w:val="0"/>
        <w:spacing w:line="252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реализуется в один этап на </w:t>
      </w:r>
      <w:r w:rsidR="004D08B0">
        <w:rPr>
          <w:rFonts w:ascii="Times New Roman" w:hAnsi="Times New Roman"/>
          <w:sz w:val="24"/>
          <w:szCs w:val="24"/>
        </w:rPr>
        <w:t>срок -</w:t>
      </w:r>
      <w:r>
        <w:rPr>
          <w:rFonts w:ascii="Times New Roman" w:hAnsi="Times New Roman"/>
          <w:sz w:val="24"/>
          <w:szCs w:val="24"/>
        </w:rPr>
        <w:t xml:space="preserve">  202</w:t>
      </w:r>
      <w:r w:rsidR="00AB324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AB3246">
        <w:rPr>
          <w:rFonts w:ascii="Times New Roman" w:hAnsi="Times New Roman"/>
          <w:sz w:val="24"/>
          <w:szCs w:val="24"/>
        </w:rPr>
        <w:t>7</w:t>
      </w:r>
      <w:r w:rsidR="004D08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годы.</w:t>
      </w:r>
    </w:p>
    <w:p w:rsidR="008E54CE" w:rsidRDefault="008E54CE" w:rsidP="008E54C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4. Ресурсное обеспечение реализации муниципальной программы</w:t>
      </w:r>
    </w:p>
    <w:p w:rsidR="008E54CE" w:rsidRDefault="008E54CE" w:rsidP="008E54CE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Реализация муниципальной программы осуществляется за счет средств бюджетов Брянской области и Дятьковского района. Общий объем средств, предусмотренных на реализацию муниципальной программы  -  рублей, в том числе: </w:t>
      </w:r>
    </w:p>
    <w:p w:rsidR="00B749DB" w:rsidRPr="00E37FA9" w:rsidRDefault="00B749DB" w:rsidP="00B749DB">
      <w:pPr>
        <w:widowControl w:val="0"/>
        <w:autoSpaceDE w:val="0"/>
        <w:autoSpaceDN w:val="0"/>
        <w:adjustRightInd w:val="0"/>
        <w:spacing w:line="252" w:lineRule="auto"/>
        <w:ind w:firstLine="443"/>
        <w:jc w:val="both"/>
      </w:pPr>
      <w:r w:rsidRPr="00E37FA9">
        <w:t>202</w:t>
      </w:r>
      <w:r w:rsidR="004D08B0" w:rsidRPr="00E37FA9">
        <w:t>5</w:t>
      </w:r>
      <w:r w:rsidRPr="00E37FA9">
        <w:t xml:space="preserve"> год –   </w:t>
      </w:r>
      <w:r w:rsidR="00E37FA9" w:rsidRPr="00E37FA9">
        <w:t>20 799 547,37</w:t>
      </w:r>
      <w:r w:rsidRPr="00E37FA9">
        <w:t xml:space="preserve"> рублей, </w:t>
      </w:r>
    </w:p>
    <w:p w:rsidR="00B749DB" w:rsidRPr="00E37FA9" w:rsidRDefault="00B749DB" w:rsidP="00B749DB">
      <w:pPr>
        <w:widowControl w:val="0"/>
        <w:autoSpaceDE w:val="0"/>
        <w:autoSpaceDN w:val="0"/>
        <w:adjustRightInd w:val="0"/>
        <w:spacing w:line="252" w:lineRule="auto"/>
        <w:ind w:firstLine="443"/>
        <w:jc w:val="both"/>
      </w:pPr>
      <w:r w:rsidRPr="00E37FA9">
        <w:t>202</w:t>
      </w:r>
      <w:r w:rsidR="004D08B0" w:rsidRPr="00E37FA9">
        <w:t>6</w:t>
      </w:r>
      <w:r w:rsidRPr="00E37FA9">
        <w:t xml:space="preserve"> год –   </w:t>
      </w:r>
      <w:r w:rsidR="00E37FA9" w:rsidRPr="00E37FA9">
        <w:t>20 299 547,37</w:t>
      </w:r>
      <w:r w:rsidRPr="00E37FA9">
        <w:t xml:space="preserve"> рублей, </w:t>
      </w:r>
    </w:p>
    <w:p w:rsidR="008E54CE" w:rsidRDefault="00B749DB" w:rsidP="00B749DB">
      <w:pPr>
        <w:jc w:val="both"/>
        <w:rPr>
          <w:color w:val="000000"/>
        </w:rPr>
      </w:pPr>
      <w:r w:rsidRPr="00E37FA9">
        <w:t xml:space="preserve">        202</w:t>
      </w:r>
      <w:r w:rsidR="004D08B0" w:rsidRPr="00E37FA9">
        <w:t>7</w:t>
      </w:r>
      <w:r w:rsidRPr="00E37FA9">
        <w:t xml:space="preserve"> год –   </w:t>
      </w:r>
      <w:r w:rsidR="00E37FA9" w:rsidRPr="00E37FA9">
        <w:t>20 299 547,37</w:t>
      </w:r>
      <w:r w:rsidR="00E37FA9">
        <w:t xml:space="preserve"> </w:t>
      </w:r>
      <w:r w:rsidRPr="00E37FA9">
        <w:t>рублей.</w:t>
      </w:r>
    </w:p>
    <w:p w:rsidR="008E54CE" w:rsidRDefault="008E54CE" w:rsidP="008E54CE">
      <w:pPr>
        <w:autoSpaceDE w:val="0"/>
        <w:autoSpaceDN w:val="0"/>
        <w:adjustRightInd w:val="0"/>
        <w:jc w:val="both"/>
        <w:rPr>
          <w:b/>
        </w:rPr>
      </w:pPr>
    </w:p>
    <w:p w:rsidR="008E54CE" w:rsidRDefault="008E54CE" w:rsidP="008E54C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5. Состав муниципальной программы</w:t>
      </w:r>
    </w:p>
    <w:p w:rsidR="008E54CE" w:rsidRDefault="008E54CE" w:rsidP="008E54CE">
      <w:pPr>
        <w:autoSpaceDE w:val="0"/>
        <w:autoSpaceDN w:val="0"/>
        <w:adjustRightInd w:val="0"/>
        <w:jc w:val="both"/>
      </w:pPr>
    </w:p>
    <w:p w:rsidR="008E54CE" w:rsidRDefault="008E54CE" w:rsidP="008E54CE">
      <w:pPr>
        <w:widowControl w:val="0"/>
        <w:shd w:val="clear" w:color="auto" w:fill="FFFFFF"/>
        <w:tabs>
          <w:tab w:val="left" w:pos="0"/>
          <w:tab w:val="left" w:pos="284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В рамках реализации муниципальной программы «Управление муниципальным имуществом Дятьковского </w:t>
      </w:r>
      <w:r w:rsidR="004D08B0">
        <w:rPr>
          <w:color w:val="000000"/>
        </w:rPr>
        <w:t>района (</w:t>
      </w:r>
      <w:r>
        <w:rPr>
          <w:color w:val="000000"/>
        </w:rPr>
        <w:t>202</w:t>
      </w:r>
      <w:r w:rsidR="00AB3246">
        <w:rPr>
          <w:color w:val="000000"/>
        </w:rPr>
        <w:t>5</w:t>
      </w:r>
      <w:r>
        <w:rPr>
          <w:color w:val="000000"/>
        </w:rPr>
        <w:t>-202</w:t>
      </w:r>
      <w:r w:rsidR="00AB3246">
        <w:rPr>
          <w:color w:val="000000"/>
        </w:rPr>
        <w:t>7</w:t>
      </w:r>
      <w:r>
        <w:rPr>
          <w:color w:val="000000"/>
        </w:rPr>
        <w:t xml:space="preserve"> годы)» планируется осуществление следующих основных мероприятий и направлений расходов: </w:t>
      </w:r>
    </w:p>
    <w:p w:rsidR="008E54CE" w:rsidRDefault="008E54CE" w:rsidP="008E54CE">
      <w:pPr>
        <w:pStyle w:val="aa"/>
        <w:widowControl w:val="0"/>
        <w:numPr>
          <w:ilvl w:val="0"/>
          <w:numId w:val="6"/>
        </w:numPr>
        <w:shd w:val="clear" w:color="auto" w:fill="FFFFFF"/>
        <w:tabs>
          <w:tab w:val="left" w:pos="0"/>
          <w:tab w:val="left" w:pos="284"/>
          <w:tab w:val="left" w:pos="993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Обеспечение эффективного управления и распоряжения муниципальным имуществом Дятьковского района </w:t>
      </w:r>
      <w:r w:rsidR="00134B7D">
        <w:rPr>
          <w:rFonts w:ascii="Times New Roman" w:hAnsi="Times New Roman"/>
          <w:color w:val="000000"/>
          <w:sz w:val="24"/>
          <w:szCs w:val="24"/>
        </w:rPr>
        <w:t>(в</w:t>
      </w:r>
      <w:r>
        <w:rPr>
          <w:rFonts w:ascii="Times New Roman" w:hAnsi="Times New Roman"/>
          <w:color w:val="000000"/>
          <w:sz w:val="24"/>
          <w:szCs w:val="24"/>
        </w:rPr>
        <w:t xml:space="preserve"> том числе земельными участками), рационального его использования, распоряжения:</w:t>
      </w:r>
    </w:p>
    <w:p w:rsidR="008E54CE" w:rsidRDefault="008E54CE" w:rsidP="008E54CE">
      <w:pPr>
        <w:widowControl w:val="0"/>
        <w:shd w:val="clear" w:color="auto" w:fill="FFFFFF"/>
        <w:tabs>
          <w:tab w:val="left" w:pos="0"/>
          <w:tab w:val="left" w:pos="284"/>
          <w:tab w:val="left" w:pos="993"/>
          <w:tab w:val="left" w:pos="1276"/>
        </w:tabs>
        <w:autoSpaceDE w:val="0"/>
        <w:autoSpaceDN w:val="0"/>
        <w:adjustRightInd w:val="0"/>
        <w:ind w:left="360"/>
        <w:jc w:val="both"/>
        <w:rPr>
          <w:color w:val="000000"/>
        </w:rPr>
      </w:pPr>
      <w:r>
        <w:rPr>
          <w:color w:val="000000"/>
        </w:rPr>
        <w:t>- Руководство и управление в сфере установленных функций органов местного самоуправления;</w:t>
      </w:r>
    </w:p>
    <w:p w:rsidR="008E54CE" w:rsidRDefault="008E54CE" w:rsidP="008E54CE">
      <w:pPr>
        <w:widowControl w:val="0"/>
        <w:shd w:val="clear" w:color="auto" w:fill="FFFFFF"/>
        <w:tabs>
          <w:tab w:val="left" w:pos="0"/>
          <w:tab w:val="left" w:pos="284"/>
          <w:tab w:val="left" w:pos="993"/>
          <w:tab w:val="left" w:pos="1276"/>
        </w:tabs>
        <w:autoSpaceDE w:val="0"/>
        <w:autoSpaceDN w:val="0"/>
        <w:adjustRightInd w:val="0"/>
        <w:ind w:left="360"/>
        <w:jc w:val="both"/>
        <w:rPr>
          <w:color w:val="000000"/>
        </w:rPr>
      </w:pPr>
      <w:r>
        <w:rPr>
          <w:color w:val="000000"/>
        </w:rPr>
        <w:t>- Оценка имущества, признание прав и регулирование отношений муниципальной собственности;</w:t>
      </w:r>
    </w:p>
    <w:p w:rsidR="008E54CE" w:rsidRDefault="008E54CE" w:rsidP="008E54CE">
      <w:pPr>
        <w:widowControl w:val="0"/>
        <w:shd w:val="clear" w:color="auto" w:fill="FFFFFF"/>
        <w:tabs>
          <w:tab w:val="left" w:pos="0"/>
          <w:tab w:val="left" w:pos="284"/>
          <w:tab w:val="left" w:pos="993"/>
          <w:tab w:val="left" w:pos="1276"/>
        </w:tabs>
        <w:autoSpaceDE w:val="0"/>
        <w:autoSpaceDN w:val="0"/>
        <w:adjustRightInd w:val="0"/>
        <w:ind w:left="360"/>
        <w:jc w:val="both"/>
        <w:rPr>
          <w:color w:val="000000"/>
        </w:rPr>
      </w:pPr>
      <w:r>
        <w:rPr>
          <w:color w:val="000000"/>
        </w:rPr>
        <w:t>- Содержание, текущий и капитальный ремонт и обеспечение безопасности гидротехнических сооружений;</w:t>
      </w:r>
    </w:p>
    <w:p w:rsidR="008E54CE" w:rsidRDefault="008E54CE" w:rsidP="008E54CE">
      <w:pPr>
        <w:widowControl w:val="0"/>
        <w:shd w:val="clear" w:color="auto" w:fill="FFFFFF"/>
        <w:tabs>
          <w:tab w:val="left" w:pos="0"/>
          <w:tab w:val="left" w:pos="284"/>
          <w:tab w:val="left" w:pos="993"/>
          <w:tab w:val="left" w:pos="1276"/>
        </w:tabs>
        <w:autoSpaceDE w:val="0"/>
        <w:autoSpaceDN w:val="0"/>
        <w:adjustRightInd w:val="0"/>
        <w:ind w:left="360"/>
        <w:jc w:val="both"/>
        <w:rPr>
          <w:color w:val="000000"/>
        </w:rPr>
      </w:pPr>
      <w:r>
        <w:rPr>
          <w:color w:val="000000"/>
        </w:rPr>
        <w:t>-   Мероприятия по землеустройству и землепользованию;</w:t>
      </w:r>
    </w:p>
    <w:p w:rsidR="008E54CE" w:rsidRDefault="008E54CE" w:rsidP="008E54CE">
      <w:pPr>
        <w:widowControl w:val="0"/>
        <w:shd w:val="clear" w:color="auto" w:fill="FFFFFF"/>
        <w:tabs>
          <w:tab w:val="left" w:pos="0"/>
          <w:tab w:val="left" w:pos="284"/>
          <w:tab w:val="left" w:pos="993"/>
          <w:tab w:val="left" w:pos="1276"/>
        </w:tabs>
        <w:autoSpaceDE w:val="0"/>
        <w:autoSpaceDN w:val="0"/>
        <w:adjustRightInd w:val="0"/>
        <w:ind w:left="360"/>
        <w:jc w:val="both"/>
        <w:rPr>
          <w:color w:val="000000"/>
        </w:rPr>
      </w:pPr>
      <w:r>
        <w:rPr>
          <w:color w:val="000000"/>
        </w:rPr>
        <w:t>-   Мероприятия в сфере жилищного хозяйства;</w:t>
      </w:r>
    </w:p>
    <w:p w:rsidR="008E54CE" w:rsidRDefault="008E54CE" w:rsidP="008E54CE">
      <w:pPr>
        <w:widowControl w:val="0"/>
        <w:shd w:val="clear" w:color="auto" w:fill="FFFFFF"/>
        <w:tabs>
          <w:tab w:val="left" w:pos="0"/>
          <w:tab w:val="left" w:pos="284"/>
          <w:tab w:val="left" w:pos="993"/>
          <w:tab w:val="left" w:pos="1276"/>
        </w:tabs>
        <w:autoSpaceDE w:val="0"/>
        <w:autoSpaceDN w:val="0"/>
        <w:adjustRightInd w:val="0"/>
        <w:ind w:left="360"/>
        <w:jc w:val="both"/>
        <w:rPr>
          <w:color w:val="000000"/>
        </w:rPr>
      </w:pPr>
      <w:r>
        <w:rPr>
          <w:color w:val="000000"/>
        </w:rPr>
        <w:t>-   Уплата взносов на капитальный ремонт многоквартирных домов за объекты муниципальной казны и имущества, закрепленного за органами местного самоуправления;</w:t>
      </w:r>
    </w:p>
    <w:p w:rsidR="008E54CE" w:rsidRDefault="008E54CE" w:rsidP="008E54CE">
      <w:pPr>
        <w:widowControl w:val="0"/>
        <w:shd w:val="clear" w:color="auto" w:fill="FFFFFF"/>
        <w:tabs>
          <w:tab w:val="left" w:pos="0"/>
          <w:tab w:val="left" w:pos="284"/>
          <w:tab w:val="left" w:pos="993"/>
          <w:tab w:val="left" w:pos="1276"/>
        </w:tabs>
        <w:autoSpaceDE w:val="0"/>
        <w:autoSpaceDN w:val="0"/>
        <w:adjustRightInd w:val="0"/>
        <w:ind w:left="360"/>
        <w:jc w:val="both"/>
        <w:rPr>
          <w:color w:val="000000"/>
        </w:rPr>
      </w:pPr>
      <w:r>
        <w:rPr>
          <w:color w:val="000000"/>
        </w:rPr>
        <w:t xml:space="preserve">-  Реализация переданных полномочий по решению отдельных вопросов местного значения муниципальных районов в соответствии с заключенными соглашениями в части обеспечения проживающих в поселении и нуждающихся в жилых помещениях </w:t>
      </w:r>
      <w:r>
        <w:rPr>
          <w:color w:val="000000"/>
        </w:rPr>
        <w:lastRenderedPageBreak/>
        <w:t>малоимущих граждан жилыми помещениями, организация содержания муниципального жилищного фонда;</w:t>
      </w:r>
    </w:p>
    <w:p w:rsidR="008E54CE" w:rsidRDefault="008E54CE" w:rsidP="008E54CE">
      <w:pPr>
        <w:widowControl w:val="0"/>
        <w:shd w:val="clear" w:color="auto" w:fill="FFFFFF"/>
        <w:tabs>
          <w:tab w:val="left" w:pos="0"/>
          <w:tab w:val="left" w:pos="284"/>
          <w:tab w:val="left" w:pos="993"/>
          <w:tab w:val="left" w:pos="1276"/>
        </w:tabs>
        <w:autoSpaceDE w:val="0"/>
        <w:autoSpaceDN w:val="0"/>
        <w:adjustRightInd w:val="0"/>
        <w:ind w:left="360"/>
        <w:jc w:val="both"/>
        <w:rPr>
          <w:color w:val="000000"/>
        </w:rPr>
      </w:pPr>
      <w:r>
        <w:rPr>
          <w:color w:val="000000"/>
        </w:rPr>
        <w:t>-  Мероприятия в сфере коммунального хозяйства;</w:t>
      </w:r>
    </w:p>
    <w:p w:rsidR="008E54CE" w:rsidRDefault="008E54CE" w:rsidP="008E54CE">
      <w:pPr>
        <w:widowControl w:val="0"/>
        <w:shd w:val="clear" w:color="auto" w:fill="FFFFFF"/>
        <w:tabs>
          <w:tab w:val="left" w:pos="0"/>
          <w:tab w:val="left" w:pos="284"/>
          <w:tab w:val="left" w:pos="993"/>
          <w:tab w:val="left" w:pos="1276"/>
        </w:tabs>
        <w:autoSpaceDE w:val="0"/>
        <w:autoSpaceDN w:val="0"/>
        <w:adjustRightInd w:val="0"/>
        <w:ind w:left="360"/>
        <w:jc w:val="both"/>
        <w:rPr>
          <w:color w:val="000000"/>
        </w:rPr>
      </w:pPr>
      <w:r>
        <w:rPr>
          <w:color w:val="000000"/>
        </w:rPr>
        <w:t>-  Подготовка объектов жилищно-коммунального хозяйства к зиме</w:t>
      </w:r>
    </w:p>
    <w:p w:rsidR="008E54CE" w:rsidRDefault="008E54CE" w:rsidP="008E54CE">
      <w:pPr>
        <w:autoSpaceDE w:val="0"/>
        <w:autoSpaceDN w:val="0"/>
        <w:adjustRightInd w:val="0"/>
        <w:ind w:firstLine="360"/>
        <w:jc w:val="both"/>
      </w:pPr>
      <w:r>
        <w:t>План реализации муниципальной программы представлен в приложении 1 к программе.</w:t>
      </w:r>
    </w:p>
    <w:p w:rsidR="008E54CE" w:rsidRDefault="008E54CE" w:rsidP="008E54CE">
      <w:pPr>
        <w:autoSpaceDE w:val="0"/>
        <w:autoSpaceDN w:val="0"/>
        <w:adjustRightInd w:val="0"/>
        <w:ind w:firstLine="709"/>
        <w:jc w:val="both"/>
      </w:pPr>
    </w:p>
    <w:p w:rsidR="008E54CE" w:rsidRDefault="008E54CE" w:rsidP="008E54CE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b/>
          <w:color w:val="000000"/>
        </w:rPr>
      </w:pPr>
      <w:r>
        <w:rPr>
          <w:b/>
          <w:color w:val="000000"/>
        </w:rPr>
        <w:t>Подпрограммы муниципальной программы.</w:t>
      </w:r>
    </w:p>
    <w:p w:rsidR="008E54CE" w:rsidRDefault="008E54CE" w:rsidP="008E54CE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color w:val="000000"/>
          <w:highlight w:val="yellow"/>
        </w:rPr>
      </w:pPr>
    </w:p>
    <w:p w:rsidR="008E54CE" w:rsidRDefault="008E54CE" w:rsidP="008E54CE">
      <w:pPr>
        <w:shd w:val="clear" w:color="auto" w:fill="FFFFFF"/>
        <w:autoSpaceDE w:val="0"/>
        <w:autoSpaceDN w:val="0"/>
        <w:adjustRightInd w:val="0"/>
        <w:ind w:firstLine="284"/>
        <w:jc w:val="both"/>
        <w:outlineLvl w:val="0"/>
        <w:rPr>
          <w:color w:val="000000"/>
        </w:rPr>
      </w:pPr>
      <w:r>
        <w:rPr>
          <w:color w:val="000000"/>
        </w:rPr>
        <w:t>Муниципальная программа не содержит в себе подпрограмм.</w:t>
      </w:r>
    </w:p>
    <w:p w:rsidR="008E54CE" w:rsidRDefault="008E54CE" w:rsidP="008E54CE">
      <w:pPr>
        <w:autoSpaceDE w:val="0"/>
        <w:autoSpaceDN w:val="0"/>
        <w:adjustRightInd w:val="0"/>
        <w:rPr>
          <w:b/>
        </w:rPr>
      </w:pPr>
    </w:p>
    <w:p w:rsidR="008E54CE" w:rsidRPr="00176C0E" w:rsidRDefault="008E54CE" w:rsidP="008E54C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B3250">
        <w:rPr>
          <w:b/>
          <w:sz w:val="22"/>
          <w:szCs w:val="22"/>
        </w:rPr>
        <w:t>7</w:t>
      </w:r>
      <w:r w:rsidRPr="00176C0E">
        <w:rPr>
          <w:b/>
          <w:sz w:val="22"/>
          <w:szCs w:val="22"/>
        </w:rPr>
        <w:t xml:space="preserve">. </w:t>
      </w:r>
      <w:r w:rsidRPr="00176C0E">
        <w:rPr>
          <w:b/>
          <w:sz w:val="22"/>
          <w:szCs w:val="22"/>
          <w:lang w:val="en-US"/>
        </w:rPr>
        <w:t>C</w:t>
      </w:r>
      <w:r w:rsidRPr="00176C0E">
        <w:rPr>
          <w:b/>
          <w:sz w:val="22"/>
          <w:szCs w:val="22"/>
        </w:rPr>
        <w:t>ведения о показателях (индикаторах) муниципальной программы</w:t>
      </w:r>
    </w:p>
    <w:p w:rsidR="008E54CE" w:rsidRPr="00176C0E" w:rsidRDefault="008E54CE" w:rsidP="008E54C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76C0E">
        <w:rPr>
          <w:b/>
          <w:sz w:val="22"/>
          <w:szCs w:val="22"/>
        </w:rPr>
        <w:t xml:space="preserve"> и их значениях</w:t>
      </w:r>
    </w:p>
    <w:p w:rsidR="008E54CE" w:rsidRPr="003341D2" w:rsidRDefault="008E54CE" w:rsidP="008E54CE">
      <w:pPr>
        <w:autoSpaceDE w:val="0"/>
        <w:autoSpaceDN w:val="0"/>
        <w:adjustRightInd w:val="0"/>
        <w:jc w:val="center"/>
        <w:rPr>
          <w:b/>
          <w:sz w:val="22"/>
          <w:szCs w:val="22"/>
          <w:highlight w:val="yellow"/>
        </w:rPr>
      </w:pPr>
    </w:p>
    <w:tbl>
      <w:tblPr>
        <w:tblW w:w="9150" w:type="dxa"/>
        <w:tblInd w:w="-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905"/>
        <w:gridCol w:w="992"/>
        <w:gridCol w:w="1278"/>
        <w:gridCol w:w="1273"/>
        <w:gridCol w:w="851"/>
        <w:gridCol w:w="851"/>
      </w:tblGrid>
      <w:tr w:rsidR="005B4354" w:rsidRPr="003341D2" w:rsidTr="005B4354">
        <w:trPr>
          <w:trHeight w:val="541"/>
        </w:trPr>
        <w:tc>
          <w:tcPr>
            <w:tcW w:w="3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Наименование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54" w:rsidRPr="00176C0E" w:rsidRDefault="005B4354" w:rsidP="00ED1AEC">
            <w:pPr>
              <w:widowControl w:val="0"/>
              <w:tabs>
                <w:tab w:val="left" w:pos="367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 xml:space="preserve">Ед. </w:t>
            </w:r>
            <w:proofErr w:type="spellStart"/>
            <w:r w:rsidRPr="00176C0E">
              <w:rPr>
                <w:sz w:val="22"/>
                <w:szCs w:val="22"/>
                <w:lang w:eastAsia="en-US"/>
              </w:rPr>
              <w:t>измере-ния</w:t>
            </w:r>
            <w:proofErr w:type="spellEnd"/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Целевые значения показателей (индикаторов)</w:t>
            </w:r>
          </w:p>
        </w:tc>
      </w:tr>
      <w:tr w:rsidR="005B4354" w:rsidRPr="003341D2" w:rsidTr="00E22195">
        <w:trPr>
          <w:trHeight w:val="598"/>
        </w:trPr>
        <w:tc>
          <w:tcPr>
            <w:tcW w:w="3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354" w:rsidRPr="00176C0E" w:rsidRDefault="005B4354" w:rsidP="00ED1A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354" w:rsidRPr="00176C0E" w:rsidRDefault="005B4354" w:rsidP="00ED1A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202</w:t>
            </w:r>
            <w:r w:rsidR="004D08B0" w:rsidRPr="00176C0E">
              <w:rPr>
                <w:sz w:val="22"/>
                <w:szCs w:val="22"/>
                <w:lang w:eastAsia="en-US"/>
              </w:rPr>
              <w:t>4</w:t>
            </w:r>
          </w:p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202</w:t>
            </w:r>
            <w:r w:rsidR="004D08B0" w:rsidRPr="00176C0E">
              <w:rPr>
                <w:sz w:val="22"/>
                <w:szCs w:val="22"/>
                <w:lang w:eastAsia="en-US"/>
              </w:rPr>
              <w:t>5</w:t>
            </w:r>
          </w:p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Pr="00176C0E">
              <w:rPr>
                <w:sz w:val="22"/>
                <w:szCs w:val="22"/>
                <w:lang w:eastAsia="en-US"/>
              </w:rPr>
              <w:t>плано</w:t>
            </w:r>
            <w:proofErr w:type="spellEnd"/>
            <w:r w:rsidRPr="00176C0E">
              <w:rPr>
                <w:sz w:val="22"/>
                <w:szCs w:val="22"/>
                <w:lang w:eastAsia="en-US"/>
              </w:rPr>
              <w:t>-вый)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354" w:rsidRPr="00176C0E" w:rsidRDefault="005B4354" w:rsidP="004D08B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202</w:t>
            </w:r>
            <w:r w:rsidR="004D08B0" w:rsidRPr="00176C0E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B4354" w:rsidRPr="00176C0E" w:rsidRDefault="005B4354" w:rsidP="004D08B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202</w:t>
            </w:r>
            <w:r w:rsidR="004D08B0" w:rsidRPr="00176C0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5B4354" w:rsidRPr="003341D2" w:rsidTr="00E22195">
        <w:trPr>
          <w:trHeight w:val="417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354" w:rsidRPr="00176C0E" w:rsidRDefault="005B4354" w:rsidP="00ED1AEC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PSMT-Identity-H"/>
                <w:sz w:val="22"/>
                <w:szCs w:val="22"/>
                <w:lang w:eastAsia="en-US"/>
              </w:rPr>
            </w:pPr>
            <w:r w:rsidRPr="00176C0E">
              <w:rPr>
                <w:rFonts w:eastAsia="TimesNewRomanPSMT-Identity-H"/>
                <w:sz w:val="22"/>
                <w:szCs w:val="22"/>
                <w:lang w:eastAsia="en-US"/>
              </w:rPr>
              <w:t>Доля муниципальных объектов</w:t>
            </w:r>
          </w:p>
          <w:p w:rsidR="005B4354" w:rsidRPr="00176C0E" w:rsidRDefault="005B4354" w:rsidP="00ED1AEC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PSMT-Identity-H"/>
                <w:sz w:val="22"/>
                <w:szCs w:val="22"/>
                <w:lang w:eastAsia="en-US"/>
              </w:rPr>
            </w:pPr>
            <w:r w:rsidRPr="00176C0E">
              <w:rPr>
                <w:rFonts w:eastAsia="TimesNewRomanPSMT-Identity-H"/>
                <w:sz w:val="22"/>
                <w:szCs w:val="22"/>
                <w:lang w:eastAsia="en-US"/>
              </w:rPr>
              <w:t>недвижимости, сведения о которых</w:t>
            </w:r>
          </w:p>
          <w:p w:rsidR="005B4354" w:rsidRPr="00176C0E" w:rsidRDefault="005B4354" w:rsidP="00ED1AEC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PSMT-Identity-H"/>
                <w:sz w:val="22"/>
                <w:szCs w:val="22"/>
                <w:lang w:eastAsia="en-US"/>
              </w:rPr>
            </w:pPr>
            <w:r w:rsidRPr="00176C0E">
              <w:rPr>
                <w:rFonts w:eastAsia="TimesNewRomanPSMT-Identity-H"/>
                <w:sz w:val="22"/>
                <w:szCs w:val="22"/>
                <w:lang w:eastAsia="en-US"/>
              </w:rPr>
              <w:t>содержатся в Едином</w:t>
            </w:r>
          </w:p>
          <w:p w:rsidR="005B4354" w:rsidRPr="00176C0E" w:rsidRDefault="005B4354" w:rsidP="00ED1AEC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PSMT-Identity-H"/>
                <w:sz w:val="22"/>
                <w:szCs w:val="22"/>
                <w:lang w:eastAsia="en-US"/>
              </w:rPr>
            </w:pPr>
            <w:r w:rsidRPr="00176C0E">
              <w:rPr>
                <w:rFonts w:eastAsia="TimesNewRomanPSMT-Identity-H"/>
                <w:sz w:val="22"/>
                <w:szCs w:val="22"/>
                <w:lang w:eastAsia="en-US"/>
              </w:rPr>
              <w:t>государственном реестре прав на</w:t>
            </w:r>
          </w:p>
          <w:p w:rsidR="005B4354" w:rsidRPr="00176C0E" w:rsidRDefault="005B4354" w:rsidP="00ED1AEC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PSMT-Identity-H"/>
                <w:sz w:val="22"/>
                <w:szCs w:val="22"/>
                <w:lang w:eastAsia="en-US"/>
              </w:rPr>
            </w:pPr>
            <w:r w:rsidRPr="00176C0E">
              <w:rPr>
                <w:rFonts w:eastAsia="TimesNewRomanPSMT-Identity-H"/>
                <w:sz w:val="22"/>
                <w:szCs w:val="22"/>
                <w:lang w:eastAsia="en-US"/>
              </w:rPr>
              <w:t>недвижимое имущество и сделок с</w:t>
            </w:r>
          </w:p>
          <w:p w:rsidR="005B4354" w:rsidRPr="00176C0E" w:rsidRDefault="005B4354" w:rsidP="00ED1AEC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PSMT-Identity-H"/>
                <w:sz w:val="22"/>
                <w:szCs w:val="22"/>
                <w:lang w:eastAsia="en-US"/>
              </w:rPr>
            </w:pPr>
            <w:r w:rsidRPr="00176C0E">
              <w:rPr>
                <w:rFonts w:eastAsia="TimesNewRomanPSMT-Identity-H"/>
                <w:sz w:val="22"/>
                <w:szCs w:val="22"/>
                <w:lang w:eastAsia="en-US"/>
              </w:rPr>
              <w:t>ним (в едином государственном</w:t>
            </w:r>
          </w:p>
          <w:p w:rsidR="005B4354" w:rsidRPr="00176C0E" w:rsidRDefault="005B4354" w:rsidP="00ED1AEC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PSMT-Identity-H"/>
                <w:sz w:val="22"/>
                <w:szCs w:val="22"/>
                <w:lang w:eastAsia="en-US"/>
              </w:rPr>
            </w:pPr>
            <w:r w:rsidRPr="00176C0E">
              <w:rPr>
                <w:rFonts w:eastAsia="TimesNewRomanPSMT-Identity-H"/>
                <w:sz w:val="22"/>
                <w:szCs w:val="22"/>
                <w:lang w:eastAsia="en-US"/>
              </w:rPr>
              <w:t>реестре объектов недвижимости), к</w:t>
            </w:r>
          </w:p>
          <w:p w:rsidR="005B4354" w:rsidRPr="00176C0E" w:rsidRDefault="005B4354" w:rsidP="00ED1AEC">
            <w:pPr>
              <w:autoSpaceDE w:val="0"/>
              <w:autoSpaceDN w:val="0"/>
              <w:adjustRightInd w:val="0"/>
              <w:spacing w:line="276" w:lineRule="auto"/>
              <w:rPr>
                <w:rFonts w:eastAsia="TimesNewRomanPSMT-Identity-H"/>
                <w:sz w:val="22"/>
                <w:szCs w:val="22"/>
                <w:lang w:eastAsia="en-US"/>
              </w:rPr>
            </w:pPr>
            <w:r w:rsidRPr="00176C0E">
              <w:rPr>
                <w:rFonts w:eastAsia="TimesNewRomanPSMT-Identity-H"/>
                <w:sz w:val="22"/>
                <w:szCs w:val="22"/>
                <w:lang w:eastAsia="en-US"/>
              </w:rPr>
              <w:t>общему количеству объектов</w:t>
            </w:r>
          </w:p>
          <w:p w:rsidR="005B4354" w:rsidRPr="00176C0E" w:rsidRDefault="005B4354" w:rsidP="00ED1AEC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176C0E">
              <w:rPr>
                <w:rFonts w:eastAsia="TimesNewRomanPSMT-Identity-H"/>
                <w:sz w:val="22"/>
                <w:szCs w:val="22"/>
                <w:lang w:eastAsia="en-US"/>
              </w:rPr>
              <w:t>муниципальной собственности «Дятьковского района»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contextualSpacing/>
              <w:jc w:val="center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176C0E">
              <w:rPr>
                <w:color w:val="000000"/>
                <w:spacing w:val="-4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354" w:rsidRPr="00176C0E" w:rsidRDefault="005B4354" w:rsidP="00176C0E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contextualSpacing/>
              <w:jc w:val="center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176C0E">
              <w:rPr>
                <w:color w:val="000000"/>
                <w:spacing w:val="-4"/>
                <w:sz w:val="22"/>
                <w:szCs w:val="22"/>
                <w:lang w:eastAsia="en-US"/>
              </w:rPr>
              <w:t>8</w:t>
            </w:r>
            <w:r w:rsidR="00176C0E" w:rsidRPr="00176C0E">
              <w:rPr>
                <w:color w:val="000000"/>
                <w:spacing w:val="-4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54" w:rsidRPr="00176C0E" w:rsidRDefault="00176C0E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contextualSpacing/>
              <w:jc w:val="center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176C0E">
              <w:rPr>
                <w:color w:val="000000"/>
                <w:spacing w:val="-4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contextualSpacing/>
              <w:jc w:val="center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176C0E">
              <w:rPr>
                <w:color w:val="000000"/>
                <w:spacing w:val="-4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contextualSpacing/>
              <w:jc w:val="center"/>
              <w:rPr>
                <w:color w:val="000000"/>
                <w:spacing w:val="-4"/>
                <w:sz w:val="22"/>
                <w:szCs w:val="22"/>
                <w:lang w:eastAsia="en-US"/>
              </w:rPr>
            </w:pPr>
          </w:p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contextualSpacing/>
              <w:jc w:val="center"/>
              <w:rPr>
                <w:color w:val="000000"/>
                <w:spacing w:val="-4"/>
                <w:sz w:val="22"/>
                <w:szCs w:val="22"/>
                <w:lang w:eastAsia="en-US"/>
              </w:rPr>
            </w:pPr>
            <w:r w:rsidRPr="00176C0E">
              <w:rPr>
                <w:color w:val="000000"/>
                <w:spacing w:val="-4"/>
                <w:sz w:val="22"/>
                <w:szCs w:val="22"/>
                <w:lang w:eastAsia="en-US"/>
              </w:rPr>
              <w:t>95</w:t>
            </w:r>
          </w:p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contextualSpacing/>
              <w:jc w:val="center"/>
              <w:rPr>
                <w:color w:val="000000"/>
                <w:spacing w:val="-4"/>
                <w:sz w:val="22"/>
                <w:szCs w:val="22"/>
                <w:lang w:eastAsia="en-US"/>
              </w:rPr>
            </w:pPr>
          </w:p>
        </w:tc>
      </w:tr>
      <w:tr w:rsidR="005B4354" w:rsidRPr="003341D2" w:rsidTr="00E22195">
        <w:trPr>
          <w:trHeight w:val="593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354" w:rsidRPr="00D244BB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6"/>
              <w:rPr>
                <w:sz w:val="22"/>
                <w:szCs w:val="22"/>
                <w:lang w:eastAsia="en-US"/>
              </w:rPr>
            </w:pPr>
            <w:r w:rsidRPr="00D244BB">
              <w:rPr>
                <w:sz w:val="22"/>
                <w:szCs w:val="22"/>
                <w:lang w:eastAsia="en-US"/>
              </w:rPr>
              <w:t>Предоставление участков многодетным семьям.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D244BB" w:rsidRDefault="005B4354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244BB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D244BB" w:rsidRDefault="00D244BB" w:rsidP="00ED1AEC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D244B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D244BB" w:rsidRDefault="00D244BB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D244BB" w:rsidRDefault="00D244BB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54" w:rsidRPr="00D244BB" w:rsidRDefault="00D244BB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</w:tr>
      <w:tr w:rsidR="005B4354" w:rsidRPr="003341D2" w:rsidTr="00E22195">
        <w:trPr>
          <w:trHeight w:val="417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6"/>
              <w:rPr>
                <w:sz w:val="22"/>
                <w:szCs w:val="22"/>
                <w:lang w:eastAsia="en-US"/>
              </w:rPr>
            </w:pPr>
          </w:p>
          <w:p w:rsidR="005B4354" w:rsidRPr="00176C0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6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 xml:space="preserve">Инвентаризация объектов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354" w:rsidRPr="00176C0E" w:rsidRDefault="005B4354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B4354" w:rsidRPr="00176C0E" w:rsidRDefault="005B4354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176C0E" w:rsidRDefault="00176C0E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176C0E" w:rsidRDefault="00CC53F3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176C0E" w:rsidRDefault="00CC53F3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54" w:rsidRPr="00176C0E" w:rsidRDefault="00176C0E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6C0E">
              <w:rPr>
                <w:sz w:val="22"/>
                <w:szCs w:val="22"/>
                <w:lang w:eastAsia="en-US"/>
              </w:rPr>
              <w:t>1</w:t>
            </w:r>
            <w:r w:rsidR="00D244BB" w:rsidRPr="00176C0E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5B4354" w:rsidRPr="003341D2" w:rsidTr="00E22195">
        <w:trPr>
          <w:trHeight w:val="554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354" w:rsidRPr="003341D2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6"/>
              <w:rPr>
                <w:sz w:val="22"/>
                <w:szCs w:val="22"/>
                <w:highlight w:val="yellow"/>
                <w:lang w:eastAsia="en-US"/>
              </w:rPr>
            </w:pPr>
            <w:r w:rsidRPr="004D08B0">
              <w:rPr>
                <w:sz w:val="22"/>
                <w:szCs w:val="22"/>
                <w:lang w:eastAsia="en-US"/>
              </w:rPr>
              <w:t xml:space="preserve">Предоставлено на аукционах помещений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3341D2" w:rsidRDefault="005B4354" w:rsidP="00ED1AEC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4D08B0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3341D2" w:rsidRDefault="004D08B0" w:rsidP="00ED1AEC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4D08B0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3341D2" w:rsidRDefault="005B4354" w:rsidP="00ED1AEC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4D08B0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3341D2" w:rsidRDefault="005B4354" w:rsidP="00ED1AEC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 w:eastAsia="en-US"/>
              </w:rPr>
            </w:pPr>
            <w:r w:rsidRPr="004D08B0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354" w:rsidRPr="003341D2" w:rsidRDefault="005B4354" w:rsidP="00ED1AEC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4D08B0"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5B4354" w:rsidRPr="003341D2" w:rsidTr="00E22195">
        <w:trPr>
          <w:trHeight w:val="554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354" w:rsidRPr="00D244BB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6"/>
              <w:rPr>
                <w:sz w:val="22"/>
                <w:szCs w:val="22"/>
                <w:lang w:eastAsia="en-US"/>
              </w:rPr>
            </w:pPr>
            <w:r w:rsidRPr="00D244BB">
              <w:rPr>
                <w:sz w:val="22"/>
                <w:szCs w:val="22"/>
                <w:lang w:eastAsia="en-US"/>
              </w:rPr>
              <w:t xml:space="preserve">Представлено земельных участков в аренду,  в собственность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D244BB" w:rsidRDefault="005B4354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244BB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D244BB" w:rsidRDefault="00D244BB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244BB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D244BB" w:rsidRDefault="00D244BB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244BB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D244BB" w:rsidRDefault="005B4354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244BB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54" w:rsidRPr="00D244BB" w:rsidRDefault="005B4354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244BB">
              <w:rPr>
                <w:sz w:val="22"/>
                <w:szCs w:val="22"/>
                <w:lang w:eastAsia="en-US"/>
              </w:rPr>
              <w:t>40</w:t>
            </w:r>
          </w:p>
        </w:tc>
      </w:tr>
      <w:tr w:rsidR="005B4354" w:rsidRPr="003341D2" w:rsidTr="00E22195">
        <w:trPr>
          <w:trHeight w:val="1407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354" w:rsidRPr="009E79FE" w:rsidRDefault="005B4354" w:rsidP="00ED1AE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6"/>
              <w:rPr>
                <w:sz w:val="22"/>
                <w:szCs w:val="22"/>
                <w:lang w:eastAsia="en-US"/>
              </w:rPr>
            </w:pPr>
            <w:r w:rsidRPr="009E79FE">
              <w:rPr>
                <w:color w:val="000000"/>
                <w:spacing w:val="-4"/>
                <w:sz w:val="22"/>
                <w:szCs w:val="22"/>
                <w:lang w:eastAsia="en-US"/>
              </w:rPr>
              <w:t xml:space="preserve">Приведение в соответствии с действующим законодательством документов территориального планирования, генеральных планов и правил землепользования и застройки сельских поселений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9E79FE" w:rsidRDefault="005B4354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9E79FE">
              <w:rPr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9E79FE" w:rsidRDefault="005B4354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B4354" w:rsidRPr="009E79FE" w:rsidRDefault="009E79FE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E79FE">
              <w:rPr>
                <w:sz w:val="22"/>
                <w:szCs w:val="22"/>
                <w:lang w:eastAsia="en-US"/>
              </w:rPr>
              <w:t>0</w:t>
            </w:r>
          </w:p>
          <w:p w:rsidR="005B4354" w:rsidRPr="009E79FE" w:rsidRDefault="005B4354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9E79FE" w:rsidRDefault="009E79FE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E79FE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9E79FE" w:rsidRDefault="009E79FE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E79FE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54" w:rsidRPr="009E79FE" w:rsidRDefault="009E79FE" w:rsidP="00ED1A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E79FE"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5B4354" w:rsidRPr="003341D2" w:rsidTr="00E22195">
        <w:trPr>
          <w:trHeight w:val="1062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354" w:rsidRPr="004D08B0" w:rsidRDefault="005B4354" w:rsidP="00ED1AE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D08B0">
              <w:rPr>
                <w:sz w:val="22"/>
                <w:szCs w:val="22"/>
                <w:lang w:eastAsia="en-US"/>
              </w:rPr>
              <w:t>заключение договоров на содержание муниципальных нежилых помещений</w:t>
            </w:r>
          </w:p>
          <w:p w:rsidR="005B4354" w:rsidRPr="003341D2" w:rsidRDefault="005B4354" w:rsidP="00ED1AEC">
            <w:pPr>
              <w:spacing w:line="27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4D08B0">
              <w:rPr>
                <w:sz w:val="22"/>
                <w:szCs w:val="22"/>
                <w:lang w:eastAsia="en-US"/>
              </w:rPr>
              <w:t>с управляющими компаниями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3341D2" w:rsidRDefault="00E22195" w:rsidP="00ED1AEC">
            <w:pPr>
              <w:spacing w:before="240" w:line="276" w:lineRule="auto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4D08B0">
              <w:rPr>
                <w:sz w:val="22"/>
                <w:szCs w:val="22"/>
                <w:lang w:eastAsia="en-US"/>
              </w:rPr>
              <w:t>Ш</w:t>
            </w:r>
            <w:r w:rsidR="005B4354" w:rsidRPr="004D08B0">
              <w:rPr>
                <w:sz w:val="22"/>
                <w:szCs w:val="22"/>
                <w:lang w:eastAsia="en-US"/>
              </w:rPr>
              <w:t>т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3341D2" w:rsidRDefault="005B4354" w:rsidP="00ED1AEC">
            <w:pPr>
              <w:spacing w:before="240" w:line="276" w:lineRule="auto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4D08B0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3341D2" w:rsidRDefault="005B4354" w:rsidP="00ED1AEC">
            <w:pPr>
              <w:spacing w:before="240" w:line="276" w:lineRule="auto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4D08B0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3341D2" w:rsidRDefault="00D244BB" w:rsidP="00ED1AEC">
            <w:pPr>
              <w:spacing w:before="240" w:line="276" w:lineRule="auto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54" w:rsidRPr="003341D2" w:rsidRDefault="00D244BB" w:rsidP="00ED1AEC">
            <w:pPr>
              <w:spacing w:before="240" w:line="276" w:lineRule="auto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5B4354" w:rsidRPr="003341D2" w:rsidTr="00E22195">
        <w:trPr>
          <w:trHeight w:val="1470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354" w:rsidRPr="00027523" w:rsidRDefault="005B4354" w:rsidP="00ED1AEC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027523">
              <w:rPr>
                <w:color w:val="000000"/>
                <w:sz w:val="22"/>
                <w:szCs w:val="22"/>
                <w:lang w:eastAsia="en-US"/>
              </w:rPr>
              <w:lastRenderedPageBreak/>
              <w:t>Использование</w:t>
            </w:r>
          </w:p>
          <w:p w:rsidR="005B4354" w:rsidRPr="00027523" w:rsidRDefault="005B4354" w:rsidP="00ED1AEC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027523">
              <w:rPr>
                <w:color w:val="000000"/>
                <w:sz w:val="22"/>
                <w:szCs w:val="22"/>
                <w:lang w:eastAsia="en-US"/>
              </w:rPr>
              <w:t>лимитов бюджетных</w:t>
            </w:r>
          </w:p>
          <w:p w:rsidR="005B4354" w:rsidRPr="00027523" w:rsidRDefault="005B4354" w:rsidP="00ED1AEC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027523">
              <w:rPr>
                <w:color w:val="000000"/>
                <w:sz w:val="22"/>
                <w:szCs w:val="22"/>
                <w:lang w:eastAsia="en-US"/>
              </w:rPr>
              <w:t>обязательств по</w:t>
            </w:r>
          </w:p>
          <w:p w:rsidR="005B4354" w:rsidRPr="00027523" w:rsidRDefault="005B4354" w:rsidP="00ED1AEC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027523">
              <w:rPr>
                <w:color w:val="000000"/>
                <w:sz w:val="22"/>
                <w:szCs w:val="22"/>
                <w:lang w:eastAsia="en-US"/>
              </w:rPr>
              <w:t>уплате взносов на</w:t>
            </w:r>
          </w:p>
          <w:p w:rsidR="005B4354" w:rsidRPr="00027523" w:rsidRDefault="005B4354" w:rsidP="00ED1AEC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027523">
              <w:rPr>
                <w:color w:val="000000"/>
                <w:sz w:val="22"/>
                <w:szCs w:val="22"/>
                <w:lang w:eastAsia="en-US"/>
              </w:rPr>
              <w:t>капитальный ремонт</w:t>
            </w:r>
          </w:p>
          <w:p w:rsidR="005B4354" w:rsidRPr="00027523" w:rsidRDefault="005B4354" w:rsidP="00ED1AEC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027523" w:rsidRDefault="005B4354" w:rsidP="00ED1AEC">
            <w:pPr>
              <w:spacing w:before="240" w:line="276" w:lineRule="auto"/>
              <w:rPr>
                <w:sz w:val="22"/>
                <w:szCs w:val="22"/>
                <w:lang w:eastAsia="en-US"/>
              </w:rPr>
            </w:pPr>
            <w:r w:rsidRPr="00027523">
              <w:rPr>
                <w:sz w:val="22"/>
                <w:szCs w:val="22"/>
                <w:lang w:eastAsia="en-US"/>
              </w:rPr>
              <w:t xml:space="preserve"> %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027523" w:rsidRDefault="005B4354" w:rsidP="00ED1AEC">
            <w:pPr>
              <w:spacing w:before="24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027523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027523" w:rsidRDefault="005B4354" w:rsidP="00ED1AEC">
            <w:pPr>
              <w:spacing w:before="24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027523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027523" w:rsidRDefault="005B4354" w:rsidP="00ED1AEC">
            <w:pPr>
              <w:spacing w:before="24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027523"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354" w:rsidRPr="00027523" w:rsidRDefault="005B4354" w:rsidP="00ED1AEC">
            <w:pPr>
              <w:spacing w:before="24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B4354" w:rsidRPr="00027523" w:rsidRDefault="005B4354" w:rsidP="00ED1AEC">
            <w:pPr>
              <w:spacing w:before="24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027523">
              <w:rPr>
                <w:sz w:val="22"/>
                <w:szCs w:val="22"/>
                <w:lang w:eastAsia="en-US"/>
              </w:rPr>
              <w:t>100%</w:t>
            </w:r>
          </w:p>
        </w:tc>
      </w:tr>
      <w:tr w:rsidR="005B4354" w:rsidRPr="001B3250" w:rsidTr="00E22195">
        <w:trPr>
          <w:trHeight w:val="932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354" w:rsidRPr="00CC53F3" w:rsidRDefault="005B4354" w:rsidP="00ED1AE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C53F3">
              <w:rPr>
                <w:color w:val="000000"/>
                <w:sz w:val="22"/>
                <w:szCs w:val="22"/>
                <w:lang w:eastAsia="en-US"/>
              </w:rPr>
              <w:t>Количество объектов муниципального имущества, в отношении которых проведена оценка рыночной стоимости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354" w:rsidRPr="00CC53F3" w:rsidRDefault="005B4354" w:rsidP="00ED1AEC">
            <w:pPr>
              <w:spacing w:before="240"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CC53F3">
              <w:rPr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CC53F3" w:rsidRDefault="00CC53F3" w:rsidP="00ED1AEC">
            <w:pPr>
              <w:spacing w:before="24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C53F3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CC53F3" w:rsidRDefault="00E22195" w:rsidP="00ED1AEC">
            <w:pPr>
              <w:spacing w:before="24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C53F3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354" w:rsidRPr="00CC53F3" w:rsidRDefault="00CC53F3" w:rsidP="00ED1AEC">
            <w:pPr>
              <w:spacing w:before="24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C53F3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54" w:rsidRPr="00565751" w:rsidRDefault="00CC53F3" w:rsidP="00ED1AEC">
            <w:pPr>
              <w:spacing w:before="24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</w:tr>
    </w:tbl>
    <w:p w:rsidR="008E54CE" w:rsidRPr="003B3A3D" w:rsidRDefault="008E54CE" w:rsidP="008E54C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8E54CE" w:rsidRPr="003B3A3D" w:rsidRDefault="008E54CE" w:rsidP="008E54C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8E54CE" w:rsidRDefault="008E54CE" w:rsidP="008E54C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8. Методика расчета значений показателей (индикаторов).</w:t>
      </w:r>
    </w:p>
    <w:p w:rsidR="008E54CE" w:rsidRDefault="008E54CE" w:rsidP="00027523">
      <w:pPr>
        <w:autoSpaceDE w:val="0"/>
        <w:autoSpaceDN w:val="0"/>
        <w:adjustRightInd w:val="0"/>
        <w:ind w:firstLine="708"/>
        <w:jc w:val="both"/>
        <w:rPr>
          <w:rFonts w:eastAsia="TimesNewRomanPSMT-Identity-H"/>
          <w:lang w:eastAsia="en-US"/>
        </w:rPr>
      </w:pPr>
      <w:r>
        <w:rPr>
          <w:color w:val="000000"/>
        </w:rPr>
        <w:t xml:space="preserve">1. </w:t>
      </w:r>
      <w:r>
        <w:rPr>
          <w:rFonts w:eastAsia="TimesNewRomanPSMT-Identity-H"/>
          <w:lang w:eastAsia="en-US"/>
        </w:rPr>
        <w:t>Доля муниципальных объектов недвижимости, сведения о которых содержатся в Едином государственном реестре прав на недвижимое имущество и сделок с ним (едином государственном реестре объектов недвижимости), к общему количеству объектов муниципальной собствен</w:t>
      </w:r>
      <w:r w:rsidR="00133547">
        <w:rPr>
          <w:rFonts w:eastAsia="TimesNewRomanPSMT-Identity-H"/>
          <w:lang w:eastAsia="en-US"/>
        </w:rPr>
        <w:t>ности</w:t>
      </w:r>
      <w:r>
        <w:rPr>
          <w:rFonts w:eastAsia="TimesNewRomanPSMT-Identity-H"/>
          <w:lang w:eastAsia="en-US"/>
        </w:rPr>
        <w:t xml:space="preserve">:    </w:t>
      </w:r>
    </w:p>
    <w:p w:rsidR="008E54CE" w:rsidRDefault="008E54CE" w:rsidP="008E54CE">
      <w:pPr>
        <w:autoSpaceDE w:val="0"/>
        <w:autoSpaceDN w:val="0"/>
        <w:adjustRightInd w:val="0"/>
        <w:rPr>
          <w:rFonts w:eastAsia="TimesNewRomanPSMT-Identity-H"/>
          <w:vertAlign w:val="subscript"/>
          <w:lang w:eastAsia="en-US"/>
        </w:rPr>
      </w:pPr>
      <w:r>
        <w:rPr>
          <w:rFonts w:eastAsia="TimesNewRomanPSMT-Identity-H"/>
          <w:lang w:eastAsia="en-US"/>
        </w:rPr>
        <w:tab/>
      </w:r>
      <w:r>
        <w:rPr>
          <w:rFonts w:eastAsia="TimesNewRomanPSMT-Identity-H"/>
          <w:lang w:eastAsia="en-US"/>
        </w:rPr>
        <w:tab/>
      </w:r>
      <w:r>
        <w:rPr>
          <w:rFonts w:eastAsia="TimesNewRomanPSMT-Identity-H"/>
          <w:lang w:eastAsia="en-US"/>
        </w:rPr>
        <w:tab/>
      </w:r>
      <w:proofErr w:type="spellStart"/>
      <w:r>
        <w:rPr>
          <w:rFonts w:eastAsia="TimesNewRomanPSMT-Identity-H"/>
          <w:lang w:val="en-US" w:eastAsia="en-US"/>
        </w:rPr>
        <w:t>D</w:t>
      </w:r>
      <w:r>
        <w:rPr>
          <w:rFonts w:eastAsia="TimesNewRomanPSMT-Identity-H"/>
          <w:vertAlign w:val="subscript"/>
          <w:lang w:val="en-US" w:eastAsia="en-US"/>
        </w:rPr>
        <w:t>mo</w:t>
      </w:r>
      <w:proofErr w:type="spellEnd"/>
      <w:r>
        <w:rPr>
          <w:rFonts w:eastAsia="TimesNewRomanPSMT-Identity-H"/>
          <w:lang w:eastAsia="en-US"/>
        </w:rPr>
        <w:t>=</w:t>
      </w:r>
      <w:r>
        <w:rPr>
          <w:rFonts w:eastAsia="TimesNewRomanPSMT-Identity-H"/>
          <w:lang w:eastAsia="en-US"/>
        </w:rPr>
        <w:tab/>
      </w:r>
      <m:oMath>
        <m:f>
          <m:fPr>
            <m:ctrlPr>
              <w:rPr>
                <w:rFonts w:ascii="Cambria Math" w:eastAsia="TimesNewRomanPSMT-Identity-H" w:hAnsi="Cambria Math"/>
                <w:i/>
                <w:lang w:val="en-US" w:eastAsia="en-US"/>
              </w:rPr>
            </m:ctrlPr>
          </m:fPr>
          <m:num>
            <m:r>
              <w:rPr>
                <w:rFonts w:ascii="Cambria Math" w:eastAsia="TimesNewRomanPSMT-Identity-H" w:hAnsi="Cambria Math"/>
                <w:lang w:val="en-US" w:eastAsia="en-US"/>
              </w:rPr>
              <m:t>Oz</m:t>
            </m:r>
          </m:num>
          <m:den>
            <m:r>
              <m:rPr>
                <m:sty m:val="p"/>
              </m:rPr>
              <w:rPr>
                <w:rFonts w:ascii="Cambria Math" w:eastAsia="TimesNewRomanPSMT-Identity-H" w:hAnsi="Cambria Math"/>
                <w:lang w:val="en-US" w:eastAsia="en-US"/>
              </w:rPr>
              <m:t>Ok</m:t>
            </m:r>
          </m:den>
        </m:f>
      </m:oMath>
      <w:r>
        <w:rPr>
          <w:rFonts w:eastAsia="TimesNewRomanPSMT-Identity-H"/>
          <w:lang w:eastAsia="en-US"/>
        </w:rPr>
        <w:t xml:space="preserve"> * 100% , где</w:t>
      </w:r>
    </w:p>
    <w:p w:rsidR="008E54CE" w:rsidRDefault="008E54CE" w:rsidP="00B06A91">
      <w:pPr>
        <w:autoSpaceDE w:val="0"/>
        <w:autoSpaceDN w:val="0"/>
        <w:adjustRightInd w:val="0"/>
        <w:rPr>
          <w:rFonts w:eastAsia="TimesNewRomanPSMT-Identity-H"/>
          <w:lang w:eastAsia="en-US"/>
        </w:rPr>
      </w:pPr>
      <w:r>
        <w:rPr>
          <w:rFonts w:eastAsia="TimesNewRomanPSMT-Identity-H"/>
          <w:lang w:eastAsia="en-US"/>
        </w:rPr>
        <w:t xml:space="preserve">              </w:t>
      </w:r>
      <w:proofErr w:type="spellStart"/>
      <w:r>
        <w:rPr>
          <w:rFonts w:eastAsia="TimesNewRomanPSMT-Identity-H"/>
          <w:lang w:eastAsia="en-US"/>
        </w:rPr>
        <w:t>Dmo</w:t>
      </w:r>
      <w:proofErr w:type="spellEnd"/>
      <w:r>
        <w:rPr>
          <w:rFonts w:eastAsia="TimesNewRomanPSMT-Identity-H"/>
          <w:lang w:eastAsia="en-US"/>
        </w:rPr>
        <w:t xml:space="preserve"> - доля</w:t>
      </w:r>
      <w:r>
        <w:rPr>
          <w:rFonts w:ascii="TimesNewRomanPSMT-Identity-H" w:eastAsia="TimesNewRomanPSMT-Identity-H" w:hAnsiTheme="minorHAnsi" w:cs="TimesNewRomanPSMT-Identity-H" w:hint="eastAsia"/>
          <w:lang w:eastAsia="en-US"/>
        </w:rPr>
        <w:t xml:space="preserve"> </w:t>
      </w:r>
      <w:r>
        <w:rPr>
          <w:rFonts w:eastAsia="TimesNewRomanPSMT-Identity-H"/>
          <w:lang w:eastAsia="en-US"/>
        </w:rPr>
        <w:t>муниципальных объектов недвижимости, сведения о которых</w:t>
      </w:r>
    </w:p>
    <w:p w:rsidR="008E54CE" w:rsidRDefault="008E54CE" w:rsidP="008E54CE">
      <w:pPr>
        <w:autoSpaceDE w:val="0"/>
        <w:autoSpaceDN w:val="0"/>
        <w:adjustRightInd w:val="0"/>
        <w:jc w:val="both"/>
        <w:rPr>
          <w:rFonts w:eastAsia="TimesNewRomanPSMT-Identity-H"/>
          <w:lang w:eastAsia="en-US"/>
        </w:rPr>
      </w:pPr>
      <w:r>
        <w:rPr>
          <w:rFonts w:eastAsia="TimesNewRomanPSMT-Identity-H"/>
          <w:lang w:eastAsia="en-US"/>
        </w:rPr>
        <w:t>содержатся в Едином государственном реестре прав на недвижимое имущество и сделок с ним;</w:t>
      </w:r>
    </w:p>
    <w:p w:rsidR="008E54CE" w:rsidRDefault="008E54CE" w:rsidP="008E54CE">
      <w:pPr>
        <w:autoSpaceDE w:val="0"/>
        <w:autoSpaceDN w:val="0"/>
        <w:adjustRightInd w:val="0"/>
        <w:ind w:firstLine="708"/>
        <w:jc w:val="both"/>
        <w:rPr>
          <w:rFonts w:eastAsia="TimesNewRomanPSMT-Identity-H"/>
          <w:lang w:eastAsia="en-US"/>
        </w:rPr>
      </w:pPr>
      <w:proofErr w:type="spellStart"/>
      <w:r>
        <w:rPr>
          <w:rFonts w:eastAsia="TimesNewRomanPSMT-Identity-H"/>
          <w:lang w:eastAsia="en-US"/>
        </w:rPr>
        <w:t>Oz</w:t>
      </w:r>
      <w:proofErr w:type="spellEnd"/>
      <w:r>
        <w:rPr>
          <w:rFonts w:eastAsia="TimesNewRomanPSMT-Identity-H"/>
          <w:lang w:eastAsia="en-US"/>
        </w:rPr>
        <w:t xml:space="preserve"> - общее количество объектов муниципальной собственности, зарегистрированных и сведения о которых содержатся в Едином государственном реестре прав на недвижимое имущество и сделок с ним</w:t>
      </w:r>
      <w:r w:rsidR="00133547">
        <w:rPr>
          <w:rFonts w:eastAsia="TimesNewRomanPSMT-Identity-H"/>
          <w:lang w:eastAsia="en-US"/>
        </w:rPr>
        <w:t>;</w:t>
      </w:r>
    </w:p>
    <w:p w:rsidR="008E54CE" w:rsidRDefault="008E54CE" w:rsidP="008E54CE">
      <w:pPr>
        <w:ind w:firstLine="708"/>
        <w:jc w:val="both"/>
        <w:rPr>
          <w:color w:val="000000"/>
        </w:rPr>
      </w:pPr>
      <w:proofErr w:type="spellStart"/>
      <w:r>
        <w:rPr>
          <w:rFonts w:eastAsia="TimesNewRomanPSMT-Identity-H"/>
          <w:lang w:eastAsia="en-US"/>
        </w:rPr>
        <w:t>Ok</w:t>
      </w:r>
      <w:proofErr w:type="spellEnd"/>
      <w:r>
        <w:rPr>
          <w:rFonts w:eastAsia="TimesNewRomanPSMT-Identity-H"/>
          <w:lang w:eastAsia="en-US"/>
        </w:rPr>
        <w:t xml:space="preserve"> - общее количество объек</w:t>
      </w:r>
      <w:r w:rsidR="00241539">
        <w:rPr>
          <w:rFonts w:eastAsia="TimesNewRomanPSMT-Identity-H"/>
          <w:lang w:eastAsia="en-US"/>
        </w:rPr>
        <w:t>тов муниципальной собственности.</w:t>
      </w:r>
    </w:p>
    <w:p w:rsidR="008E54CE" w:rsidRDefault="008E54CE" w:rsidP="008E54CE">
      <w:pPr>
        <w:ind w:firstLine="708"/>
        <w:jc w:val="both"/>
        <w:rPr>
          <w:color w:val="000000"/>
        </w:rPr>
      </w:pPr>
      <w:r>
        <w:rPr>
          <w:color w:val="000000"/>
        </w:rPr>
        <w:t>2. Заключение договоров на техническое обеспечение учета имущества, составляющего муниципальную казну в реестрах муниципальной собственности, а также на содержание муниципальных нежилых помещений с управляющими компаниями выражается в количестве договоров в соответствии с выделенными бюджетными ассигнования.</w:t>
      </w:r>
    </w:p>
    <w:p w:rsidR="008E54CE" w:rsidRDefault="008E54CE" w:rsidP="008E54CE">
      <w:pPr>
        <w:ind w:firstLine="708"/>
        <w:jc w:val="both"/>
        <w:rPr>
          <w:color w:val="000000"/>
        </w:rPr>
      </w:pPr>
      <w:r>
        <w:rPr>
          <w:color w:val="000000"/>
        </w:rPr>
        <w:t>3. Использование лимитов бюджетных обязательств по уплате взносов на капитальный ремонт выражается в процентах использованных лимитов бюджетных обязательств.</w:t>
      </w:r>
    </w:p>
    <w:p w:rsidR="008E54CE" w:rsidRDefault="008E54CE" w:rsidP="008E54CE">
      <w:pPr>
        <w:ind w:firstLine="708"/>
        <w:jc w:val="both"/>
        <w:rPr>
          <w:color w:val="000000"/>
        </w:rPr>
      </w:pPr>
      <w:r>
        <w:rPr>
          <w:color w:val="000000"/>
        </w:rPr>
        <w:t>4. Заключение договоров аренды муниципальных нежилых помещений на основании оценки рыночной стоимости арендуемого помещения выражается в количестве договоров аренды нежилых помещений.</w:t>
      </w:r>
    </w:p>
    <w:p w:rsidR="008E54CE" w:rsidRDefault="008E54CE" w:rsidP="003B3A3D">
      <w:pPr>
        <w:pStyle w:val="aa"/>
        <w:numPr>
          <w:ilvl w:val="0"/>
          <w:numId w:val="10"/>
        </w:numPr>
        <w:ind w:left="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B3A3D">
        <w:rPr>
          <w:rFonts w:ascii="Times New Roman" w:hAnsi="Times New Roman"/>
          <w:color w:val="000000"/>
          <w:sz w:val="24"/>
          <w:szCs w:val="24"/>
        </w:rPr>
        <w:t>Количество объектов муниципального имущества, в отношении которых проведена оценка рыночной стоимости, выражается в количестве объектов.</w:t>
      </w:r>
    </w:p>
    <w:sectPr w:rsidR="008E54CE" w:rsidSect="00B06A9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-Identity-H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-Identity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D7E5F"/>
    <w:multiLevelType w:val="hybridMultilevel"/>
    <w:tmpl w:val="BF84A57A"/>
    <w:lvl w:ilvl="0" w:tplc="E506B09E">
      <w:start w:val="3"/>
      <w:numFmt w:val="decimal"/>
      <w:lvlText w:val="%1."/>
      <w:lvlJc w:val="left"/>
      <w:pPr>
        <w:ind w:left="532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12B85"/>
    <w:multiLevelType w:val="hybridMultilevel"/>
    <w:tmpl w:val="21CE63BE"/>
    <w:lvl w:ilvl="0" w:tplc="0B3A1738">
      <w:start w:val="6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E73971"/>
    <w:multiLevelType w:val="hybridMultilevel"/>
    <w:tmpl w:val="95961E62"/>
    <w:lvl w:ilvl="0" w:tplc="E7E6DF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32C3B"/>
    <w:multiLevelType w:val="hybridMultilevel"/>
    <w:tmpl w:val="71624940"/>
    <w:lvl w:ilvl="0" w:tplc="FC282FF0">
      <w:start w:val="1"/>
      <w:numFmt w:val="decimal"/>
      <w:lvlText w:val="%1."/>
      <w:lvlJc w:val="left"/>
      <w:pPr>
        <w:ind w:left="2927" w:hanging="375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4" w15:restartNumberingAfterBreak="0">
    <w:nsid w:val="56221180"/>
    <w:multiLevelType w:val="hybridMultilevel"/>
    <w:tmpl w:val="35F0BF52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467"/>
    <w:rsid w:val="00027523"/>
    <w:rsid w:val="00032944"/>
    <w:rsid w:val="00042A8B"/>
    <w:rsid w:val="000505CC"/>
    <w:rsid w:val="00062F52"/>
    <w:rsid w:val="001124AF"/>
    <w:rsid w:val="00127A35"/>
    <w:rsid w:val="00133547"/>
    <w:rsid w:val="00134B7D"/>
    <w:rsid w:val="0014252B"/>
    <w:rsid w:val="00176C0E"/>
    <w:rsid w:val="001B3250"/>
    <w:rsid w:val="001B4951"/>
    <w:rsid w:val="001B5931"/>
    <w:rsid w:val="001D20F6"/>
    <w:rsid w:val="00203C51"/>
    <w:rsid w:val="00241539"/>
    <w:rsid w:val="00247C7C"/>
    <w:rsid w:val="002751E4"/>
    <w:rsid w:val="002960AC"/>
    <w:rsid w:val="002A6824"/>
    <w:rsid w:val="002F73F7"/>
    <w:rsid w:val="00300FF9"/>
    <w:rsid w:val="00311F19"/>
    <w:rsid w:val="003341D2"/>
    <w:rsid w:val="003348AF"/>
    <w:rsid w:val="00336C61"/>
    <w:rsid w:val="003809C4"/>
    <w:rsid w:val="003A5DE5"/>
    <w:rsid w:val="003B3A3D"/>
    <w:rsid w:val="003C6597"/>
    <w:rsid w:val="00402E45"/>
    <w:rsid w:val="00465989"/>
    <w:rsid w:val="00497277"/>
    <w:rsid w:val="004C7A00"/>
    <w:rsid w:val="004D08B0"/>
    <w:rsid w:val="005172C9"/>
    <w:rsid w:val="0052180C"/>
    <w:rsid w:val="00537878"/>
    <w:rsid w:val="00565751"/>
    <w:rsid w:val="00586983"/>
    <w:rsid w:val="005B4354"/>
    <w:rsid w:val="005E48BA"/>
    <w:rsid w:val="006730B7"/>
    <w:rsid w:val="0069427C"/>
    <w:rsid w:val="00714AB9"/>
    <w:rsid w:val="00717727"/>
    <w:rsid w:val="00741D74"/>
    <w:rsid w:val="007841FC"/>
    <w:rsid w:val="007B29E2"/>
    <w:rsid w:val="00801EBC"/>
    <w:rsid w:val="00804A56"/>
    <w:rsid w:val="00823467"/>
    <w:rsid w:val="00862A99"/>
    <w:rsid w:val="0088181A"/>
    <w:rsid w:val="00891533"/>
    <w:rsid w:val="008D4B2D"/>
    <w:rsid w:val="008E54CE"/>
    <w:rsid w:val="00924DA1"/>
    <w:rsid w:val="00971230"/>
    <w:rsid w:val="009D034E"/>
    <w:rsid w:val="009E79FE"/>
    <w:rsid w:val="00A30F90"/>
    <w:rsid w:val="00AB3246"/>
    <w:rsid w:val="00AD579E"/>
    <w:rsid w:val="00B06A91"/>
    <w:rsid w:val="00B5030F"/>
    <w:rsid w:val="00B749DB"/>
    <w:rsid w:val="00B75365"/>
    <w:rsid w:val="00BB4CE8"/>
    <w:rsid w:val="00BE2D34"/>
    <w:rsid w:val="00BE4F2C"/>
    <w:rsid w:val="00BF29DE"/>
    <w:rsid w:val="00C13F98"/>
    <w:rsid w:val="00C53140"/>
    <w:rsid w:val="00C6060B"/>
    <w:rsid w:val="00C95EF4"/>
    <w:rsid w:val="00C96999"/>
    <w:rsid w:val="00CA31BC"/>
    <w:rsid w:val="00CC53F3"/>
    <w:rsid w:val="00CD478A"/>
    <w:rsid w:val="00CF0C67"/>
    <w:rsid w:val="00D244BB"/>
    <w:rsid w:val="00D70A51"/>
    <w:rsid w:val="00E003AA"/>
    <w:rsid w:val="00E22195"/>
    <w:rsid w:val="00E37FA9"/>
    <w:rsid w:val="00E833B8"/>
    <w:rsid w:val="00E842E4"/>
    <w:rsid w:val="00EA0C86"/>
    <w:rsid w:val="00EA60E3"/>
    <w:rsid w:val="00EF47D5"/>
    <w:rsid w:val="00F31BCA"/>
    <w:rsid w:val="00F6529A"/>
    <w:rsid w:val="00F81DCB"/>
    <w:rsid w:val="00F8405A"/>
    <w:rsid w:val="00F96D37"/>
    <w:rsid w:val="00FA17A0"/>
    <w:rsid w:val="00FD3AC1"/>
    <w:rsid w:val="00FD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875B8"/>
  <w15:docId w15:val="{47A52B18-D01F-409E-A4F8-4AD452B7A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E54C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E54CE"/>
    <w:rPr>
      <w:color w:val="800080" w:themeColor="followedHyperlink"/>
      <w:u w:val="single"/>
    </w:rPr>
  </w:style>
  <w:style w:type="paragraph" w:styleId="a5">
    <w:name w:val="Plain Text"/>
    <w:basedOn w:val="a"/>
    <w:link w:val="a6"/>
    <w:uiPriority w:val="99"/>
    <w:unhideWhenUsed/>
    <w:rsid w:val="008E54CE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rsid w:val="008E54C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54C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54C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E54CE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E54C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5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740194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E89CF-C622-423C-A1EF-3B4EB2D62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1</Pages>
  <Words>2728</Words>
  <Characters>15555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2024-11-02T05:49:00Z</cp:lastPrinted>
  <dcterms:created xsi:type="dcterms:W3CDTF">2022-10-28T06:03:00Z</dcterms:created>
  <dcterms:modified xsi:type="dcterms:W3CDTF">2024-11-02T05:57:00Z</dcterms:modified>
</cp:coreProperties>
</file>