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868" w:rsidRDefault="00A21868" w:rsidP="00A21868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A21868" w:rsidRDefault="00A21868" w:rsidP="00A21868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Брянская область</w:t>
      </w:r>
    </w:p>
    <w:p w:rsidR="00A21868" w:rsidRDefault="00A21868" w:rsidP="00A2186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ДЯТЬКОВСКИЙ РАЙОННЫЙ СОВЕТ НАРОДНЫХ ДЕПУТАТОВ </w:t>
      </w:r>
    </w:p>
    <w:p w:rsidR="00A21868" w:rsidRDefault="00A21868" w:rsidP="00A21868">
      <w:pPr>
        <w:spacing w:after="20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21868" w:rsidRDefault="00A21868" w:rsidP="00A21868">
      <w:pPr>
        <w:spacing w:after="20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21868" w:rsidRDefault="00A21868" w:rsidP="00A21868">
      <w:pPr>
        <w:spacing w:after="20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A21868" w:rsidRDefault="00A21868" w:rsidP="00A2186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21868" w:rsidRDefault="00A21868" w:rsidP="00A2186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21868" w:rsidRDefault="00A21868" w:rsidP="00A2186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26 августа 2020 года № 6 - 90  </w:t>
      </w:r>
    </w:p>
    <w:p w:rsidR="00A21868" w:rsidRDefault="00A21868" w:rsidP="00A2186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Дятьково</w:t>
      </w:r>
    </w:p>
    <w:p w:rsidR="00A21868" w:rsidRDefault="00A21868" w:rsidP="00A2186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21868" w:rsidRDefault="00A21868" w:rsidP="00A2186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204"/>
      </w:tblGrid>
      <w:tr w:rsidR="00A21868" w:rsidTr="00A21868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A21868" w:rsidRPr="00A21868" w:rsidRDefault="00A21868">
            <w:pPr>
              <w:tabs>
                <w:tab w:val="left" w:pos="4111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 w:rsidRPr="00A21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в Положение о представлении</w:t>
            </w:r>
          </w:p>
          <w:p w:rsidR="00A21868" w:rsidRPr="00A21868" w:rsidRDefault="00A21868">
            <w:pPr>
              <w:tabs>
                <w:tab w:val="left" w:pos="4111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21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гражданами</w:t>
            </w:r>
            <w:proofErr w:type="gramEnd"/>
            <w:r w:rsidRPr="00A21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претендующими на замещение должности</w:t>
            </w:r>
          </w:p>
          <w:p w:rsidR="00A21868" w:rsidRPr="00A21868" w:rsidRDefault="00A21868">
            <w:pPr>
              <w:tabs>
                <w:tab w:val="left" w:pos="4111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21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A21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службы, и муниципальными служащими муниципального образования «Дятьковский район» сведений о доходах, об имуществе и обязательствах имущественного характера, утвержденное решением</w:t>
            </w:r>
          </w:p>
          <w:p w:rsidR="00A21868" w:rsidRPr="00A21868" w:rsidRDefault="00A21868">
            <w:pPr>
              <w:tabs>
                <w:tab w:val="left" w:pos="4111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Дятьковского районного Совета народных депутатов </w:t>
            </w:r>
          </w:p>
          <w:p w:rsidR="00A21868" w:rsidRPr="00A21868" w:rsidRDefault="00A21868">
            <w:pPr>
              <w:tabs>
                <w:tab w:val="left" w:pos="4111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21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218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29.12.2014 № 5-52 </w:t>
            </w:r>
          </w:p>
          <w:bookmarkEnd w:id="0"/>
          <w:p w:rsidR="00A21868" w:rsidRDefault="00A21868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</w:tr>
    </w:tbl>
    <w:p w:rsidR="00A21868" w:rsidRDefault="00A21868" w:rsidP="00A2186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21868" w:rsidRDefault="00A21868" w:rsidP="00A218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Указом Президента Российской Федерации от 15.01.2020 № 13 «О внесении изменений в некоторые акты Президента Российской Федерации», Уставом Дятьковского муниципального района Брянской области,</w:t>
      </w:r>
    </w:p>
    <w:p w:rsidR="00A21868" w:rsidRDefault="00A21868" w:rsidP="00A218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Дятьковский районный Совет народных депутатов</w:t>
      </w:r>
    </w:p>
    <w:p w:rsidR="00A21868" w:rsidRDefault="00A21868" w:rsidP="00A218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A21868" w:rsidRDefault="00A21868" w:rsidP="00A21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Положение о представлении гражданами, претендующими на замещение должностей муниципальной службы, и муниципальными служащими муниципального образования «Дятьковский район» сведений о доходах, об имуществе и обязательствах имущественного характера, утвержденное решением Дятьковского районного Совета народных депутатов от 29.12.2014 № 5-52 (в редакции решений Дятьковского районного Совета народных депутатов от 11.12.2015 № 5-148, от 15.02.2018 № 5-347), следующие изменения:</w:t>
      </w:r>
    </w:p>
    <w:p w:rsidR="00A21868" w:rsidRDefault="00A21868" w:rsidP="00A21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пункте 2 Положения слова «нормативным актом Дятьковского районного Совета народных депутатов» заменить словами «перечнем должностей, утвержденным решением Дятьковского районного Совета народных депутатов от 29.09.2009 № 3-504»;</w:t>
      </w:r>
    </w:p>
    <w:p w:rsidR="00A21868" w:rsidRDefault="00A21868" w:rsidP="00A21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пункте 6 Положения слова «перечень, указанный в пункте 2 настоящего Положения» заменить словами «перечень должностей, утвержденный решением Дятьковского районного Совета народных депутатов от 29.09.2009 № 3-504»;</w:t>
      </w:r>
    </w:p>
    <w:p w:rsidR="00A21868" w:rsidRDefault="00A21868" w:rsidP="00A21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дополнить пунктом 8.1 следующего содержания:</w:t>
      </w:r>
    </w:p>
    <w:p w:rsidR="00A21868" w:rsidRDefault="00A21868" w:rsidP="00A21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«8.1.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«Интернет».»;</w:t>
      </w:r>
    </w:p>
    <w:p w:rsidR="00A21868" w:rsidRDefault="00A21868" w:rsidP="00A21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пункт 1</w:t>
      </w:r>
      <w:hyperlink r:id="rId4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4</w:t>
        </w:r>
      </w:hyperlink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A21868" w:rsidRDefault="00A21868" w:rsidP="00A21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«14. Сведения о доходах, об имуществе и обязательствах имущественного характера, представленные в соответствии с настоящим Положением гражданином или муниципальным служащим, указанным в пункте 6 настоящего Положения, при назначении на должность муниципальной службы,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 Указанные сведения также могут </w:t>
      </w:r>
      <w:proofErr w:type="gramStart"/>
      <w:r>
        <w:rPr>
          <w:rFonts w:ascii="Times New Roman" w:hAnsi="Times New Roman"/>
          <w:sz w:val="24"/>
          <w:szCs w:val="24"/>
        </w:rPr>
        <w:t>храниться  в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электронном виде.</w:t>
      </w:r>
    </w:p>
    <w:p w:rsidR="00A21868" w:rsidRDefault="00A21868" w:rsidP="00A21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случае если гражданин или муниципальный служащий, указанный в пункте 6 настоящего Положения, представившие в кадровую службу   справки 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                                              и несовершеннолетних детей, не были назначены на должность муниципальной  службы, включенную в перечень должностей, утвержденный решением Дятьковского районного Совета народных депутатов от 29.09.2009 № 3-504, такие справки возвращаются указанным лицам по их письменному заявлению вместе с другими документами.».</w:t>
      </w:r>
    </w:p>
    <w:p w:rsidR="00A21868" w:rsidRDefault="00A21868" w:rsidP="00A21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Решение вступает в силу со дня его официального опубликования и распространяется на правоотношения, возникшие </w:t>
      </w:r>
      <w:proofErr w:type="gramStart"/>
      <w:r>
        <w:rPr>
          <w:rFonts w:ascii="Times New Roman" w:hAnsi="Times New Roman"/>
          <w:sz w:val="24"/>
          <w:szCs w:val="24"/>
        </w:rPr>
        <w:t>с  1</w:t>
      </w:r>
      <w:proofErr w:type="gramEnd"/>
      <w:r>
        <w:rPr>
          <w:rFonts w:ascii="Times New Roman" w:hAnsi="Times New Roman"/>
          <w:sz w:val="24"/>
          <w:szCs w:val="24"/>
        </w:rPr>
        <w:t xml:space="preserve"> июля 2020 года.</w:t>
      </w:r>
    </w:p>
    <w:p w:rsidR="00A21868" w:rsidRDefault="00A21868" w:rsidP="00A2186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Контроль за исполнением решения возложить на </w:t>
      </w:r>
      <w:r>
        <w:rPr>
          <w:rFonts w:ascii="Times New Roman" w:hAnsi="Times New Roman"/>
          <w:sz w:val="24"/>
          <w:szCs w:val="24"/>
        </w:rPr>
        <w:t xml:space="preserve">постоянную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коми</w:t>
      </w:r>
      <w:r>
        <w:rPr>
          <w:rFonts w:ascii="Times New Roman" w:hAnsi="Times New Roman"/>
          <w:sz w:val="24"/>
          <w:szCs w:val="24"/>
        </w:rPr>
        <w:t>ссию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правовому регулированию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hAnsi="Times New Roman"/>
          <w:sz w:val="24"/>
          <w:szCs w:val="24"/>
        </w:rPr>
        <w:t>Регламенту (Кононов)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21868" w:rsidRDefault="00A21868" w:rsidP="00A2186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868" w:rsidRDefault="00A21868" w:rsidP="00A2186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868" w:rsidRDefault="00A21868" w:rsidP="00A2186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868" w:rsidRDefault="00A21868" w:rsidP="00A2186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868" w:rsidRDefault="00A21868" w:rsidP="00A2186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868" w:rsidRDefault="00A21868" w:rsidP="00A21868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Дятьковского района                                                                                    И.М. Арсёнов </w:t>
      </w:r>
    </w:p>
    <w:p w:rsidR="00A21868" w:rsidRDefault="00A21868" w:rsidP="00A218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868" w:rsidRDefault="00A21868" w:rsidP="00A21868">
      <w:pPr>
        <w:spacing w:after="200" w:line="276" w:lineRule="auto"/>
        <w:rPr>
          <w:rFonts w:ascii="Times New Roman" w:hAnsi="Times New Roman"/>
        </w:rPr>
      </w:pPr>
    </w:p>
    <w:p w:rsidR="00595270" w:rsidRDefault="00595270"/>
    <w:sectPr w:rsidR="0059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E6"/>
    <w:rsid w:val="00595270"/>
    <w:rsid w:val="00A21868"/>
    <w:rsid w:val="00E3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0F651-B1EB-438F-BC30-65ECFC5F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86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1868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59"/>
    <w:rsid w:val="00A21868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9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C1B94F3275053EC2ED03284005DB634B9019150D2B1ED03D03678AF6E40BF50BAB99C1A6CFB2D93F21DF4B7E74810EDF3A55541DB8BF4AFmEy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2020-09-02T06:25:00Z</dcterms:created>
  <dcterms:modified xsi:type="dcterms:W3CDTF">2020-09-02T06:26:00Z</dcterms:modified>
</cp:coreProperties>
</file>