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Программа льготного лизинга оборудования для субъектов индивидуального и малого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Как выгодно арендовать или приобрести оборудование для своего бизнеса?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Вне зависимости от местонахождения заявителя, льготный лизинг можно оформить в одной из четырёх региональных лизинговых компаний (РЛК), каждая из которых имеет уставной капитал в размере 2 млрд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Список РЛК: «РЛК Республики Татарстан», «РЛК Республики Башкортостан»,  «РЛК Ярославской области»,  «РЛК Республики Саха (Якутия)».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 </w:t>
      </w:r>
      <w:r w:rsidRPr="002527BE">
        <w:rPr>
          <w:rFonts w:ascii="Verdana" w:eastAsia="Times New Roman" w:hAnsi="Verdana" w:cs="Times New Roman"/>
          <w:color w:val="000000"/>
          <w:sz w:val="15"/>
          <w:szCs w:val="15"/>
          <w:lang w:eastAsia="ru-RU"/>
        </w:rPr>
        <w:t>Льготные процентные ставки: 6% для российского оборудования, 8% для иностранного оборудования;</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Авансовый платёж составляет от 0%;</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Обеспечением является сам предмет лизинга – не придётся предоставлять залог по сделке;</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Получатель не ограничен в выборе оборудования и поставщика оборудования;</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Можно выбрать удобный график платежей, исходя из сезонности бизнеса;</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Лизинговая компания готова профинансировать расходы на транспортировку, монтаж, ввод в эксплуатацию и прочие расходы, связанные с предметом лизинга;</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Первый лизинговый платёж вносится через 30 дней после подписания акта приёма-передачи;</w:t>
      </w:r>
    </w:p>
    <w:p w:rsidR="002527BE" w:rsidRPr="002527BE" w:rsidRDefault="002527BE" w:rsidP="002527BE">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Существует возможность привлечения региональных гарантийных организаций в качестве поручителя.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КАКОЕ ОБОРУДОВАНИЕ МОЖНО ПРИОБРЕСТИ?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 имеете право приобрести промышленное оборудование и оборудование для переработки сельскохозяйственной продукции стоимостью от 2,5 до 200 млн. рублей  (от 1 до 200 млн. рублей для социальных предпринимателей) со сроком лизинга до 7 лет. При этом вы можете выбрать как само оборудование, так и его поставщика.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ЧТО НЕ ФИНАНСИРУЕТСЯ В РАМКАХ ПРОГРАММЫ</w:t>
      </w:r>
      <w:r w:rsidRPr="002527BE">
        <w:rPr>
          <w:rFonts w:ascii="Verdana" w:eastAsia="Times New Roman" w:hAnsi="Verdana" w:cs="Times New Roman"/>
          <w:color w:val="000000"/>
          <w:sz w:val="15"/>
          <w:szCs w:val="15"/>
          <w:lang w:eastAsia="ru-RU"/>
        </w:rPr>
        <w:t>:</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Оборудование, предназначенное для оптовой и розничной торговой деятельности;</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Водные суда;</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Воздушные суда и другая авиационная техника;</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Подвижной состав железнодорожного транспорта;</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Транспортные средства, самоходные машины и другие виды техники, на которые оформляется паспорт транспортного средства или паспорт самоходной машины и других видов техники;</w:t>
      </w:r>
    </w:p>
    <w:p w:rsidR="002527BE" w:rsidRPr="002527BE" w:rsidRDefault="002527BE" w:rsidP="002527BE">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Навесное, прицепное оборудование к указанным видам техники.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ТРЕБОВАНИЯ К ЛИЗИНГОПОЛУЧАТЕЛЯМ:</w:t>
      </w:r>
    </w:p>
    <w:p w:rsidR="002527BE" w:rsidRPr="002527BE" w:rsidRDefault="002527BE" w:rsidP="002527BE">
      <w:pPr>
        <w:numPr>
          <w:ilvl w:val="0"/>
          <w:numId w:val="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Компания должна быть зарегистрирована на территории России;</w:t>
      </w:r>
    </w:p>
    <w:p w:rsidR="002527BE" w:rsidRPr="002527BE" w:rsidRDefault="002527BE" w:rsidP="002527BE">
      <w:pPr>
        <w:numPr>
          <w:ilvl w:val="0"/>
          <w:numId w:val="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Компания должна работать на рынке не менее 1 года (сельскохозяйственный кооператив должен существовать не менее 1 года) и относиться к микро- и малому бизнесу;</w:t>
      </w:r>
    </w:p>
    <w:p w:rsidR="002527BE" w:rsidRPr="002527BE" w:rsidRDefault="002527BE" w:rsidP="002527BE">
      <w:pPr>
        <w:numPr>
          <w:ilvl w:val="0"/>
          <w:numId w:val="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Выручка за год не должна превышать 800 млн рублей, а штат – 100 человек;</w:t>
      </w:r>
    </w:p>
    <w:p w:rsidR="002527BE" w:rsidRPr="002527BE" w:rsidRDefault="002527BE" w:rsidP="002527BE">
      <w:pPr>
        <w:numPr>
          <w:ilvl w:val="0"/>
          <w:numId w:val="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Не должно быть налоговых задолженностей и просрочек по ранее взятым кредитам.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КАК ПОДАТЬ ЗАЯВКУ НА ЛИЗИНГ?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Подать заявку на лизинг достаточно просто. Для этого вам необходимо заполнить анкету, в которой вы укажете общую информацию о себе и вашей организации, сведения о доходах вашего бизнеса, а также необходимое оборудование и направить ее по  адресу </w:t>
      </w:r>
      <w:hyperlink r:id="rId6" w:history="1">
        <w:r w:rsidRPr="002527BE">
          <w:rPr>
            <w:rFonts w:ascii="Verdana" w:eastAsia="Times New Roman" w:hAnsi="Verdana" w:cs="Times New Roman"/>
            <w:color w:val="0000FF"/>
            <w:sz w:val="15"/>
            <w:szCs w:val="15"/>
            <w:u w:val="single"/>
            <w:lang w:eastAsia="ru-RU"/>
          </w:rPr>
          <w:t>predpr2007@yandex.ru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7" w:tgtFrame="_blank" w:history="1">
        <w:r w:rsidRPr="002527BE">
          <w:rPr>
            <w:rFonts w:ascii="Verdana" w:eastAsia="Times New Roman" w:hAnsi="Verdana" w:cs="Times New Roman"/>
            <w:color w:val="0000FF"/>
            <w:sz w:val="15"/>
            <w:szCs w:val="15"/>
            <w:u w:val="single"/>
            <w:lang w:eastAsia="ru-RU"/>
          </w:rPr>
          <w:t>Анкета</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 w:tgtFrame="_blank" w:history="1">
        <w:r w:rsidRPr="002527BE">
          <w:rPr>
            <w:rFonts w:ascii="Verdana" w:eastAsia="Times New Roman" w:hAnsi="Verdana" w:cs="Times New Roman"/>
            <w:color w:val="0000FF"/>
            <w:sz w:val="15"/>
            <w:szCs w:val="15"/>
            <w:u w:val="single"/>
            <w:lang w:eastAsia="ru-RU"/>
          </w:rPr>
          <w:t>Презентация Программы</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Утвержденный план проверок прокуратурой муниципального земельного контроля на 2020 год</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 1378 от 17 декабря  2019г. Об утверждении плана проведения муниципальных ярмарок на 2020 год на территории Дятьковского городского поселения </w:t>
      </w:r>
      <w:hyperlink r:id="rId1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проведении цикла вебинаров по применению профессиональных стандартов, вопросам независимой оценки квалификаций, государственного информационного ресурса «Справочник профессий» с привлечением представителей советов по профессиональным квалификациям различных областей профессиональной деятельности.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города Дятьково! В связи с проводимыми работами гидротехнического сооружения пруд «Чижовский» в районе ул. Герцена город Дятьково введено полное ограничение дорожного движения на данном участке.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Объезд осуществляется в следующих направлениях: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юго – западное  направление – ул. Герцена – ул. Пионерская, ул. Герцена – ул. Рябка, п. Дружба – д. Сосновка - п. Любохна – автодорога Брянск – Людиново – г. Дятьково;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северо – восточное направление – ул. Радужная – ул. Пролетарская – ул. К. Либкнехта.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Пассажирские перевозки жителей осуществляется общественным транспортом с пересадкой.  Организованы пешеходные переходы в районе ул. Ленина дом 70-72, ул. Герцена д. 20 - ул. Пионерская д. 52.</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Движение транспортных средств и пешеходов по плотине пруда «Чижовский» планируется восстановить к 25 декабря текущего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приносит свои извинения за представленные неудобства в сложившейся ситуации.</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10.12.2019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Проведении отбора Получателя для предоставления субсидии</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основании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территории муниципального образования «город Дятьково» в целях финансового обеспечения (возмещения) затрат в связи с выполнением работ, оказанием услуг, утвержденного постановлением администрации Дятьковского района от 29.12.2018 № 1823 администрация Дятьковского района объявляет отбор получателя для предоставления субсидии для решения следующих вопросов местного значения: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 водохозяйственные и водоохранные мероприятия;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 мероприятия в области коммунального хозяйства (убытки бани);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 обеспечение сохранности автомобильных дорог местного значения и условий безопасности движения по ним и повышение безопасности дорожного движения;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на организацию благоустройства территории муниципального образования «город Дятьково».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Условиями предоставления субсидии Получателю, претендующему на получение субсидии, являются: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заявка на предоставление субсидии по форме согласно Приложению 1 к настоящему Порядку;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 выписки из Единого государственного реестра юридических лиц;</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3) копии учредительных и регистрационных документов, заверенные руководителем Предприятия;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4) расчет суммы субсидии с предоставлением необходимых документов, подтверждающих обоснованность суммы запрашиваемой субсидии;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5) информационной справки о счете, на который перечисляется субсидия;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6) документов, подтверждающих соответствие Получателя требованиям, установленным в п. 7 Порядка.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Вышеуказанные документы направляются Получателем в Уполномоченный орган в срок до 5 рабочих дней после официального опубликования информации о проведении отбора Получателя для предоставления субсидии на официальном сайте администрации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Центробанк РФ проводит опрос предпринимателей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Центральный банк Российской Федерации (Банк России) проводит опрос среди представителей малого и среднего предпринимательства – юридических лиц для определения уровня востребованности финансовых услуг, удовлетворенности этими услугами и работой российских финансовых организаций, предоставляющих эти услуги.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Опрос проводится в соответствии с программой обследований Банка России</w:t>
      </w:r>
      <w:hyperlink r:id="rId12" w:anchor="_ftn1" w:history="1">
        <w:r w:rsidRPr="002527BE">
          <w:rPr>
            <w:rFonts w:ascii="Verdana" w:eastAsia="Times New Roman" w:hAnsi="Verdana" w:cs="Times New Roman"/>
            <w:color w:val="0000FF"/>
            <w:sz w:val="15"/>
            <w:szCs w:val="15"/>
            <w:u w:val="single"/>
            <w:lang w:eastAsia="ru-RU"/>
          </w:rPr>
          <w:t>[1]</w:t>
        </w:r>
      </w:hyperlink>
      <w:r w:rsidRPr="002527BE">
        <w:rPr>
          <w:rFonts w:ascii="Verdana" w:eastAsia="Times New Roman" w:hAnsi="Verdana" w:cs="Times New Roman"/>
          <w:color w:val="000000"/>
          <w:sz w:val="15"/>
          <w:szCs w:val="15"/>
          <w:lang w:eastAsia="ru-RU"/>
        </w:rPr>
        <w:t> до 15 декабря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 участию в заполнении анкеты приглашаются представители организации, принимающие финансовые решения.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Ссылка на анкету (вместе с QR-кодом):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3" w:tgtFrame="_blank" w:history="1">
        <w:r w:rsidRPr="002527BE">
          <w:rPr>
            <w:rFonts w:ascii="Verdana" w:eastAsia="Times New Roman" w:hAnsi="Verdana" w:cs="Times New Roman"/>
            <w:color w:val="0000FF"/>
            <w:sz w:val="15"/>
            <w:szCs w:val="15"/>
            <w:u w:val="single"/>
            <w:lang w:eastAsia="ru-RU"/>
          </w:rPr>
          <w:t>https://forms.yandex.ru/u/5d394d8d6b6a50369fbfad0b/</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03.12.2019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Уважаемые представители малого и среднего бизнеса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Ассоциация женщин-предпринимателей России приглашает принять участие в XXIII Всероссийских конкурсах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Общероссийская общественная организация «Ассоциация женщин-предпринимателей России» при поддержке Совета Федерации, Федерального Собрания Российской Федерации и Государственной Думы Российской Федерации 12-13 марта 2020 года в городе Москве проведет XXIII Всероссийские конкурсы: «Рабочая смена России», «Рабочая честь России», «Молодой директор года», «Женщина — директор года», «Заслуженный директор России», «Искусство управлять», «Предприятие XXI века».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Цели конкурсов – выявление и поощрение талантливых руководителей во всех сферах жизнедеятельности, поддержка лучших специалистов, обеспечивающих инновационное развитие, и молодёжи, осваивающей рабочие профессии.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 участию приглашаются лучшие предприятия, передовые руководители и специалисты.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по подготовке конкурсных документов и участию можно получить по электронной почте: </w:t>
      </w:r>
      <w:hyperlink r:id="rId14" w:history="1">
        <w:r w:rsidRPr="002527BE">
          <w:rPr>
            <w:rFonts w:ascii="Verdana" w:eastAsia="Times New Roman" w:hAnsi="Verdana" w:cs="Times New Roman"/>
            <w:color w:val="0000FF"/>
            <w:sz w:val="15"/>
            <w:szCs w:val="15"/>
            <w:u w:val="single"/>
            <w:lang w:eastAsia="ru-RU"/>
          </w:rPr>
          <w:t>irinapotyagova@gmail.com</w:t>
        </w:r>
      </w:hyperlink>
      <w:r w:rsidRPr="002527BE">
        <w:rPr>
          <w:rFonts w:ascii="Verdana" w:eastAsia="Times New Roman" w:hAnsi="Verdana" w:cs="Times New Roman"/>
          <w:color w:val="000000"/>
          <w:sz w:val="15"/>
          <w:szCs w:val="15"/>
          <w:lang w:eastAsia="ru-RU"/>
        </w:rPr>
        <w:t>, по телефонам: 8 (495) 702-09-37,  8-903-724-13-46, на сайте Ассоциации: </w:t>
      </w:r>
      <w:hyperlink r:id="rId15" w:history="1">
        <w:r w:rsidRPr="002527BE">
          <w:rPr>
            <w:rFonts w:ascii="Verdana" w:eastAsia="Times New Roman" w:hAnsi="Verdana" w:cs="Times New Roman"/>
            <w:color w:val="0000FF"/>
            <w:sz w:val="15"/>
            <w:szCs w:val="15"/>
            <w:u w:val="single"/>
            <w:lang w:eastAsia="ru-RU"/>
          </w:rPr>
          <w:t>www.assower.ru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6"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Приглашение 4 декабря - 5 декабря 2019 г. на Брянский региональный форум семейного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02.12.2019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плановыми ремонтными и профилактическими работами филиалом ПАО "МРСК Центра" - "Брянскэнерго" в декабре намечено кратковременное отключение энергетических объектов, обеспечивающих энергоснабжение ряда населенных пуктов.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27.11.2019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доводит  до  Вашего  сведения  информацию  о  необходимости проведения производственного экологического контроля (ПЭК).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19.11.2019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№6 от 18 ноября 2019г. заседания комиссии по рассмотрению заявок на участие в открытом аукционе на право размещение НТО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18.11.2019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ДЕНЬ ПРАВОВОЙ ПОМОЩИ ДЕТЯМ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рамках исполнения решения Правительственной комиссии по вопросам реализации Федерального закона «О бесплатной юридической помощи в Российской Федерации», Указа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r w:rsidRPr="002527BE">
        <w:rPr>
          <w:rFonts w:ascii="Verdana" w:eastAsia="Times New Roman" w:hAnsi="Verdana" w:cs="Times New Roman"/>
          <w:b/>
          <w:bCs/>
          <w:color w:val="000000"/>
          <w:sz w:val="15"/>
          <w:szCs w:val="15"/>
          <w:lang w:eastAsia="ru-RU"/>
        </w:rPr>
        <w:t>20 ноября 2019 года</w:t>
      </w:r>
      <w:r w:rsidRPr="002527BE">
        <w:rPr>
          <w:rFonts w:ascii="Verdana" w:eastAsia="Times New Roman" w:hAnsi="Verdana" w:cs="Times New Roman"/>
          <w:color w:val="000000"/>
          <w:sz w:val="15"/>
          <w:szCs w:val="15"/>
          <w:lang w:eastAsia="ru-RU"/>
        </w:rPr>
        <w:t> на базе ГКУ «Отдел социальной защиты населения по адресу: г. Дятьково, ул. Ленина, д. 224 (здание МФЦ)  пройдет День правовой помощи детям: консультирование несовершеннолетних, родителей несовершеннолетних и опекунов (попечителей), по вопросам, затрагивающим права детей, в том числе детей, оставшихся без попечения родителей.</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14.11.2019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города!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29 ноября 2019 года на телеканале «Общественное телевидение России» в первом государственном мультиплексе на всей территории Брянской области будут выходить в эфир информационно-развлекательные телевизионные программы телеканала «Брянская Губерния».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Для осуществления данной врезки в первом мультиплексе Брянским ОРТПЦ на оборудование цифровой сети в ночь с 21 на 22 ноября будут проводить технические работы по их изменению параметров цифрового сигнала.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этим на некоторых моделях цифровых абонентских приёмников (приставках) может произойти сброс настроек (пропасть телеканалы: Россия 1, Россия 24, ОТР). В этом случае зрителям необходимо просто провести перенастройку телеканалов - желательно ручным способом (в меню нужно выбрать ручной поиск). Номер телеканалов и частоты приведены в таблице.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По всем возникающим вопросам можно обращаться по телефонам горячей линии 30-00-14 и 8-920-860-00-14 с 8.30 до 18.00 в период с 22 по 29 ноября 2019 года.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3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06.11.2019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20"/>
          <w:szCs w:val="20"/>
          <w:lang w:eastAsia="ru-RU"/>
        </w:rPr>
        <w:t>Орган опеки и попечительства Дятьковского района информирует о детях – сиротах и детях,  оставшихся без попечения родителей, подлежащих  устройству в семью.</w:t>
      </w:r>
      <w:r w:rsidRPr="002527BE">
        <w:rPr>
          <w:rFonts w:ascii="Verdana" w:eastAsia="Times New Roman" w:hAnsi="Verdana" w:cs="Times New Roman"/>
          <w:color w:val="000000"/>
          <w:sz w:val="20"/>
          <w:szCs w:val="20"/>
          <w:lang w:eastAsia="ru-RU"/>
        </w:rPr>
        <w:br/>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Иван Г. – июнь 2014, родители лишены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Арина М – февраль 2014 года, единственный  родитель умерла.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Никита М. – февраль 2014 года, единственный  родитель умерла.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Никита  К. – ноябрь 2014 ,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Василиса С. – февраль 2015,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Александра Ж.- июнь 2016,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Алена К. – март 2017,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Сергей Ч. – декабрь 2017,  родители лишены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Виктория С. – январь 2018,  единственный родитель  умерла.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Иван К. – июнь 2018,  родители лишены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Диана П. – май 2017, родители ограничены в родительских правах.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Даниил Ш. – сентябрь 2014 года, родители ограничены в родительских правах.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Андрей З. – ноябрь 2014,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Сергей  З. – сентябрь 2013, единственный родитель лишена родительских прав.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Максим Е. – июнь 2018 , единственный родитель находится в местах лишения свободы.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Леонид С. – март 2016, единственный родитель находится в местах лишения свободы.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Николай А. – ноябрь 2017, родители ограничены в родительских правах.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Диана П. – май  2017, акт об оставлении в организации для детей – сирот и детей, оставшихся без попечения родителей.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lastRenderedPageBreak/>
        <w:t> </w:t>
      </w:r>
      <w:r w:rsidRPr="002527BE">
        <w:rPr>
          <w:rFonts w:ascii="Verdana" w:eastAsia="Times New Roman" w:hAnsi="Verdana" w:cs="Times New Roman"/>
          <w:color w:val="000000"/>
          <w:sz w:val="20"/>
          <w:szCs w:val="20"/>
          <w:lang w:eastAsia="ru-RU"/>
        </w:rPr>
        <w:br/>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Times New Roman" w:eastAsia="Times New Roman" w:hAnsi="Times New Roman" w:cs="Times New Roman"/>
          <w:color w:val="000000"/>
          <w:sz w:val="20"/>
          <w:szCs w:val="20"/>
          <w:u w:val="single"/>
          <w:lang w:eastAsia="ru-RU"/>
        </w:rPr>
        <w:t>Если Вы заинтересовались этими детьми, то за подробной информацией о них Вы можете обратиться в отдел опеки и попечительства  администрации Дятьковского  района по адресу:  г. Дятьково, ул. Ленина, 141-а,  кабинет 5,6 или  по  телефонам:    </w:t>
      </w:r>
      <w:r w:rsidRPr="002527BE">
        <w:rPr>
          <w:rFonts w:ascii="Times New Roman" w:eastAsia="Times New Roman" w:hAnsi="Times New Roman" w:cs="Times New Roman"/>
          <w:b/>
          <w:bCs/>
          <w:color w:val="000000"/>
          <w:sz w:val="20"/>
          <w:szCs w:val="20"/>
          <w:u w:val="single"/>
          <w:lang w:eastAsia="ru-RU"/>
        </w:rPr>
        <w:t>3 - 24 - 22; 3 – 70 – 78</w:t>
      </w:r>
      <w:r w:rsidRPr="002527BE">
        <w:rPr>
          <w:rFonts w:ascii="Times New Roman" w:eastAsia="Times New Roman" w:hAnsi="Times New Roman" w:cs="Times New Roman"/>
          <w:b/>
          <w:bCs/>
          <w:color w:val="000000"/>
          <w:sz w:val="20"/>
          <w:szCs w:val="20"/>
          <w:lang w:eastAsia="ru-RU"/>
        </w:rPr>
        <w:t>.</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30.10.2019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Информация Брянского регионального отделения Фонда</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 1 января 2019 года техническими средствами реабилитации федеральных льготников  обеспечивает Брянское региональное отделение Фонда социального страхования РФ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января 2019 года Государственное учреждение – Брянское региональное отделение Фонда социального страхования Российской Федерации  (Региональное отделение) приняло от Департамента семьи, социальной и демографической политики Брянской области полномочия по обеспечению инвалидов техническими средствами реабилитации (ТСР) и протезно-ортопедическими изделиями (ПОИ).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Граждане с ограниченными возможностями здоровья после установления им группы инвалидности и разработки сотрудниками медико – социальной экспертизы (МСЭ) индивидуальной программы реабилитации и абилитации (ИПРА) должны обратиться  за государственной услугой по обеспечению, выплатой компенсации за самостоятельно ТСР и ПОИ, представив (направив) следующие документы:</w:t>
      </w:r>
    </w:p>
    <w:p w:rsidR="002527BE" w:rsidRPr="002527BE" w:rsidRDefault="002527BE" w:rsidP="002527BE">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заявление;</w:t>
      </w:r>
    </w:p>
    <w:p w:rsidR="002527BE" w:rsidRPr="002527BE" w:rsidRDefault="002527BE" w:rsidP="002527BE">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документ, удостоверяющий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w:t>
      </w:r>
    </w:p>
    <w:p w:rsidR="002527BE" w:rsidRPr="002527BE" w:rsidRDefault="002527BE" w:rsidP="002527BE">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свидетельство о рождении (для детей до 14 лет);</w:t>
      </w:r>
    </w:p>
    <w:p w:rsidR="002527BE" w:rsidRPr="002527BE" w:rsidRDefault="002527BE" w:rsidP="002527BE">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ИПРА инвалида (ребенка-инвалида) и др.</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Заявление и документы, необходимые для обеспечения, выплаты компенсации за самостоятельно приобретенные ТСР и ПОИ, могут быть представлены заявителем либо лицом, представляющим его интересы, любым удобным способом: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Региональное отделение лично по адресу: г. Брянск, ул. Фокина д.73, стр.2, каб.112 или через районные представительства (перечень уполномоченных специалистов размещен на сайте ведомства </w:t>
      </w:r>
      <w:hyperlink r:id="rId21" w:history="1">
        <w:r w:rsidRPr="002527BE">
          <w:rPr>
            <w:rFonts w:ascii="Verdana" w:eastAsia="Times New Roman" w:hAnsi="Verdana" w:cs="Times New Roman"/>
            <w:color w:val="0000FF"/>
            <w:sz w:val="15"/>
            <w:szCs w:val="15"/>
            <w:u w:val="single"/>
            <w:lang w:eastAsia="ru-RU"/>
          </w:rPr>
          <w:t>www.r32.fss.ru</w:t>
        </w:r>
      </w:hyperlink>
      <w:r w:rsidRPr="002527BE">
        <w:rPr>
          <w:rFonts w:ascii="Verdana" w:eastAsia="Times New Roman" w:hAnsi="Verdana" w:cs="Times New Roman"/>
          <w:color w:val="000000"/>
          <w:sz w:val="15"/>
          <w:szCs w:val="15"/>
          <w:lang w:eastAsia="ru-RU"/>
        </w:rPr>
        <w:t> в разделе «Структура, Контакты / Уполномоченные представители»);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через многофункциональный центр в любом районе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направлены почтовым отправлением;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электронной форме путем заполнения специальной электронной формы заявления о предоставлении государственной услуги в электронной форме через личный кабинет на Едином портале;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электронной форме путем заполнения специальной формы через Личный кабинет получателя услуг на официальном сайте Фонда (при условии наличия данных об ИПРА, поступившей в Фонд из федеральной государственной информационной системы «Федеральный реестр инвалидов»).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вопросам обеспечения граждан с ограниченными возможностями здоровья техническими средствами реабилитации и протезно-ортопедическими изделиями можно обратиться по телефонам </w:t>
      </w:r>
      <w:r w:rsidRPr="002527BE">
        <w:rPr>
          <w:rFonts w:ascii="Verdana" w:eastAsia="Times New Roman" w:hAnsi="Verdana" w:cs="Times New Roman"/>
          <w:b/>
          <w:bCs/>
          <w:color w:val="000000"/>
          <w:sz w:val="15"/>
          <w:szCs w:val="15"/>
          <w:lang w:eastAsia="ru-RU"/>
        </w:rPr>
        <w:t>«горячей линии» </w:t>
      </w:r>
      <w:r w:rsidRPr="002527BE">
        <w:rPr>
          <w:rFonts w:ascii="Verdana" w:eastAsia="Times New Roman" w:hAnsi="Verdana" w:cs="Times New Roman"/>
          <w:color w:val="000000"/>
          <w:sz w:val="15"/>
          <w:szCs w:val="15"/>
          <w:lang w:eastAsia="ru-RU"/>
        </w:rPr>
        <w:t>Брянского регионального отделения Фонда: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(4832) 62-41-35; (4832) 62-41-44.</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25.10.2019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u w:val="single"/>
          <w:lang w:eastAsia="ru-RU"/>
        </w:rPr>
        <w:t>Новосибирский торговый форум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Администрация Дятьковского района доводим до сведения, что в Новосибирской области с 6 по 8 ноября пройдет крупное отраслевое мероприятие «Новосибирский торговый форум».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Его цель – привлечение внимания к развитию потребительского рынка региона как важной части экономики. Повестка форума будет актуальна для начинающих предпринимателей, малого и среднего бизнеса региона, а также торговых сетей, заинтересованных в наполнении ассортиментных линеек продуктами местных товаропроизводителей.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Темы, которые рассмотрят участники в ходе дискуссий:</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Тренды в развитии отрасли;</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Франчайзинг в ритейле;</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Развитие торгового сетевого ритейла;</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Развитие торговли в сельской местности;</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Развитие стрит ритейла и HoReCa в преддверии Молодежного чемпионата мира по хоккею – 2023;</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Актуальные особенности малоформатной торговли;</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Региональные проекты по продвижению местных товаропроизводителей;</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Обязательная маркировка товаров;</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Развитие оптово-розничных рынков;</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Особенности рынка черных и цветных металлов;</w:t>
      </w:r>
    </w:p>
    <w:p w:rsidR="002527BE" w:rsidRPr="002527BE" w:rsidRDefault="002527BE" w:rsidP="002527BE">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Незаконный оборот подакцизной продукции (алкоголь, табак).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Экспертами выступят не менее 80 представителей федерального и регионального Минпромторга,  Правительства Новосибирской области, крупнейших ритейлеров, бизнес-сообщества. На площадке форума состоятся: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первый Открытый чемпионат Сибири по гастрономическому ритейлу;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Сибирский фестиваль кофе SibCoffeFest 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Открытый чемпионат по барменскому мастерству;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масштабная отраслевая выставка «Сибирская продовольственная неделя»;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ярмарка местных товаропроизводителей «Сделано у нас»;</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нетворкинг «Центр закупок сетей».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Новосибирский торговый форум пройдет в МВК «Новосибирский Экспоцентр» (ул.Станционная, 104) с 6 по 8 ноября 2019 г. Регистрация на деловую программу и мероприятия форума проходит онлайн до 1 ноября на сайте </w:t>
      </w:r>
      <w:hyperlink r:id="rId22" w:history="1">
        <w:r w:rsidRPr="002527BE">
          <w:rPr>
            <w:rFonts w:ascii="Verdana" w:eastAsia="Times New Roman" w:hAnsi="Verdana" w:cs="Times New Roman"/>
            <w:color w:val="0000FF"/>
            <w:sz w:val="15"/>
            <w:szCs w:val="15"/>
            <w:u w:val="single"/>
            <w:lang w:eastAsia="ru-RU"/>
          </w:rPr>
          <w:t>https://minpromtorgnso.timepad.ru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Форум организован Правительством Новосибирской области, региональным Минпромторгом, Ассоциацией малоформатной торговли, Общероссийской общественной организацией малого и среднего предпринимательства «ОПОРА РОССИИ», Сибирской выставочной компанией при поддержке Минпромторга России.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Для более подробной информации по вопросам организации подтверждения участия в Форуме обращаться по тел.:+7(383)238-62-27; +7(913)942-79-97, адрес электронной почты: </w:t>
      </w:r>
      <w:hyperlink r:id="rId23" w:history="1">
        <w:r w:rsidRPr="002527BE">
          <w:rPr>
            <w:rFonts w:ascii="Verdana" w:eastAsia="Times New Roman" w:hAnsi="Verdana" w:cs="Times New Roman"/>
            <w:color w:val="0000FF"/>
            <w:sz w:val="15"/>
            <w:szCs w:val="15"/>
            <w:u w:val="single"/>
            <w:lang w:eastAsia="ru-RU"/>
          </w:rPr>
          <w:t>vjs@nso.ru</w:t>
        </w:r>
      </w:hyperlink>
      <w:r w:rsidRPr="002527BE">
        <w:rPr>
          <w:rFonts w:ascii="Verdana" w:eastAsia="Times New Roman" w:hAnsi="Verdana" w:cs="Times New Roman"/>
          <w:color w:val="000000"/>
          <w:sz w:val="15"/>
          <w:szCs w:val="15"/>
          <w:lang w:eastAsia="ru-RU"/>
        </w:rPr>
        <w:t> (начальник отдела мониторинга потребительского рынка Минпромторга НСО Воробьев Юрий Сергеевич).</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ВНИМАНИЕ!! КОНКУРСНЫЙ ОТБОР ДЛЯ МОНОПРОФИЛЬНЫХ МУНИЦИПАЛЬНЫХ ОБРАЗОВАНИЙ.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«Департамент экономического развития Брянской области в рамках реализации муниципальных программ (подпрограмм) поддержки и развития малого и среднего предпринимательства, в том числе монопрофильных муниципальных образований, в рамках регионального проекта «Акселерация субъектов малого и среднего предпринимательства» объявляет прием заявок на конкурсный отбор от МОНОПРОФИЛЬНЫХ МУНИЦИПАЛЬНЫХ ОБРАЗОВАНИЙ по предоставлению субсидий на поддержку субъектов малого и среднего предпринимательства в рамках реализации муниципальных программ (подпрограмм).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начала и окончание срока подачи заявок на участие в конкурсе:</w:t>
      </w:r>
    </w:p>
    <w:p w:rsidR="002527BE" w:rsidRPr="002527BE" w:rsidRDefault="002527BE" w:rsidP="002527BE">
      <w:pPr>
        <w:numPr>
          <w:ilvl w:val="0"/>
          <w:numId w:val="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начала приема заявок:  10:00 ч. 25 октября 2019 года</w:t>
      </w:r>
    </w:p>
    <w:p w:rsidR="002527BE" w:rsidRPr="002527BE" w:rsidRDefault="002527BE" w:rsidP="002527BE">
      <w:pPr>
        <w:numPr>
          <w:ilvl w:val="0"/>
          <w:numId w:val="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дата окончания приема заявок 10:00 ч. 25 ноября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Комплект документов на участие в конкурсном мероприятии   предоставляется прошитым, пронумерованным и в запечатанном конверте в департамент экономического развития Брянской области по адресу: г. Брянск,  пр. Ленина, д. 33, каб. 444.</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Телефоны для справок: 64-47-31; 66-48-47; 74-35-38.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Контактный адрес электронной почты: </w:t>
      </w:r>
      <w:hyperlink r:id="rId24" w:history="1">
        <w:r w:rsidRPr="002527BE">
          <w:rPr>
            <w:rFonts w:ascii="Verdana" w:eastAsia="Times New Roman" w:hAnsi="Verdana" w:cs="Times New Roman"/>
            <w:color w:val="0000FF"/>
            <w:sz w:val="15"/>
            <w:szCs w:val="15"/>
            <w:u w:val="single"/>
            <w:lang w:eastAsia="ru-RU"/>
          </w:rPr>
          <w:t>predpr2007@yandex.ru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Информация для представителей малого     и среднего бизнеса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Заемщикам, получившим кредиты на пополнение оборотных средств и/или реализацию инвестиционных проектов, предоставляются субсидии на конкурсной основе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постановлением Правительства Брянской области от 17 февраля 2014 года № 46-п «Об утверждении Положения о порядке предоставления субсидий из областного бюджета на возмещение части затрат на уплату процентов по кредитам, полученным организациями, индивидуальными предпринимателями, предприятиями потребительской кооперации (кроме сельскохозяйственных товаропроизводителей, крестьянских (фермерских) хозяйств) в российских кредитных организациях» департаментом экономического развития Брянской области предоставляются на конкурсной основе субсидии заемщикам, получившим кредиты на пополнение оборотных средств и/или реализацию инвестиционных проектов.</w:t>
      </w:r>
      <w:r w:rsidRPr="002527BE">
        <w:rPr>
          <w:rFonts w:ascii="Verdana" w:eastAsia="Times New Roman" w:hAnsi="Verdana" w:cs="Times New Roman"/>
          <w:color w:val="000000"/>
          <w:sz w:val="15"/>
          <w:szCs w:val="15"/>
          <w:lang w:eastAsia="ru-RU"/>
        </w:rPr>
        <w:br/>
      </w:r>
      <w:r w:rsidRPr="002527BE">
        <w:rPr>
          <w:rFonts w:ascii="Verdana" w:eastAsia="Times New Roman" w:hAnsi="Verdana" w:cs="Times New Roman"/>
          <w:color w:val="000000"/>
          <w:sz w:val="15"/>
          <w:szCs w:val="15"/>
          <w:lang w:eastAsia="ru-RU"/>
        </w:rPr>
        <w:br/>
        <w:t>Субсидии предоставляются:</w:t>
      </w:r>
    </w:p>
    <w:p w:rsidR="002527BE" w:rsidRPr="002527BE" w:rsidRDefault="002527BE" w:rsidP="002527BE">
      <w:pPr>
        <w:numPr>
          <w:ilvl w:val="0"/>
          <w:numId w:val="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заемщикам, получившим кредиты на реализацию инвестиционных проектов Брянской области в размере, не превышающем 75 млн. рублей, основным видом деятельности которых является производство и реализация собственной продукции (товаров, работ и услуг);</w:t>
      </w:r>
    </w:p>
    <w:p w:rsidR="002527BE" w:rsidRPr="002527BE" w:rsidRDefault="002527BE" w:rsidP="002527BE">
      <w:pPr>
        <w:numPr>
          <w:ilvl w:val="0"/>
          <w:numId w:val="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заемщикам, получившим кредиты на пополнение оборотных средств (кроме расходов на выплату заработной платы, уплату налогов и иных обязательных платежей в бюджеты всех уровней и платежей за третьих лиц) в размере, не превышающем 20 млн. рублей, основным видом деятельности которых является производство и реализация собственной продукции (товаров, работ и услуг).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Общий размер полученных в соответствующем финансовом году кредитов, по которым предоставляются субсидии одному заемщику, не должен превышать 95 млн. рублей, в том числе (по видам кредитов):</w:t>
      </w:r>
    </w:p>
    <w:p w:rsidR="002527BE" w:rsidRPr="002527BE" w:rsidRDefault="002527BE" w:rsidP="002527BE">
      <w:pPr>
        <w:numPr>
          <w:ilvl w:val="0"/>
          <w:numId w:val="8"/>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реализацию инвестиционных проектов Брянской области - не более 75 млн. рублей;</w:t>
      </w:r>
    </w:p>
    <w:p w:rsidR="002527BE" w:rsidRPr="002527BE" w:rsidRDefault="002527BE" w:rsidP="002527BE">
      <w:pPr>
        <w:numPr>
          <w:ilvl w:val="0"/>
          <w:numId w:val="8"/>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пополнение оборотных средств - 20 млн.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Заявки принимаются ежегодно до 30 ноября соответствующего финансового года.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20 ноября 2019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 (далее по тексту – аукцион) по следующим адресам: г. Дятьково, 13 микрорайон, д.20а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20 сентября 2019 года № 1004 Об утверждении муниципальной  программы «Обеспечение защиты прав потребителей на территории муниципального образования «Дятьковский  район» на 2020-2024 годы»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20 сентября 2019 года № 1009 О внесении изменений в муниципальную программу «Развитие  культуры Дятьковского района  (2019-2021 годы)».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Постановление от 25 сентября 2019 года № 1015 О внесении изменений в постановление администрации Дятьковского района №1460/1 от 29 сентября 2017 года «Об утверждении перечня и цен на дополнительные платные образовательные услуги муниципального автономного общеобразовательного учреждения Любохонской средней образовательной школы им.А.А.Головачева Дятьковского района Брянской области»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25 сентября 2019 года № 1016 Об утверждении перечня и цен на дополнительные платные образовательные услуги муниципального автономного  общеобразовательного учреждения Старской  средней общеобразовательной школы  Дятьковского района Брянской области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02 октября 2019 года № 1055 О  проведении  аукциона на право заключения договора аренды земельного участка  в  Брянской области, Дятьковском муниципальном районе, Большежуковском сельском поселении, п. Родники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02 октября 2019 года № 1056 О  проведении  аукциона на право заключения договора аренды земельного участка в  Брянской области, Дятьковском муниципальном районе, Большежуковском сельском поселении, п. Дружба, ул. Садовая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02 октября 2019 года № 1057 О  проведении  аукциона на право заключения договора аренды земельного участка  в  Брянской области, Дятьковском муниципальном районе, Немеричском сельском поселении, с. Немеричи, ул. Мира, 44а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02 октября 2019 года № 1058 О  проведении  аукциона на право заключения договора аренды земельного участка  в  Брянской области, Дятьковском муниципальном районе, Немеричском сельском поселении, с. Немеричи, ул. Мира, участок 24Б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от 02 октября 2019 года № 1059 О  проведении  аукциона на право заключения договора аренды земельного участка  в  Брянской области, Дятьковском муниципальном районе, Большежуковском сельском поселении, п. Дружба, ул. Озерная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Извещения о проведении аукциона на право заключения договора аренды земельных  участков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6"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ВНИМАНИЮ НАЛОГОПЛАТЕЛЬЩИКАМ! С 1 января 2020 года меняется порядок представления бухгалтерской отчетности.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19 ноября 2019 года в городе Брянске пройдет Региональный Съезд «Социальное предпринимательство: эволюция или революция».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договора аренды земельного участка Слободищенское сельское поселение, с кадастровым номером 32:06:0190104:3, площадью 3000 кв.м.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9" w:history="1">
        <w:r w:rsidRPr="002527BE">
          <w:rPr>
            <w:rFonts w:ascii="Verdana" w:eastAsia="Times New Roman" w:hAnsi="Verdana" w:cs="Times New Roman"/>
            <w:b/>
            <w:bCs/>
            <w:color w:val="0000FF"/>
            <w:sz w:val="15"/>
            <w:szCs w:val="15"/>
            <w:u w:val="single"/>
            <w:lang w:eastAsia="ru-RU"/>
          </w:rPr>
          <w:t>Скачать</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20.10.2019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от 20.10.2019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xml:space="preserve">Администрация Дятьковского района  объявляет прием заявлений на право размещения сезонных нестационарных торговых объектов на территории  Дятьковского городского поселения  для елочных базаров на торговые места в соответствии со Схемой размещения нестационарных торговых объектов на территории Дятьковского городского поселения, утвержденной Дятьковским городским Советом народных депутатов от 20.03.2015 года № 3-49 «Об </w:t>
      </w:r>
      <w:r w:rsidRPr="002527BE">
        <w:rPr>
          <w:rFonts w:ascii="Verdana" w:eastAsia="Times New Roman" w:hAnsi="Verdana" w:cs="Times New Roman"/>
          <w:color w:val="000000"/>
          <w:sz w:val="15"/>
          <w:szCs w:val="15"/>
          <w:lang w:eastAsia="ru-RU"/>
        </w:rPr>
        <w:lastRenderedPageBreak/>
        <w:t>утверждении схемы размещения нестационарных торговых объектов на территории Дятьковского городского поселения» в период с 20.12.2019 года по 31.12.2019 года. Места проведения елочных базаров: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Дятьково, ул. Ленина, около ТЦ «Радуга»;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Дятьково, ул. Ленина, в районе магазина «Электроника»;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Дятьково, ул. Ленина, около д. 127;</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Дятьково, 12 микрорайон, около магазина «Торговый дом»: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Дятьково, 13 микрорайон, возле ярмарки.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договора аренды земельного участка Немеричи, ул. Мира, участок 24Б, с кадастровым номером 32:06:0030103:280, площадью 3000 кв.м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договора аренды земельного участка с. Немеричи, ул. Мира, 44а, с кадастровым номером 32:06:0030103:281, площадью 3000 кв.м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4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16.10.2019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Информационное объявление Уважаемые жители города!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Постановлениями Правительства Москвы от 14.03.2013 № 146-ПП «О проведении эксперимента по оптимизации деятельности отдельных государственных бюджетных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 и от 10.10.2013 г № 672-ПП «О внесении изменений в постановление Правительства Москвы от 14.03.2013 г № 146-ПП» созданы государственные бюджетные учреждения «Жилищник» районов, в полномочия которых включен весь комплекс работ по содержанию объектов жилищного фонда, дворовых территорий, объектов дорожного хозяйства и внешнего благоустройства.</w:t>
      </w:r>
      <w:r w:rsidRPr="002527BE">
        <w:rPr>
          <w:rFonts w:ascii="Verdana" w:eastAsia="Times New Roman" w:hAnsi="Verdana" w:cs="Times New Roman"/>
          <w:color w:val="000000"/>
          <w:sz w:val="15"/>
          <w:szCs w:val="15"/>
          <w:lang w:eastAsia="ru-RU"/>
        </w:rPr>
        <w:br/>
        <w:t>В связи с увеличением объемов работ в ГБУ «Жилищник района Северный» проводится набор и оформление сотрудников рабочих специальностей (водители транспортно-уборочных машин, машинисты, рабочие дорожного хозяйства) в соответствии с Трудовым Кодексом Российской Федерации. Размещение сотрудников предусмотрено в общежитии, расположенном непосредственно на территории района.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10.10.2019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заключение договора аренды земельного участка (Брянская область, Дятьковский район, д. Березино, ул. Октябрьская, 28 а,  с кадастровым номером 32:06:0230203:130, площадью 600 кв.м,  земли населенных пунктов,  приусадебный участок личного подсобного хозяйства)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заключение договора аренды земельного участка (Брянская область, Дятьковский муниципальный район, Большежуковское сельское поселение, п. Дружба, ул. Озерная, с кадастровым номером 32:06:0180604:513, площадью 1740 кв.м, земли населенных пунктов, приусадебный участок личного подсобного хозяйства)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10.10.2019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предприниматели!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проведения мониторинга состояния  и развития конкурентной  среды на  рынках товаров  и услуг  Брянской  области </w:t>
      </w:r>
      <w:r w:rsidRPr="002527BE">
        <w:rPr>
          <w:rFonts w:ascii="Verdana" w:eastAsia="Times New Roman" w:hAnsi="Verdana" w:cs="Times New Roman"/>
          <w:b/>
          <w:bCs/>
          <w:color w:val="000000"/>
          <w:sz w:val="15"/>
          <w:szCs w:val="15"/>
          <w:lang w:eastAsia="ru-RU"/>
        </w:rPr>
        <w:t>с 10 октября по 10 декабря  2019года </w:t>
      </w:r>
      <w:r w:rsidRPr="002527BE">
        <w:rPr>
          <w:rFonts w:ascii="Verdana" w:eastAsia="Times New Roman" w:hAnsi="Verdana" w:cs="Times New Roman"/>
          <w:color w:val="000000"/>
          <w:sz w:val="15"/>
          <w:szCs w:val="15"/>
          <w:lang w:eastAsia="ru-RU"/>
        </w:rPr>
        <w:t> Департамент  экономического  развития  Брянской  области проводит опрос мнения предпринимателей и населения  нашего региона,  потребителей товаров  и услуг, о состоянии и развитии конкурентной  среды  в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Анкета  для  заполнения размещена на официальном  сайте департамента экономического  развития Брянской областив  разделе «Развитие конкуренции» подраздел «Опросы представителей предпринимательского сообщества и  потребителей».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Заполненные анкеты просим направлять  на  адрес электронной  почты: </w:t>
      </w:r>
      <w:hyperlink r:id="rId35" w:history="1">
        <w:r w:rsidRPr="002527BE">
          <w:rPr>
            <w:rFonts w:ascii="Verdana" w:eastAsia="Times New Roman" w:hAnsi="Verdana" w:cs="Times New Roman"/>
            <w:color w:val="0000FF"/>
            <w:sz w:val="15"/>
            <w:szCs w:val="15"/>
            <w:u w:val="single"/>
            <w:lang w:eastAsia="ru-RU"/>
          </w:rPr>
          <w:t>e.osmakovskaya@ekonom32/ru</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Директор департамента экономического  развития  М.А. Ерохин</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09.10.2019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гражданам, имеющим трех и более детей, в собственность на территории Дятьковского района на 09.10.2019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проведении с 29 по 30 октября 2019 года в Москве XX международной научно-практической конференции "Современные подходы к управлению похоронным делом"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3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02.10.2019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№1 о результатах обязательного общественного обсуждения закупки на выполнение строительно-монтажных работ по объекту: «Спортивно-оздоровительный комплекс г. Дятьково Дятьковского района» </w:t>
      </w:r>
      <w:hyperlink r:id="rId38"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Общественные обсуждения по вопросу: «Определение подрядной организации на выполнение работ по благоустройству пешеходной части ул. Ленина от д.№176 до д.№196 в г. Дятьково Брянской области» </w:t>
      </w:r>
      <w:hyperlink r:id="rId3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Министерство промышленности и торговли Российской Федерации и Министерство сельского хозяйства Российской Федерации организуют осеннюю акцию «Дни российских вин»</w:t>
      </w:r>
      <w:r w:rsidRPr="002527BE">
        <w:rPr>
          <w:rFonts w:ascii="Verdana" w:eastAsia="Times New Roman" w:hAnsi="Verdana" w:cs="Times New Roman"/>
          <w:color w:val="000000"/>
          <w:sz w:val="15"/>
          <w:szCs w:val="15"/>
          <w:lang w:eastAsia="ru-RU"/>
        </w:rPr>
        <w:br/>
        <w:t>(далее – Акция), которая проводится в розничных торговых сетях и направлена на увеличение узнаваемости и продаж российских вин средней категории и выше, произведенных исключительно из отечественного винограда.</w:t>
      </w:r>
      <w:r w:rsidRPr="002527BE">
        <w:rPr>
          <w:rFonts w:ascii="Verdana" w:eastAsia="Times New Roman" w:hAnsi="Verdana" w:cs="Times New Roman"/>
          <w:color w:val="000000"/>
          <w:sz w:val="15"/>
          <w:szCs w:val="15"/>
          <w:lang w:eastAsia="ru-RU"/>
        </w:rPr>
        <w:br/>
        <w:t>Акция состоится в период с 10 октября по 21 ноября 2019 г.</w:t>
      </w:r>
      <w:r w:rsidRPr="002527BE">
        <w:rPr>
          <w:rFonts w:ascii="Verdana" w:eastAsia="Times New Roman" w:hAnsi="Verdana" w:cs="Times New Roman"/>
          <w:color w:val="000000"/>
          <w:sz w:val="15"/>
          <w:szCs w:val="15"/>
          <w:lang w:eastAsia="ru-RU"/>
        </w:rPr>
        <w:br/>
        <w:t>Подробная информация доступна на сайте Акции: www.ruswinedays.ru.</w:t>
      </w:r>
      <w:r w:rsidRPr="002527BE">
        <w:rPr>
          <w:rFonts w:ascii="Verdana" w:eastAsia="Times New Roman" w:hAnsi="Verdana" w:cs="Times New Roman"/>
          <w:color w:val="000000"/>
          <w:sz w:val="15"/>
          <w:szCs w:val="15"/>
          <w:lang w:eastAsia="ru-RU"/>
        </w:rPr>
        <w:br/>
        <w:t>Контактные лица:</w:t>
      </w:r>
      <w:r w:rsidRPr="002527BE">
        <w:rPr>
          <w:rFonts w:ascii="Verdana" w:eastAsia="Times New Roman" w:hAnsi="Verdana" w:cs="Times New Roman"/>
          <w:color w:val="000000"/>
          <w:sz w:val="15"/>
          <w:szCs w:val="15"/>
          <w:lang w:eastAsia="ru-RU"/>
        </w:rPr>
        <w:br/>
        <w:t>+7(495) 870 29 21 (доб. 2-35-01), sitnikav@minprom.gov.ru – Ситник Алексей Владимирович.</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05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Общественные обсуждения по вопросу выполнения строительно-монтажных работ по объекту: «Спортивно-оздоровительный комплекс г. Дятьково Дятьковского района» в районе стадиона улицы Крупской, г.Дятьково, Дятьковского района, Брянской области. </w:t>
      </w:r>
      <w:hyperlink r:id="rId4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№5 заседания комиссии по рассмотрению заявок на участие в открытом аукционе на право размещения НТО на территории Дятьковского городского поселения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5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сообщает, что подать заявление о выдаче разрешения на строительство возможно посредством Единого портала государственных и муниципальных услуг (функций).</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гражданам, имеющим трех и более детей, в собственность на территории Дятьковского района на 16.09.2019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13.09.2019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ПРИГЛАШАЕМ ВАС на заседание « КРУГЛОГО СТОЛА»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реализации национального проекта «Малое и среднее предпринимательство и поддержка индивидуальной предпринимательской инициативы Центр поддержки предпринимательства ГАУ «Брянский областной бизнес-инкубатор» проводит «круглый стол»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на тему «Проблемные аспекты ведения бизнеса в регионе» в г. Дятьково 19 сентября 2019 года с 11.00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по адресу: Брянская область, г.Дятьково ул.Ленина, д 176. Отдел образования  (зал заседаний)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мероприятия планируется обсуждение следующих вопросов: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формы поддержки и развития субъектов малого и среднего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механизмы поддержки предпринимателей на ранней стадии их деятельности;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механизмы поддержки предпринимателей сложившегося бизнеса;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нововведения налогового законодательства;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поддержки социально-ориентированных и экспортно-ориентированных предпринимателей Брянской области.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В качестве спикеров мероприятия планируется участие представителей УФНС России по Брянской области, Брянского УФАС, ГАУ «Брянский областной бизнес-инкубатор», Опора России, а также региональных организаций инфраструктуры поддержки малого и среднего предпринимательства.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Одним из 12 направлений стратегического развития нашей страны является малое и среднее предпринимательство и поддержка индивидуальной предпринимательской инициативы. Малый и средний бизнес на Брянщине — это почти 42 тысячи субъектов предпринимательства и более 100 тысяч человек, занятых в этой сфере. Среди них большую часть (примерно 40 тысяч юридических лиц и индивидуальных предпринимателей) занимает микробизнес. На малый и средний бизнес приходится около 2 тыс. субъектов предпринимательства.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Мероприятие бесплатное. В нем могут принять участие субъекты МСП, зарегистрированные и осуществляющие свою деятельность на территории Брянской области.</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Объявление для субъектов малого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повышения доступности лизинговых услуг для субъектов индивидуального и малого предпринимательства (далее - субъектов ИМП) реализуется программа льготного лизинга оборудования, предусматривающая предоставление субъектам ИМП льготного лизингового финансирования сроком до 7 лет в размере от 1 млн. до 200 млн. рублей на приобретение нового оборудования по ставкам в размере 6% годовых для оборудования российского производства и 8% годовых для оборудования зарубежного производства (далее - Программа).</w:t>
      </w:r>
      <w:r w:rsidRPr="002527BE">
        <w:rPr>
          <w:rFonts w:ascii="Verdana" w:eastAsia="Times New Roman" w:hAnsi="Verdana" w:cs="Times New Roman"/>
          <w:color w:val="000000"/>
          <w:sz w:val="15"/>
          <w:szCs w:val="15"/>
          <w:lang w:eastAsia="ru-RU"/>
        </w:rPr>
        <w:br/>
        <w:t>Авансовый платеж по договорам лизинга в рамках Программы установлен в размере не менее 10% от стоимости предмета лизинга, что значительно ниже аналогичного рыночного показателя.</w:t>
      </w:r>
      <w:r w:rsidRPr="002527BE">
        <w:rPr>
          <w:rFonts w:ascii="Verdana" w:eastAsia="Times New Roman" w:hAnsi="Verdana" w:cs="Times New Roman"/>
          <w:color w:val="000000"/>
          <w:sz w:val="15"/>
          <w:szCs w:val="15"/>
          <w:lang w:eastAsia="ru-RU"/>
        </w:rPr>
        <w:br/>
        <w:t>Лизинг представляет собой беззалоговое финансирование, обеспечением является сам предмет лизинга.</w:t>
      </w:r>
      <w:r w:rsidRPr="002527BE">
        <w:rPr>
          <w:rFonts w:ascii="Verdana" w:eastAsia="Times New Roman" w:hAnsi="Verdana" w:cs="Times New Roman"/>
          <w:color w:val="000000"/>
          <w:sz w:val="15"/>
          <w:szCs w:val="15"/>
          <w:lang w:eastAsia="ru-RU"/>
        </w:rPr>
        <w:br/>
        <w:t>Лизинговая компания самостоятельно приобретает у поставщика оборудование и передает его во временное пользование и владение лизингополучателю.</w:t>
      </w:r>
      <w:r w:rsidRPr="002527BE">
        <w:rPr>
          <w:rFonts w:ascii="Verdana" w:eastAsia="Times New Roman" w:hAnsi="Verdana" w:cs="Times New Roman"/>
          <w:color w:val="000000"/>
          <w:sz w:val="15"/>
          <w:szCs w:val="15"/>
          <w:lang w:eastAsia="ru-RU"/>
        </w:rPr>
        <w:br/>
        <w:t>Лизингополучатель не органичен в выборе оборудования и поставщика оборудования.</w:t>
      </w:r>
      <w:r w:rsidRPr="002527BE">
        <w:rPr>
          <w:rFonts w:ascii="Verdana" w:eastAsia="Times New Roman" w:hAnsi="Verdana" w:cs="Times New Roman"/>
          <w:color w:val="000000"/>
          <w:sz w:val="15"/>
          <w:szCs w:val="15"/>
          <w:lang w:eastAsia="ru-RU"/>
        </w:rPr>
        <w:br/>
        <w:t>Лизингополучатель в праве выбрать график платежей исходя из сезонности.</w:t>
      </w:r>
      <w:r w:rsidRPr="002527BE">
        <w:rPr>
          <w:rFonts w:ascii="Verdana" w:eastAsia="Times New Roman" w:hAnsi="Verdana" w:cs="Times New Roman"/>
          <w:color w:val="000000"/>
          <w:sz w:val="15"/>
          <w:szCs w:val="15"/>
          <w:lang w:eastAsia="ru-RU"/>
        </w:rPr>
        <w:br/>
        <w:t>Первый лизинговый платеж оплачивается через 30 дней после подписания акта-передачи.</w:t>
      </w:r>
      <w:r w:rsidRPr="002527BE">
        <w:rPr>
          <w:rFonts w:ascii="Verdana" w:eastAsia="Times New Roman" w:hAnsi="Verdana" w:cs="Times New Roman"/>
          <w:color w:val="000000"/>
          <w:sz w:val="15"/>
          <w:szCs w:val="15"/>
          <w:lang w:eastAsia="ru-RU"/>
        </w:rPr>
        <w:br/>
        <w:t>Существует возможность привлечения региональных гарантийных организаций в качестве поручителя.</w:t>
      </w:r>
      <w:r w:rsidRPr="002527BE">
        <w:rPr>
          <w:rFonts w:ascii="Verdana" w:eastAsia="Times New Roman" w:hAnsi="Verdana" w:cs="Times New Roman"/>
          <w:color w:val="000000"/>
          <w:sz w:val="15"/>
          <w:szCs w:val="15"/>
          <w:lang w:eastAsia="ru-RU"/>
        </w:rPr>
        <w:br/>
        <w:t>Желающим воспользоваться Программой льготного лизинга оборудования необходимо заполнить Анкету соответствия базовым требованиям лизинговых продуктов, реализуемых региональными лизинговыми компаниями, для субъектов индивидуального и малого предпринимательства и направить в департамент экономического развития Брянской области на адрес электронной почты: predpr2007@yandex.ru.</w:t>
      </w:r>
      <w:r w:rsidRPr="002527BE">
        <w:rPr>
          <w:rFonts w:ascii="Verdana" w:eastAsia="Times New Roman" w:hAnsi="Verdana" w:cs="Times New Roman"/>
          <w:color w:val="000000"/>
          <w:sz w:val="15"/>
          <w:szCs w:val="15"/>
          <w:lang w:eastAsia="ru-RU"/>
        </w:rPr>
        <w:br/>
        <w:t>Дополнительную информацию о Программе, также можно получить по телефонам: 8 (4832) 66-48-47.</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плановыми ремонтными и профилактическими работами филиалом ПАО "МРСК Центра" - "Брянскэнерго" в сентябре намечено кратковременное отключение энергетических объектов, обеспечивающих энергоснабжение ряда населенных пуктов.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03.09.2019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Объявление для субъектов малого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повышения доступности лизинговых услуг для субъектов индивидуального и малого предпринимательства (далее - субъектов ИМП) реализуется программа льготного лизинга оборудования, предусматривающая предоставление субъектам ИМП льготного лизингового финансирования сроком до 7 лет в размере от 1 млн. до 200 млн. рублей на приобретение нового оборудования по ставкам в размере 6% годовых для оборудования российского производства и 8% годовых для оборудования зарубежного производства (далее - Программа).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Авансовый платеж по договорам лизинга в рамках Программы установлен в размере не менее 10% от стоимости предмета лизинга, что значительно ниже аналогичного рыночного показателя.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Лизинг представляет собой беззалоговое финансирование, обеспечением является сам предмет лизинга.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Лизинговая компания самостоятельно приобретает у поставщика оборудование и передает его во временное пользование и владение лизингополучателю.</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Лизингополучатель не органичен в выборе оборудования и поставщика оборудования.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Лизингополучатель в праве выбрать график платежей исходя из сезонности.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Первый лизинговый платеж оплачивается через 30 дней после подписания акта-передачи.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Существует возможность привлечения региональных гарантийных организаций в качестве поручителя.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Желающим воспользоваться Программой льготного лизинга оборудования необходимо заполнить Анкету соответствия базовым требованиям лизинговых продуктов, реализуемых региональными лизинговыми компаниями, для субъектов индивидуального и малого предпринимательства и направить в департамент экономического развития Брянской области на адрес электронной почты: predpr2007@yandex.ru.</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о Программе, также можно получить по телефонам: 8 (4832) 66-48-47.</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02.09.2019</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ГАУ «Брянский областной бизнес-инкубатор» информирует Вас о том, что 2 сентября 2019 года начата процедура проведения конкурсного отбора экспортно ориентированных субъектов малого и среднего предпринимательства Брянской области в рамках оказания государственным автономным учреждением «Брянский областной бизнес- инкубатор» государственной поддержки субъектам малого и среднего предпринимательства Брянской области в сфере внешнеэкономической деятельности» на право получения следующих услуг на безвозмездной основе: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выставке оборудования, кормов и ветеринарной продукции для животноводства, птицеводства и аквакультуры, г. Краснодар, 23-25 октября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архитектурно-строительной выставке «Красивые дома. Российский архитектурный салон», г. Москва, 24-27 октября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строительной выставке City Build Russia 2019, г. Санкт-Петербург, 29-30 октября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специализированной выставке инструментов, оборудования и технологий MITEX-2019, г. Москва, 5-8 ноября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малого и среднего предпринимательства Брянской области в Международной специализированной выставке «Электроника-Урал-2019», г. Екатеринбург, 26-28 ноября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выставке оборудования и технологий для деревообработки и производства мебели «Woodex-2019», г. Москва, 3-6 декабря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Брянской области в Международной специализированной выставке оборудования, приборов и инструментов для машиностроительной, металлообрабатывающей и сварочной отраслей промышленности «Машиностроение. Металлообработка. Казань 2019», г. Казань, 4-6 декабря 2019 г.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Участниками конкурса могут быть экспортно ориентированные субъекты МСП, внесенные 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Брянской области, соответствующие условиям, установленным статьей 4 Федерального закона от 24.07.2007 года № 209-ФЗ «О развитии малого и среднего предпринимательства в Российской Федерации». Государственная поддержка не предоставляется субъектам малого/среднего предпринимательства, определенным частями 3, 4 и 5 статьи 14 Федерального закона от 24.07.2007 №209-ФЗ.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Положением о порядке проведения конкурсного отбора можно ознакомиться на сайте Центра координации поддержки экспортно-ориентированных субъектов малого и среднего предпринимательства (http://32export.ru) (“О Центре/Раскрытие информации”) и ГАУ «Брянский областной бизнес- инкубатор» (http://www.bink32.ru).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Подача заявок осуществляется по адресу: 241023, Брянская область, г. Брянск, ул. Бежицкая, д. 54, ком. 102 с «2» сентября 2019 года (с 08:30 до 17:45 с понедельника по четверг включительно и с 08:30 до 16:30 в пятницу, перерыв на обед с 12:00 до 13:00, по «27» сентября 2019 года в печатном виде нарочно по адресу: 241023, Брянская область, г. Брянск, ул. Бежицкая, д. 54, ком. 102, или в отсканированном варианте по электронной почте: centrexporta.br@gmail.com, с последующим предоставлением оригинала.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дополнительной информацией обращаться по телефону + 7 (4832) 58-92-78, Руководитель Центра координации поддержки экспортно ориентированных субъектов малого и среднего предпринимательства ГАУ «Брянский областной бизнес-инкубатор» Новосельцева Юлия Валерьевна.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Информационные материалы о концепции нулевого травматизма (VISION ZERO) </w:t>
      </w:r>
      <w:hyperlink r:id="rId4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Корпоративные программы по укреплению здоровья работающих граждан </w:t>
      </w:r>
      <w:hyperlink r:id="rId4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Распоряжение Правительства РФ от 26.04.2019 № 833-р </w:t>
      </w:r>
      <w:hyperlink r:id="rId4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гражданам, имеющим трех и более детей, в собственность на территории Дятьковского района на 02.09.2019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Памятка о мерах социальной поддержки детей – сирот и детей, оставшихся без попечения родителей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4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6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28.08.2019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Общероссийский народный фронт совместно с АНО «Россия – страна возможностей» реализует проект «Профстажировки 2.0»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28.08.2019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извещает о проведении 26 сентября 2019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 по следующим адресам: г. Дятьково, ул. Орловская, д.20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1" w:history="1">
        <w:r w:rsidRPr="002527BE">
          <w:rPr>
            <w:rFonts w:ascii="Verdana" w:eastAsia="Times New Roman" w:hAnsi="Verdana" w:cs="Times New Roman"/>
            <w:color w:val="0000FF"/>
            <w:sz w:val="15"/>
            <w:szCs w:val="15"/>
            <w:u w:val="single"/>
            <w:lang w:eastAsia="ru-RU"/>
          </w:rPr>
          <w:t>Скачать </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Приглашение на вебинар по вопросам охраны труда, который состоится 12 сентября 2019 г.</w:t>
      </w:r>
      <w:hyperlink r:id="rId52" w:history="1">
        <w:r w:rsidRPr="002527BE">
          <w:rPr>
            <w:rFonts w:ascii="Verdana" w:eastAsia="Times New Roman" w:hAnsi="Verdana" w:cs="Times New Roman"/>
            <w:color w:val="0000FF"/>
            <w:sz w:val="15"/>
            <w:szCs w:val="15"/>
            <w:u w:val="single"/>
            <w:lang w:eastAsia="ru-RU"/>
          </w:rPr>
          <w:t> 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ГАУ «Брянский областной бизнес-инкубатор» информирует Вас о начале проведения процедуры конкурсного отбора экспортно ориентированных субъектов малого и среднего предпринимательства Брянской области в рамках оказания государственным автономным учреждением «Брянский областной бизнес- инкубатор» государственной поддержки субъектам малого и среднего предпринимательства Брянской области в сфере внешнеэкономической деятельности» на право получения следующей услуги на условиях софинансирования: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-Обеспечение участия субъекта малого и среднего предпринимательства в акселерационной программе.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xml:space="preserve">Участниками конкурса могут быть экспортно ориентированные субъекты МСП, внесенные 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Брянской области, соответствующие условиям, установленным статьей 4 Федерального закона от 24.07.2007 года № 209-ФЗ «О развитии малого и среднего предпринимательства в Российской Федерации». Государственная поддержка не предоставляется </w:t>
      </w:r>
      <w:r w:rsidRPr="002527BE">
        <w:rPr>
          <w:rFonts w:ascii="Verdana" w:eastAsia="Times New Roman" w:hAnsi="Verdana" w:cs="Times New Roman"/>
          <w:color w:val="000000"/>
          <w:sz w:val="15"/>
          <w:szCs w:val="15"/>
          <w:lang w:eastAsia="ru-RU"/>
        </w:rPr>
        <w:lastRenderedPageBreak/>
        <w:t>субъектам малого/среднего предпринимательства, определенным частями 3, 4 и 5 статьи 14 Федерального закона от 24.07.2007 №209-ФЗ.</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Положением о порядке проведения конкурсного отбора можно ознакомиться на сайте Центра координации поддержки экспортно-ориентированных субъектов малого и среднего предпринимательства (http://32export.ru) (“О Центре/Раскрытие информации”) и ГАУ «Брянский областной бизнес- инкубатор» (http://www.bink32.ru).</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Подача заявок осуществляется по адресу: 241023, Брянская область, г. Брянск, ул. Бежицкая, д. 54, ком. 105с «26» августа2019 года (с 08:30 до 17:45 с понедельника по четверг включительно и с 08:30 до 16:30 в пятницу, перерыв на обед с 12:00 до 13:00,по «2»сентября 2019 года в печатном виде нарочно по адресу: 241023, Брянская область, г. Брянск, ул. Бежицкая, д. 54, ком. 006, или в отсканированном варианте по электронной почте: centrexporta.br@gmail.com, с последующим предоставлением оригинала.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дополнительной информацией обращаться по телефону + 7 (4832) 58-92-78, Руководитель Центра координации поддержки экспортно ориентированных субъектов малого и среднего предпринимательства ГАУ «Брянский областной бизнес-инкубатор» Новосельцева Юлия Валерьевна.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26.08.2019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ВНИМАНИЮ ЭКСПОРТНО ОРИЕНТИРОВАННЫХ СУБЪЕКТОВ МАЛОГО И СРЕДНЕГО РЕДПРИНИМАТЕЛЬСТВА!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Приглашение для участия в конференции «ВЭД: Современные возможности и реалии» (12 сентября 2019г.)</w:t>
      </w:r>
      <w:r w:rsidRPr="002527BE">
        <w:rPr>
          <w:rFonts w:ascii="Verdana" w:eastAsia="Times New Roman" w:hAnsi="Verdana" w:cs="Times New Roman"/>
          <w:color w:val="000000"/>
          <w:sz w:val="15"/>
          <w:szCs w:val="15"/>
          <w:lang w:eastAsia="ru-RU"/>
        </w:rPr>
        <w:br/>
        <w:t>В рамках реализации национального проекта «Международная кооперация и экспорт» и популяризации экспортной деятельности Центр координации поддержки экспортно ориентированных субъектов малого и среднего предпринимательства Брянской области при департаменте экономического развития Брянской области при содействии Союза «Брянская торгово-промышленная палата» выступают организаторами Конференции для субъектов малого и среднего предпринимательства «ВЭД: Современные возможности и реалии», которая пройдет 12 сентября 2019г. на базе Союза «Брянская торгово-промышленная палата».</w:t>
      </w:r>
      <w:r w:rsidRPr="002527BE">
        <w:rPr>
          <w:rFonts w:ascii="Verdana" w:eastAsia="Times New Roman" w:hAnsi="Verdana" w:cs="Times New Roman"/>
          <w:color w:val="000000"/>
          <w:sz w:val="15"/>
          <w:szCs w:val="15"/>
          <w:lang w:eastAsia="ru-RU"/>
        </w:rPr>
        <w:br/>
        <w:t>Внешнеэкономическая деятельность является одной из сфер международного бизнеса, основанного на базе промышленного производства продукции (выполнения работ и предоставления услуг), предназначенной для продажи на зарубежных рынках, поэтому на пленарном заседании Конференции планируется обсудить возможности и проблемы регионального экономического развития в рамках реализации национального проекта «Международная кооперация и экспорт», региональных проектов «Промышленный экспорт», «Экспорт продукции АПК» отталкиваясь от реалий к возможностям региона с представителями государственных органов власти, участниками внешнеэкономической деятельности, региональными экспортёрами, структурами поддержки малого и среднего предпринимательства и институтов развития бизнеса, представителями транспортно-логистических компаний региона, в т.ч. Брянского филиала ОАО «РЖД», Международного аэропорта «Брянск», Ассоциации международных автомобильных перевозчиков и владельцами складов временного хранения региона.</w:t>
      </w:r>
      <w:r w:rsidRPr="002527BE">
        <w:rPr>
          <w:rFonts w:ascii="Verdana" w:eastAsia="Times New Roman" w:hAnsi="Verdana" w:cs="Times New Roman"/>
          <w:color w:val="000000"/>
          <w:sz w:val="15"/>
          <w:szCs w:val="15"/>
          <w:lang w:eastAsia="ru-RU"/>
        </w:rPr>
        <w:br/>
        <w:t>В ходе работы Конференции запланировано проведение выездного заседания Совета ТПП РФ по таможенной политике в рамках которого пройдет обсуждение актуальных проблем в сфере правоприменительной практики нового таможенного законодательства и будут подготовлены предложения по их решению для направления в профильные ФОИВ. В выездном заседании примут участие члены Совета ТПП РФ по таможенной политике, ведущие эксперты в области ВЭД, представители Брянской таможни и УФНС по Брянской области, представители государственных органов власти, участники внешнеэкономической деятельности региона.</w:t>
      </w:r>
      <w:r w:rsidRPr="002527BE">
        <w:rPr>
          <w:rFonts w:ascii="Verdana" w:eastAsia="Times New Roman" w:hAnsi="Verdana" w:cs="Times New Roman"/>
          <w:color w:val="000000"/>
          <w:sz w:val="15"/>
          <w:szCs w:val="15"/>
          <w:lang w:eastAsia="ru-RU"/>
        </w:rPr>
        <w:br/>
        <w:t>В рамках проведения «круглого стола» по тематике валютного законодательства участники Конференции смогут обсудить проблемы по данному вопросу с представителями органов валютного контроля (Центрального Банка России, таможенной и налоговой службы) и агентами валютного контроля (банковским сектором региона).</w:t>
      </w:r>
      <w:r w:rsidRPr="002527BE">
        <w:rPr>
          <w:rFonts w:ascii="Verdana" w:eastAsia="Times New Roman" w:hAnsi="Verdana" w:cs="Times New Roman"/>
          <w:color w:val="000000"/>
          <w:sz w:val="15"/>
          <w:szCs w:val="15"/>
          <w:lang w:eastAsia="ru-RU"/>
        </w:rPr>
        <w:br/>
        <w:t>Об особенностях регистрации и защиты интеллектуальной собственности, в т.ч. о работе Таможенного реестра объектов интеллектуальной собственности участникам Конференции расскажут представители Брянской таможни и эксперты Брянской ТПП в ходе запланированного мастер-класса.</w:t>
      </w:r>
      <w:r w:rsidRPr="002527BE">
        <w:rPr>
          <w:rFonts w:ascii="Verdana" w:eastAsia="Times New Roman" w:hAnsi="Verdana" w:cs="Times New Roman"/>
          <w:color w:val="000000"/>
          <w:sz w:val="15"/>
          <w:szCs w:val="15"/>
          <w:lang w:eastAsia="ru-RU"/>
        </w:rPr>
        <w:br/>
        <w:t>Приглашаем Вас принять участие в мероприятиях Конференции. Участие в Конференции БЕСПЛАТНОЕ!</w:t>
      </w:r>
      <w:r w:rsidRPr="002527BE">
        <w:rPr>
          <w:rFonts w:ascii="Verdana" w:eastAsia="Times New Roman" w:hAnsi="Verdana" w:cs="Times New Roman"/>
          <w:color w:val="000000"/>
          <w:sz w:val="15"/>
          <w:szCs w:val="15"/>
          <w:lang w:eastAsia="ru-RU"/>
        </w:rPr>
        <w:br/>
        <w:t>С условиями участия и способом подачи заявки можно ознакомится в приложении. Заявления (запросы) на оказание услуги по участию в Конференции принимаются с 09.08.2019г. по 12.09.2019г.</w:t>
      </w:r>
      <w:r w:rsidRPr="002527BE">
        <w:rPr>
          <w:rFonts w:ascii="Verdana" w:eastAsia="Times New Roman" w:hAnsi="Verdana" w:cs="Times New Roman"/>
          <w:color w:val="000000"/>
          <w:sz w:val="15"/>
          <w:szCs w:val="15"/>
          <w:lang w:eastAsia="ru-RU"/>
        </w:rPr>
        <w:br/>
        <w:t>Место и время проведения мероприятия: 12 сентября 2019г., г. Брянск, ул. Комсомольская, д.11, Брянская ТПП, 2 этаж, конференц-зал. Начало работы конференции – 11:00, регистрация с 10:00.</w:t>
      </w:r>
      <w:r w:rsidRPr="002527BE">
        <w:rPr>
          <w:rFonts w:ascii="Verdana" w:eastAsia="Times New Roman" w:hAnsi="Verdana" w:cs="Times New Roman"/>
          <w:color w:val="000000"/>
          <w:sz w:val="15"/>
          <w:szCs w:val="15"/>
          <w:lang w:eastAsia="ru-RU"/>
        </w:rPr>
        <w:br/>
        <w:t>За дополнительной информацией обращаться по телефонам:</w:t>
      </w:r>
      <w:r w:rsidRPr="002527BE">
        <w:rPr>
          <w:rFonts w:ascii="Verdana" w:eastAsia="Times New Roman" w:hAnsi="Verdana" w:cs="Times New Roman"/>
          <w:color w:val="000000"/>
          <w:sz w:val="15"/>
          <w:szCs w:val="15"/>
          <w:lang w:eastAsia="ru-RU"/>
        </w:rPr>
        <w:br/>
        <w:t>+7 (4832) 57-66-26 – Гудовский Сергей Викторович – заместитель руководителя Центра развития предпринимательства Брянской торгово-промышленной палаты;</w:t>
      </w:r>
      <w:r w:rsidRPr="002527BE">
        <w:rPr>
          <w:rFonts w:ascii="Verdana" w:eastAsia="Times New Roman" w:hAnsi="Verdana" w:cs="Times New Roman"/>
          <w:color w:val="000000"/>
          <w:sz w:val="15"/>
          <w:szCs w:val="15"/>
          <w:lang w:eastAsia="ru-RU"/>
        </w:rPr>
        <w:br/>
        <w:t>+7 (4832) 58-92-78 – Новосельцева Юлия Валерьевна – руководитель Центра координации поддержки экспортно ориентированных субъектов малого и среднего предпринимательства Брянской области.</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20.08.2019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договора аренды земельного  участка (Брянская область, Дятьковский муниципальный район, Дятьковское городское поселение, г. Дятьково, ул. Орджоникидзе, с кадастровым номером 32:29:0010602:44, площадью 990 кв.м, земли населенных пунктов,  магазины)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Извещение о проведении аукциона на право заключения договора аренды земельного  участка (Брянская область, Дятьковский район, с. Любышь, ул. Осиновка, с кадастровым номером 32:06:0180503:69, площадью 2015 кв.м, земли населенных пунктов, приусадебный участок личного подсобного хозяйства)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приеме заявлений о намерении участвовать в аукционе (земельный участок из категории земель – земли населенных пунктов, Брянской области, Дятьковском муниципальном районе, Немеричском сельском поселении, с. Немеричи, ул. Школьная, площадью 3000 кв. м, в кадастровом квартале 32:06:0030105)</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приеме заявлений о намерении участвовать в аукционе (земельного  участка,  из земель сельскохозяйственного назначения,  Брянской области, Дятьковском муниципальном районе, Большежуковском сельском  поселении площадью 120000 кв. м., в кадастровом квартале 32:06:0280103)</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ПРОЕКТ Договора аренды земельного участка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гражданам, имеющих трех и более детей, в собственность на территории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5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РАЗМЕЩЕНИИ ПРОМЕЖУТОЧНЫХ ОТЧЕТНЫХ ДОКУМЕНТОВ ПО ГОСУДАРСТВЕННОЙ КАДАСТРОВОЙ ОЦЕНКЕ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Управление имущественных отношений Брянской области информирует о размещении промежуточных отчетных документов по государственной кадастровой оценке на сайте ГБУ «Брянскоблтехинвентаризация» в разделе «Услуги. Кадастровая оценка» и на сайте «Росреестра» в разделе «Деятельность. Кадастровая оценка. Фонд данных государственной кадастровой оценки».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Замечания к промежуточным отчетным документам по государственной кадастровой оценке могут быть представлены в ГБУ «Брянскоблтехинвентаризация» любыми заинтересованными лицами с 02.08.2019 по 20.09.2019 лично, почтовым отправлением или с использованием информационно-телекоммуникационных сетей общего пользования, в том числе сети «Интернет».</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09.08.2019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Комитет по управлению муниципальным имуществом и архитектуре администрации Дятьковского района уведомляет о принятии Закона Брянской области № 77-З от 25 июля 2019 года «О бесплатном предоставлении гражданам, имеющим трех и более детей, в собственность земельных участков в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Законом Брянской области «О бесплатном предоставлении гражданам, имеющим трех и более детей, в собственность земельных участков в Брянской области» принятым Брянской областной думой от 25 июля 2019 года можно ознакомиться на Официальном интернет-портале правовой информации или по ссылке  </w:t>
      </w:r>
      <w:hyperlink r:id="rId59" w:history="1">
        <w:r w:rsidRPr="002527BE">
          <w:rPr>
            <w:rFonts w:ascii="Verdana" w:eastAsia="Times New Roman" w:hAnsi="Verdana" w:cs="Times New Roman"/>
            <w:color w:val="0000FF"/>
            <w:sz w:val="15"/>
            <w:szCs w:val="15"/>
            <w:u w:val="single"/>
            <w:lang w:eastAsia="ru-RU"/>
          </w:rPr>
          <w:t>http://publication.pravo.gov.ru/Document/View/3200201907310005</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60" w:history="1">
        <w:r w:rsidRPr="002527BE">
          <w:rPr>
            <w:rFonts w:ascii="Verdana" w:eastAsia="Times New Roman" w:hAnsi="Verdana" w:cs="Times New Roman"/>
            <w:color w:val="0000FF"/>
            <w:sz w:val="15"/>
            <w:szCs w:val="15"/>
            <w:u w:val="single"/>
            <w:lang w:eastAsia="ru-RU"/>
          </w:rPr>
          <w:t>Постановление  Брянской Областной Думы 25.07.2019г  № 6-1534 О законе брянской области "О бесплатном предоставлении гражцанам, имеющим трех и более детей, в собственность земельных участков в Брянской области"</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61" w:history="1">
        <w:r w:rsidRPr="002527BE">
          <w:rPr>
            <w:rFonts w:ascii="Verdana" w:eastAsia="Times New Roman" w:hAnsi="Verdana" w:cs="Times New Roman"/>
            <w:color w:val="0000FF"/>
            <w:sz w:val="15"/>
            <w:szCs w:val="15"/>
            <w:u w:val="single"/>
            <w:lang w:eastAsia="ru-RU"/>
          </w:rPr>
          <w:t>Закон брянской области 25.07.2019 № 77-З "О бесплатном предоставлении гражцанам, имеющим трех и более детей, в собственность земельных участков в Брянской области"</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07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25.07.2019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ВНИМАНИЕ!! КОНКУРСНЫЙ ОТБОР ДЛЯ МОНОПРОФИЛЬНЫХ МУНИЦИПАЛЬНЫХ ОБРАЗОВАНИЙ</w:t>
      </w:r>
      <w:r w:rsidRPr="002527BE">
        <w:rPr>
          <w:rFonts w:ascii="Verdana" w:eastAsia="Times New Roman" w:hAnsi="Verdana" w:cs="Times New Roman"/>
          <w:b/>
          <w:bCs/>
          <w:color w:val="000000"/>
          <w:sz w:val="15"/>
          <w:szCs w:val="15"/>
          <w:lang w:eastAsia="ru-RU"/>
        </w:rPr>
        <w:t>.</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Департамент экономического развития Брянской области в рамках реализации муниципальных программ (подпрограмм) поддержки и развития малого и среднего предпринимательства, в том числе монопрофильных муниципальных образований, в рамках регионального проекта «Акселерация субъектов малого и среднего предпринимательства» объявляет прием заявок на конкурсный отбор от МОНОПРОФИЛЬНЫХ МУНИЦИПАЛЬНЫХ ОБРАЗОВАНИЙ по предоставлению субсидий на поддержку субъектов малого и среднего предпринимательства в рамках реализации муниципальных программ (подпрограмм).</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начала и окончание срока подачи заявок на участие в конкурсе:</w:t>
      </w:r>
    </w:p>
    <w:p w:rsidR="002527BE" w:rsidRPr="002527BE" w:rsidRDefault="002527BE" w:rsidP="002527BE">
      <w:pPr>
        <w:numPr>
          <w:ilvl w:val="0"/>
          <w:numId w:val="9"/>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начала приема заявок:  10:00 ч. 25 июля 2019 года</w:t>
      </w:r>
    </w:p>
    <w:p w:rsidR="002527BE" w:rsidRPr="002527BE" w:rsidRDefault="002527BE" w:rsidP="002527BE">
      <w:pPr>
        <w:numPr>
          <w:ilvl w:val="0"/>
          <w:numId w:val="9"/>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окончания приема заявок 10:00 ч. 26 августа 2019 года.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Комплект документов на участие в конкурсном мероприятии   предоставляется прошитым, пронумерованным и в запечатанном конверте в департамент экономического развития Брянской области по адресу: г. Брянск,  пр. Ленина, д. 33, каб. 444.</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Телефоны для справок: 64-47-31; 66-48-47; 74-35-38.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Контактный адрес электронной почты: </w:t>
      </w:r>
      <w:hyperlink r:id="rId62" w:history="1">
        <w:r w:rsidRPr="002527BE">
          <w:rPr>
            <w:rFonts w:ascii="Verdana" w:eastAsia="Times New Roman" w:hAnsi="Verdana" w:cs="Times New Roman"/>
            <w:color w:val="0000FF"/>
            <w:sz w:val="15"/>
            <w:szCs w:val="15"/>
            <w:u w:val="single"/>
            <w:lang w:eastAsia="ru-RU"/>
          </w:rPr>
          <w:t>predpr2007@yandex.ru</w:t>
        </w:r>
      </w:hyperlink>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7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25.07.2019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Программа льготного кредитования субъектов МСП</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2019 году Министерством экономического развития Российской Федерации совместно с АО «Корпорация «МСП» продолжатся реализация  Программы льготного кредитования субъектов малого и среднего предпринимательства.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Программа направлена на расширение доступного кредитования субъектов малого и среднего предпринимательства во всех субъектах Российской Федерации.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Основными условиями Программы являются:</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конечная ставка для субъектов МСП  не превышает  8,5% годовых;</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льготные кредиты предоставляются субъектам МСП, осуществляющих свою деятельность в приоритетных отраслях экономики;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цели льготных кредитов – инвестиционные и оборотные;</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размер кредита на инвестиционные цели:  от 500 тыс. рублей до 2 млрд. рублей;</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размер кредита на инвестиционные цели:  от 500 тыс. рублей до 500 млн. рублей;</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срок льготного кредита не более 10 лет на инвестиционные цели и не более 3 лет на оборотные цели.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Брянской области  в этой Программе участвуют филиалы 11 кредитных организаций:  ПАО «Промсвязьбанк»,   ТКБ БАНК (ПАО), ПАО РОСБАНК, АО «Россельхозбанк», ПАО Сбербанк, ПАО «Совкомбанк», Банк ВТБ (ПАО), АО «Газпромбанк», АО «СМП Банк», ПАО Банк «ФК Открытие», АО «МСП БАНК» (агентом банка в г. Брянске является ФПП «Брянская Микрофинансовая Компания»).</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Субъект МСП претендующий на получение кредита, обращается в уполномоченный банк самостоятельно.</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Более подробную информацию о Программе льготного кредитования субъектов малого и среднего предпринимательства можно уточнить по телефону: 66-48-47.</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08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19.07.2019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8-9 августа 2019 года в Москве состоится практический семинар "Организация санитарно-защитных зон: изменения в законодательстве, требования, практические вопросы."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63"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17.07.2019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об организации  участия экспортно  ориентированных субъектов малого и среднего предпринимательства Брянской области в Международных выставках (сентябрь-ноябрь 2019 г.). </w:t>
      </w:r>
      <w:hyperlink r:id="rId64"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об организации  участия экспортно  ориентированных субъектов малого и среднего предпринимательства Брянской области в международной бизнес - миссии в г.Гродно, Республика Беларусь в октябре 2019 г. </w:t>
      </w:r>
      <w:hyperlink r:id="rId65"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об организации  участия экспортно  ориентированных субъектов малого и среднего предпринимательства Брянской области в международной бизнес – миссии в Китайскую Народную Республику в ноябре 2019 г. </w:t>
      </w:r>
      <w:hyperlink r:id="rId6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12.07.2019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III Всероссийски конкурс "Климат и отетственность - 2019" на лучшую организацию работ в области сокращения парниковых газов.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Целью конкурса явлется выявление и распространение наилучших практик снижения выбросов парниковых газов и демонстрация достижений компаний и субъектов Российской Федерации в климатической сфере.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Участие в конкурсе осуществляется на безвозмездной основе. Заявки для участия в конкурсе подаются на сайте организатора конкурса Ассоциации "Эталон" (</w:t>
      </w:r>
      <w:hyperlink r:id="rId67" w:history="1">
        <w:r w:rsidRPr="002527BE">
          <w:rPr>
            <w:rFonts w:ascii="Verdana" w:eastAsia="Times New Roman" w:hAnsi="Verdana" w:cs="Times New Roman"/>
            <w:color w:val="0000FF"/>
            <w:sz w:val="15"/>
            <w:szCs w:val="15"/>
            <w:u w:val="single"/>
            <w:lang w:eastAsia="ru-RU"/>
          </w:rPr>
          <w:t>https://www.aetalon.ru/klimat-i-otvetstvennost</w:t>
        </w:r>
      </w:hyperlink>
      <w:r w:rsidRPr="002527BE">
        <w:rPr>
          <w:rFonts w:ascii="Verdana" w:eastAsia="Times New Roman" w:hAnsi="Verdana" w:cs="Times New Roman"/>
          <w:color w:val="000000"/>
          <w:sz w:val="15"/>
          <w:szCs w:val="15"/>
          <w:lang w:eastAsia="ru-RU"/>
        </w:rPr>
        <w:t>) в период с 1 июля по 15 августа 2019 года. Положение о проведении конкурса размещено на указанном сайте.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Справочную информацию об участии в конкурсе можно получить по эл.адресу: </w:t>
      </w:r>
      <w:hyperlink r:id="rId68" w:history="1">
        <w:r w:rsidRPr="002527BE">
          <w:rPr>
            <w:rFonts w:ascii="Verdana" w:eastAsia="Times New Roman" w:hAnsi="Verdana" w:cs="Times New Roman"/>
            <w:color w:val="0000FF"/>
            <w:sz w:val="15"/>
            <w:szCs w:val="15"/>
            <w:u w:val="single"/>
            <w:lang w:eastAsia="ru-RU"/>
          </w:rPr>
          <w:t>klimat@aetalon.ru</w:t>
        </w:r>
      </w:hyperlink>
      <w:r w:rsidRPr="002527BE">
        <w:rPr>
          <w:rFonts w:ascii="Verdana" w:eastAsia="Times New Roman" w:hAnsi="Verdana" w:cs="Times New Roman"/>
          <w:color w:val="000000"/>
          <w:sz w:val="15"/>
          <w:szCs w:val="15"/>
          <w:lang w:eastAsia="ru-RU"/>
        </w:rPr>
        <w:t>  или по тел. +7 (495) 411-09-98.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Подведение итогов конкурса с награждением победителей состоится 4 сентбря 2019 года в городе Москва на III Климатическом форуме городов.</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04.07.2019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Центром координации поддержки экспортно ориентированных субъектов малого и среднего предпринимательства Брянской области ГАУ «Брянский областной бизнес-инкубатор» при Департаменте экономического развития Брянской области предоставляются </w:t>
      </w:r>
      <w:r w:rsidRPr="002527BE">
        <w:rPr>
          <w:rFonts w:ascii="Verdana" w:eastAsia="Times New Roman" w:hAnsi="Verdana" w:cs="Times New Roman"/>
          <w:b/>
          <w:bCs/>
          <w:color w:val="000000"/>
          <w:sz w:val="15"/>
          <w:szCs w:val="15"/>
          <w:lang w:eastAsia="ru-RU"/>
        </w:rPr>
        <w:t>БЕСПЛАТНЫЕ</w:t>
      </w:r>
      <w:r w:rsidRPr="002527BE">
        <w:rPr>
          <w:rFonts w:ascii="Verdana" w:eastAsia="Times New Roman" w:hAnsi="Verdana" w:cs="Times New Roman"/>
          <w:color w:val="000000"/>
          <w:sz w:val="15"/>
          <w:szCs w:val="15"/>
          <w:lang w:eastAsia="ru-RU"/>
        </w:rPr>
        <w:t> консультационные услуги по тематике внешнеэкономической деятельности.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hyperlink r:id="rId69"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02.07.2019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плановыми ремонтными и профилактическими работами филиалом ПАО "МРСК Центра" - "Брянскэнерго" в июле намечено кратковременное отключение энергетических объектов, обеспечивающих энергоснабжение ряда населенных пуктов.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70" w:history="1">
        <w:r w:rsidRPr="002527BE">
          <w:rPr>
            <w:rFonts w:ascii="Verdana" w:eastAsia="Times New Roman" w:hAnsi="Verdana" w:cs="Times New Roman"/>
            <w:color w:val="0000FF"/>
            <w:sz w:val="15"/>
            <w:szCs w:val="15"/>
            <w:u w:val="single"/>
            <w:lang w:eastAsia="ru-RU"/>
          </w:rPr>
          <w:t>График отключений</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08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Оказание государственной социальной помощи малоимущим семьям на основании социального контракта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Федеральным законом от 17 июля 1999 года N 178-ФЗ "О государственной социальной помощи" и Постановлением Правительства Брянской области от 10 октября 2016 года № 521-п «Об утверждении Положения о размерах и порядке назначения и выплаты государственной социальной помощи на основании социального контракта малоимущим семьям, малоимущим одиноко проживающим гражданам в Брянской области» производится выплата материальной помощи на основании социального контракта.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Размер единовременной выплаты заявителю определяется с учетом мероприятий программы социальной адаптации и не может превышать 20 тыс.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Категория получателей: малоимущие семьи, малоимущие одиноко проживающие граждане в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этом получение указанной меры социальной поддержки предполагает активные действия граждан по преодолению ими трудной жизненной ситуации.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Денежные средства, полученные гражданами, заключившими социальный контракт, могут быть направлены на: ведение личного подсобного хозяйства, прохождение профессионального обучения и получения дополнительного профессионального образования, осуществление индивидуальной предпринимательской деятельности.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Назначение и выплата государственной социальной помощи на основе социального контракта осуществляется в виде единовременной выплаты денежных средств или ежемесячного социального пособия.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документов, предоставляемых заявителями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 паспорт или другой документ, удостоверяющий личность заявителя (и его копию);</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 справка о составе семьи;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неработающие члены семьи дополнительно должны представить копию трудовой книжки (первый и последний листы). В случае если член семьи не может подтвердить свой доход, так как имеет случайные заработки, он может продекларировать данный факт и заработок в своем заявлении;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 член семьи - инвалид дополнительно представляет справку из федерального государственного учреждения "Главное бюро медико-социальной экспертизы по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 справку о размере заработной платы за последние 3 месяца;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е) справку о размере стипендии студента за последние 3 месяца;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ж) сведения о размере алиментов, получаемых (выплачиваемых) членами семьи;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 копии ИНН;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 копии СНИЛС всех членов семьи.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более подробной информацией по сбору необходимых документов вы можете обратиться в ГАУ «КЦСОН Дятьковского района» по адресу: г. Дятьково, ул. Фокина, д.66 тел.3-26-00</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Методические рекомендации о рекомендуемых способах размещения (выкладки) молочных, молочных составных и молокосодержащих продуктов в торговом зале или ином месте продажи, позволяющих их визуально отделить от иных пищевых продуктов, а также о рекомендуемых способах сопровождения такой продукции информационной надписью "Продукты без заменителя молочного жира"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7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11.06.2019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 рамках проведения месячника антинаркотической направленности и популяризации здорового образа жизни, приуроченного к Международному дню борьбы с наркоманией и незаконным оборотом наркотиков антинаркотическая комиссия администрации Дятьковского района информирует: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города Дятьково и Дятьковского района просим Вас, при обнаружении дикорастущих наркосодержащих растений на Вашем приусадебном участке, принять меры к их уничтожению.</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Согласно статьи 29 Федерального закона от 08.01.1998 года № 3-ФЗ «О наркотических средствах и психотропных веществах» юридические и физические лица, являющиеся </w:t>
      </w:r>
      <w:r w:rsidRPr="002527BE">
        <w:rPr>
          <w:rFonts w:ascii="Verdana" w:eastAsia="Times New Roman" w:hAnsi="Verdana" w:cs="Times New Roman"/>
          <w:color w:val="000000"/>
          <w:sz w:val="15"/>
          <w:szCs w:val="15"/>
          <w:u w:val="single"/>
          <w:lang w:eastAsia="ru-RU"/>
        </w:rPr>
        <w:t>собственниками или пользователями</w:t>
      </w:r>
      <w:r w:rsidRPr="002527BE">
        <w:rPr>
          <w:rFonts w:ascii="Verdana" w:eastAsia="Times New Roman" w:hAnsi="Verdana" w:cs="Times New Roman"/>
          <w:color w:val="000000"/>
          <w:sz w:val="15"/>
          <w:szCs w:val="15"/>
          <w:lang w:eastAsia="ru-RU"/>
        </w:rPr>
        <w:t> земельных участков, на которых незаконно произрастают либо культивируются наркосодержащие растения, </w:t>
      </w:r>
      <w:r w:rsidRPr="002527BE">
        <w:rPr>
          <w:rFonts w:ascii="Verdana" w:eastAsia="Times New Roman" w:hAnsi="Verdana" w:cs="Times New Roman"/>
          <w:color w:val="000000"/>
          <w:sz w:val="15"/>
          <w:szCs w:val="15"/>
          <w:u w:val="single"/>
          <w:lang w:eastAsia="ru-RU"/>
        </w:rPr>
        <w:t>обязаны их уничтожить</w:t>
      </w:r>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Непринятие мер по уничтожению дикорастущих наркосодержащих растений землевладельцем или землепользователем влечет наложение административного штрафа (ст. 10.5 Кодекса РФ об административных правонарушениях) на граждан (от 1,5 до 2 тысяч рублей), юридических (от 30 тысяч до 40 тысяч рублей) либо должностных лиц (от 3 тысяч до 4 тысяч рублей), а также принудительное уничтожение растений с возмещением понесенных расходов указанными физическими или юридическими лицами.</w:t>
      </w:r>
      <w:r w:rsidRPr="002527BE">
        <w:rPr>
          <w:rFonts w:ascii="Verdana" w:eastAsia="Times New Roman" w:hAnsi="Verdana" w:cs="Times New Roman"/>
          <w:color w:val="000000"/>
          <w:sz w:val="30"/>
          <w:szCs w:val="30"/>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Антинаркотическая комиссия</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граждан имеющих трех и более детей, в собственность земельных участков, состоящих на учете в целях бесплатного предоставления земельных участков на территории Дятьковского района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72" w:history="1">
        <w:r w:rsidRPr="002527BE">
          <w:rPr>
            <w:rFonts w:ascii="Verdana" w:eastAsia="Times New Roman" w:hAnsi="Verdana" w:cs="Times New Roman"/>
            <w:color w:val="0000FF"/>
            <w:sz w:val="15"/>
            <w:szCs w:val="15"/>
            <w:u w:val="single"/>
            <w:lang w:eastAsia="ru-RU"/>
          </w:rPr>
          <w:t>Скачать</w:t>
        </w:r>
        <w:r w:rsidRPr="002527BE">
          <w:rPr>
            <w:rFonts w:ascii="Verdana" w:eastAsia="Times New Roman" w:hAnsi="Verdana" w:cs="Times New Roman"/>
            <w:b/>
            <w:bCs/>
            <w:color w:val="0000FF"/>
            <w:sz w:val="15"/>
            <w:szCs w:val="15"/>
            <w:u w:val="single"/>
            <w:lang w:eastAsia="ru-RU"/>
          </w:rPr>
          <w:br/>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8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11.06.2019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Вниманию представителей предпринимательского сообщества!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проведения процедуры оценки регулирующего воздействия департамент экономического развития Брянской области уведомляет о проведении публичного обсуждения (публичных консультаций) по проекту  постановления Правительства Брянской области «Об утверждении порядка рассмотрения документов и определения соответствия объектов социально-культурного и коммунально-бытового назначения критериям, установленным статьей 2 Закон Брянской области от 09.11.2015 № 113-З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Разработчик проекта нормативного правового акта: </w:t>
      </w:r>
      <w:r w:rsidRPr="002527BE">
        <w:rPr>
          <w:rFonts w:ascii="Verdana" w:eastAsia="Times New Roman" w:hAnsi="Verdana" w:cs="Times New Roman"/>
          <w:b/>
          <w:bCs/>
          <w:color w:val="000000"/>
          <w:sz w:val="15"/>
          <w:szCs w:val="15"/>
          <w:lang w:eastAsia="ru-RU"/>
        </w:rPr>
        <w:t>департамент экономического развития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Сроки проведения публичных консультаций:</w:t>
      </w:r>
      <w:r w:rsidRPr="002527BE">
        <w:rPr>
          <w:rFonts w:ascii="Verdana" w:eastAsia="Times New Roman" w:hAnsi="Verdana" w:cs="Times New Roman"/>
          <w:b/>
          <w:bCs/>
          <w:color w:val="000000"/>
          <w:sz w:val="15"/>
          <w:szCs w:val="15"/>
          <w:lang w:eastAsia="ru-RU"/>
        </w:rPr>
        <w:t>11.06.2019 - 24.06.2019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Способ направления ответа: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форме электронного документа по электронной почте </w:t>
      </w:r>
      <w:r w:rsidRPr="002527BE">
        <w:rPr>
          <w:rFonts w:ascii="Verdana" w:eastAsia="Times New Roman" w:hAnsi="Verdana" w:cs="Times New Roman"/>
          <w:b/>
          <w:bCs/>
          <w:color w:val="000000"/>
          <w:sz w:val="15"/>
          <w:szCs w:val="15"/>
          <w:lang w:eastAsia="ru-RU"/>
        </w:rPr>
        <w:t>mityaeva.j@yandex.ru</w:t>
      </w:r>
      <w:r w:rsidRPr="002527BE">
        <w:rPr>
          <w:rFonts w:ascii="Verdana" w:eastAsia="Times New Roman" w:hAnsi="Verdana" w:cs="Times New Roman"/>
          <w:color w:val="000000"/>
          <w:sz w:val="15"/>
          <w:szCs w:val="15"/>
          <w:lang w:eastAsia="ru-RU"/>
        </w:rPr>
        <w:t> в виде прикреплённого файла, составленного (заполненного) по прилагаемой форме;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форме документа на бумажном носителе посредством почтовой связи: </w:t>
      </w:r>
      <w:r w:rsidRPr="002527BE">
        <w:rPr>
          <w:rFonts w:ascii="Verdana" w:eastAsia="Times New Roman" w:hAnsi="Verdana" w:cs="Times New Roman"/>
          <w:b/>
          <w:bCs/>
          <w:color w:val="000000"/>
          <w:sz w:val="15"/>
          <w:szCs w:val="15"/>
          <w:lang w:eastAsia="ru-RU"/>
        </w:rPr>
        <w:t>241050, г. Брянск, пр-т Ленина, 33, департамент экономического развития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Контактное лицо по вопросам заполнения формы опросного листа и его отправки: Митяева Юлия Викторовна, заместитель директора департамента экономического развития Брянской области, тел.: 8(4832) 66-53-98, понедельник - четверг с 08-30 до 17-45 ч, пятница с 08-30 до 16-30 ч</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73" w:tgtFrame="_blank"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07.06.2019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Всероссийский открытый конкурс «ЛУЧШИЕ РУКОВОДИТЕЛИ РФ»</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27 мая 2019 года по 11 февраля 2020 года открыт прием заявок для участия в конкурсе «ЛУЧШИЕ РУКОВОДИТЕЛИ  РФ».</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Всероссийский открытый конкурс «ЛУЧШИЕ РУКОВОДИТЕЛИ  РФ» - одно из центральных конкурсных мероприятий, направленных на выявление и поддержку перспективных и ответственных руководителей, предоставление им дополнительных возможностей на федеральном  уровне.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 участию приглашаются руководители из разных сфер деятельности, удовлетворяющие требованиям: не старше 60 лет, стаж руководящей работы  не менее 2-х лет, российское гражданство.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Прием заявок осуществляется через электронные сервисы сайта конкурса: </w:t>
      </w:r>
      <w:hyperlink r:id="rId74" w:anchor="fbscroll0" w:tgtFrame="_blank" w:history="1">
        <w:r w:rsidRPr="002527BE">
          <w:rPr>
            <w:rFonts w:ascii="Verdana" w:eastAsia="Times New Roman" w:hAnsi="Verdana" w:cs="Times New Roman"/>
            <w:color w:val="0000FF"/>
            <w:sz w:val="15"/>
            <w:szCs w:val="15"/>
            <w:u w:val="single"/>
            <w:lang w:eastAsia="ru-RU"/>
          </w:rPr>
          <w:t>http:// ЛучшиеРуководители.РФ</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по участию  в Конкурсе можно уточнить по телефону: +7 495 763 11 91</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07.06.2019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Инструменты привлечения  заемного  финансирования субъектами  МСП на фондовом   рынке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Развитие инструментов фондового рынка для субъектов малого и среднего предпринимательства (далее – МСП) выделено как важная мера поддержки в рамках реализации национального проекта «Малое и среднее предпринимательство и поддержка индивидуальной предпринимательской инициативы».</w:t>
      </w:r>
      <w:r w:rsidRPr="002527BE">
        <w:rPr>
          <w:rFonts w:ascii="Verdana" w:eastAsia="Times New Roman" w:hAnsi="Verdana" w:cs="Times New Roman"/>
          <w:color w:val="000000"/>
          <w:sz w:val="15"/>
          <w:szCs w:val="15"/>
          <w:lang w:eastAsia="ru-RU"/>
        </w:rPr>
        <w:br/>
        <w:t>Выход на фондовый рынок несет для компаний ряд преимуществ </w:t>
      </w:r>
      <w:hyperlink r:id="rId75" w:tgtFrame="_blank" w:history="1">
        <w:r w:rsidRPr="002527BE">
          <w:rPr>
            <w:rFonts w:ascii="Verdana" w:eastAsia="Times New Roman" w:hAnsi="Verdana" w:cs="Times New Roman"/>
            <w:color w:val="0000FF"/>
            <w:sz w:val="15"/>
            <w:szCs w:val="15"/>
            <w:u w:val="single"/>
            <w:lang w:eastAsia="ru-RU"/>
          </w:rPr>
          <w:t>(</w:t>
        </w:r>
        <w:r w:rsidRPr="002527BE">
          <w:rPr>
            <w:rFonts w:ascii="Verdana" w:eastAsia="Times New Roman" w:hAnsi="Verdana" w:cs="Times New Roman"/>
            <w:b/>
            <w:bCs/>
            <w:color w:val="0000FF"/>
            <w:sz w:val="15"/>
            <w:szCs w:val="15"/>
            <w:u w:val="single"/>
            <w:lang w:eastAsia="ru-RU"/>
          </w:rPr>
          <w:t>подробнее в Презентации</w:t>
        </w:r>
        <w:r w:rsidRPr="002527BE">
          <w:rPr>
            <w:rFonts w:ascii="Verdana" w:eastAsia="Times New Roman" w:hAnsi="Verdana" w:cs="Times New Roman"/>
            <w:color w:val="0000FF"/>
            <w:sz w:val="15"/>
            <w:szCs w:val="15"/>
            <w:u w:val="single"/>
            <w:lang w:eastAsia="ru-RU"/>
          </w:rPr>
          <w:t>)</w:t>
        </w:r>
      </w:hyperlink>
      <w:r w:rsidRPr="002527BE">
        <w:rPr>
          <w:rFonts w:ascii="Verdana" w:eastAsia="Times New Roman" w:hAnsi="Verdana" w:cs="Times New Roman"/>
          <w:color w:val="000000"/>
          <w:sz w:val="15"/>
          <w:szCs w:val="15"/>
          <w:lang w:eastAsia="ru-RU"/>
        </w:rPr>
        <w:t>:</w:t>
      </w:r>
    </w:p>
    <w:p w:rsidR="002527BE" w:rsidRPr="002527BE" w:rsidRDefault="002527BE" w:rsidP="002527BE">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более гибкое управление долгом,</w:t>
      </w:r>
    </w:p>
    <w:p w:rsidR="002527BE" w:rsidRPr="002527BE" w:rsidRDefault="002527BE" w:rsidP="002527BE">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повышение узнаваемости бренда компании – стратегический маркетинг,</w:t>
      </w:r>
    </w:p>
    <w:p w:rsidR="002527BE" w:rsidRPr="002527BE" w:rsidRDefault="002527BE" w:rsidP="002527BE">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возможность кредитования без залога,</w:t>
      </w:r>
    </w:p>
    <w:p w:rsidR="002527BE" w:rsidRPr="002527BE" w:rsidRDefault="002527BE" w:rsidP="002527BE">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диверсификация источников финансирования.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национального проекта предусмотрен ряд мер поддержки для выхода</w:t>
      </w:r>
      <w:r w:rsidRPr="002527BE">
        <w:rPr>
          <w:rFonts w:ascii="Verdana" w:eastAsia="Times New Roman" w:hAnsi="Verdana" w:cs="Times New Roman"/>
          <w:color w:val="000000"/>
          <w:sz w:val="15"/>
          <w:szCs w:val="15"/>
          <w:lang w:eastAsia="ru-RU"/>
        </w:rPr>
        <w:br/>
        <w:t>субъектов МСП на фондовый рынок</w:t>
      </w:r>
      <w:hyperlink r:id="rId76" w:tgtFrame="_blank" w:history="1">
        <w:r w:rsidRPr="002527BE">
          <w:rPr>
            <w:rFonts w:ascii="Verdana" w:eastAsia="Times New Roman" w:hAnsi="Verdana" w:cs="Times New Roman"/>
            <w:color w:val="0000FF"/>
            <w:sz w:val="15"/>
            <w:szCs w:val="15"/>
            <w:u w:val="single"/>
            <w:lang w:eastAsia="ru-RU"/>
          </w:rPr>
          <w:t> (</w:t>
        </w:r>
        <w:r w:rsidRPr="002527BE">
          <w:rPr>
            <w:rFonts w:ascii="Verdana" w:eastAsia="Times New Roman" w:hAnsi="Verdana" w:cs="Times New Roman"/>
            <w:b/>
            <w:bCs/>
            <w:color w:val="0000FF"/>
            <w:sz w:val="15"/>
            <w:szCs w:val="15"/>
            <w:u w:val="single"/>
            <w:lang w:eastAsia="ru-RU"/>
          </w:rPr>
          <w:t>подробнее в Презентации</w:t>
        </w:r>
        <w:r w:rsidRPr="002527BE">
          <w:rPr>
            <w:rFonts w:ascii="Verdana" w:eastAsia="Times New Roman" w:hAnsi="Verdana" w:cs="Times New Roman"/>
            <w:color w:val="0000FF"/>
            <w:sz w:val="15"/>
            <w:szCs w:val="15"/>
            <w:u w:val="single"/>
            <w:lang w:eastAsia="ru-RU"/>
          </w:rPr>
          <w:t>)</w:t>
        </w:r>
      </w:hyperlink>
      <w:r w:rsidRPr="002527BE">
        <w:rPr>
          <w:rFonts w:ascii="Verdana" w:eastAsia="Times New Roman" w:hAnsi="Verdana" w:cs="Times New Roman"/>
          <w:color w:val="000000"/>
          <w:sz w:val="15"/>
          <w:szCs w:val="15"/>
          <w:lang w:eastAsia="ru-RU"/>
        </w:rPr>
        <w:t>:</w:t>
      </w:r>
    </w:p>
    <w:p w:rsidR="002527BE" w:rsidRPr="002527BE" w:rsidRDefault="002527BE" w:rsidP="002527BE">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субсидирование расходов при размещении и на выплату купонного дохода,</w:t>
      </w:r>
    </w:p>
    <w:p w:rsidR="002527BE" w:rsidRPr="002527BE" w:rsidRDefault="002527BE" w:rsidP="002527BE">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участие институтов развития в качестве якорных инвесторов,</w:t>
      </w:r>
    </w:p>
    <w:p w:rsidR="002527BE" w:rsidRPr="002527BE" w:rsidRDefault="002527BE" w:rsidP="002527BE">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гарантии АО «Корпорация «МСП» на выпуск облигаций,</w:t>
      </w:r>
    </w:p>
    <w:p w:rsidR="002527BE" w:rsidRPr="002527BE" w:rsidRDefault="002527BE" w:rsidP="002527BE">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поддержка биржевой инфраструктуры на различных этапах: аналитика, маркетинг, специальные тарифы, широкий круг инвесторов.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Компании, желающие выйти на фондовый рынок, могут провести оценку соответствия</w:t>
      </w:r>
      <w:r w:rsidRPr="002527BE">
        <w:rPr>
          <w:rFonts w:ascii="Verdana" w:eastAsia="Times New Roman" w:hAnsi="Verdana" w:cs="Times New Roman"/>
          <w:color w:val="000000"/>
          <w:sz w:val="15"/>
          <w:szCs w:val="15"/>
          <w:lang w:eastAsia="ru-RU"/>
        </w:rPr>
        <w:br/>
        <w:t>критериям по </w:t>
      </w:r>
      <w:r w:rsidRPr="002527BE">
        <w:rPr>
          <w:rFonts w:ascii="Verdana" w:eastAsia="Times New Roman" w:hAnsi="Verdana" w:cs="Times New Roman"/>
          <w:b/>
          <w:bCs/>
          <w:color w:val="000000"/>
          <w:sz w:val="15"/>
          <w:szCs w:val="15"/>
          <w:lang w:eastAsia="ru-RU"/>
        </w:rPr>
        <w:t>«Памятке» </w:t>
      </w:r>
      <w:hyperlink r:id="rId77" w:history="1">
        <w:r w:rsidRPr="002527BE">
          <w:rPr>
            <w:rFonts w:ascii="Verdana" w:eastAsia="Times New Roman" w:hAnsi="Verdana" w:cs="Times New Roman"/>
            <w:b/>
            <w:bCs/>
            <w:color w:val="0000FF"/>
            <w:sz w:val="15"/>
            <w:szCs w:val="15"/>
            <w:u w:val="single"/>
            <w:lang w:eastAsia="ru-RU"/>
          </w:rPr>
          <w:t>(гиперссылка)</w:t>
        </w:r>
      </w:hyperlink>
      <w:r w:rsidRPr="002527BE">
        <w:rPr>
          <w:rFonts w:ascii="Verdana" w:eastAsia="Times New Roman" w:hAnsi="Verdana" w:cs="Times New Roman"/>
          <w:color w:val="000000"/>
          <w:sz w:val="15"/>
          <w:szCs w:val="15"/>
          <w:lang w:eastAsia="ru-RU"/>
        </w:rPr>
        <w:t>. Критерии предварительного отбора включают:</w:t>
      </w:r>
    </w:p>
    <w:p w:rsidR="002527BE" w:rsidRPr="002527BE" w:rsidRDefault="002527BE" w:rsidP="002527BE">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соответствие критериям отнесения к МСП,</w:t>
      </w:r>
    </w:p>
    <w:p w:rsidR="002527BE" w:rsidRPr="002527BE" w:rsidRDefault="002527BE" w:rsidP="002527BE">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отсутствие задолженности по налогам,</w:t>
      </w:r>
    </w:p>
    <w:p w:rsidR="002527BE" w:rsidRPr="002527BE" w:rsidRDefault="002527BE" w:rsidP="002527BE">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оценку финансовой устойчивости.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Соответствие компании критериям не гарантирует ее выход на фондовый рынок, но позволяет с уверенностью переходить на следующий этап, где компания обращается непосредственно к брокеру для подготовки и организации размещения. Контакты для получения консультации можно найти в </w:t>
      </w:r>
      <w:hyperlink r:id="rId78" w:tgtFrame="_blank" w:history="1">
        <w:r w:rsidRPr="002527BE">
          <w:rPr>
            <w:rFonts w:ascii="Verdana" w:eastAsia="Times New Roman" w:hAnsi="Verdana" w:cs="Times New Roman"/>
            <w:b/>
            <w:bCs/>
            <w:color w:val="0000FF"/>
            <w:sz w:val="15"/>
            <w:szCs w:val="15"/>
            <w:u w:val="single"/>
            <w:lang w:eastAsia="ru-RU"/>
          </w:rPr>
          <w:t>Памятке</w:t>
        </w:r>
      </w:hyperlink>
      <w:r w:rsidRPr="002527BE">
        <w:rPr>
          <w:rFonts w:ascii="Verdana" w:eastAsia="Times New Roman" w:hAnsi="Verdana" w:cs="Times New Roman"/>
          <w:color w:val="000000"/>
          <w:sz w:val="15"/>
          <w:szCs w:val="15"/>
          <w:lang w:eastAsia="ru-RU"/>
        </w:rPr>
        <w:t> и критериях и в </w:t>
      </w:r>
      <w:hyperlink r:id="rId79" w:tgtFrame="_blank" w:history="1">
        <w:r w:rsidRPr="002527BE">
          <w:rPr>
            <w:rFonts w:ascii="Verdana" w:eastAsia="Times New Roman" w:hAnsi="Verdana" w:cs="Times New Roman"/>
            <w:b/>
            <w:bCs/>
            <w:color w:val="0000FF"/>
            <w:sz w:val="15"/>
            <w:szCs w:val="15"/>
            <w:u w:val="single"/>
            <w:lang w:eastAsia="ru-RU"/>
          </w:rPr>
          <w:t>Презентации</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07.06.2019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организаций и индивидуальных  предпринимателей, осуществляющих розничную  продажу табачными  изделиями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06.06.2019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№1 о результатах обязательного общественного обсуждения закупки «Определение подрядной организации на выполнение работ по благоустройству пешеходной части ул. Ленина от д.№176 до д.№196 в г. Дятьково Брянской области» </w:t>
      </w:r>
      <w:hyperlink r:id="rId8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ОСТОРОЖНО МОШЕННИКИ!</w:t>
      </w:r>
      <w:r w:rsidRPr="002527BE">
        <w:rPr>
          <w:rFonts w:ascii="Verdana" w:eastAsia="Times New Roman" w:hAnsi="Verdana" w:cs="Times New Roman"/>
          <w:b/>
          <w:bCs/>
          <w:color w:val="000000"/>
          <w:sz w:val="15"/>
          <w:szCs w:val="15"/>
          <w:lang w:eastAsia="ru-RU"/>
        </w:rPr>
        <w:br/>
        <w:t>Несмотря на неоднократные предупреждения полицейских об уловках мошенников, доверчивые граждане по-прежнему продолжают попадаться в расставленные «сети».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Жительница г. Дятьково разместила на одном из профильных сайтов объявление о продаже квартиры. Вскоре с ней связался преисполненный энтузиазма незнакомец. Мужчину устраивало все, и, более того, он был готов немедленно перевести внушительный залог. Далее, выполняя указания обаятельного собеседника, женщина продиктовала данные банковской карты и проследовала к уличному банкомату, где после ряда введенных комбинаций сама лишилась 100000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Разместила объявление о продаже квартиры, и другая жительница Дятьково. При аналогичных обстоятельствах она «подарила» мошенникам 16000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 двое жителей Дятьковского района через интернет - сайт заказали товар, неизвестные под предлогом продажи телефона и автомобильных дисков через сеть Интернет завладели денежными средствами на суммы 8900 рублей и 20000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данным фактам возбуждены уголовные дела, ведется следствие.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МО МВД России «Дятьковский» в очередной раз напоминает об опасности безоговорочного доверия к незнакомым телефонным и сетевым собеседника, а также к лицам цыганской народности. Полученную информацию, которая связана с возможностью лишиться круглой денежной суммы, необходимо перепроверять - всего один телефонный звонок не даст вам стать жертвой мошенничества!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Жителям города и района необходимо не вступать в телефонные диалоги с людьми, которые по телефону сообщают о блокировке карты, или списании с нее денег. Такие вопросы решаются только при личном обращении в банк. Ббыть бдительными при общении с лицами цыганской народности, так как на территории Брянской области участились случаи совершения ими мошенничеств и краж.</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Если вы решили совершить покупку через Интернет, взвесьте все «за» и «против». Если сумма покупки большая, просите об оплате товара в отделении службы доставки (наложенный платеж). Не делайте предоплат, даже частичных, когда продавец хочет денег с формулировкой забронировать, т.е. оставить за вами приглянувшуюся вещь.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Никому нельзя сообщать данные своей карты - даже работники банка не имеют права требовать от Вас PIN-код или коды подтверждения операций, приходящие в виде SMS-сообщений.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Если же Вы все-таки стали жертвой мошенничества или заметили возле своего дома лиц цыганской национальности - как можно скорее обращайтесь в полицию или сообщите своему участковому.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Помните, обо всех фактах мошенничества Вы можете сообщить в ближайший отдел полиции или по телефону «02».</w:t>
      </w:r>
      <w:r w:rsidRPr="002527BE">
        <w:rPr>
          <w:rFonts w:ascii="Verdana" w:eastAsia="Times New Roman" w:hAnsi="Verdana" w:cs="Times New Roman"/>
          <w:color w:val="000000"/>
          <w:sz w:val="15"/>
          <w:szCs w:val="15"/>
          <w:lang w:eastAsia="ru-RU"/>
        </w:rPr>
        <w:br/>
        <w:t>МО МВД России «Дятьковский»</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Объявления малому и среднему бизнесу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xml:space="preserve">Во исполнение положений Послания Президента Российской Федерации от 20 февраля 2019 года о необходимости повышения эффективности работы руководителей в вопросе реализации национальных программ и проектов при содействии Комитета Совета Федерации Федерального Собрания Российской Федерации по экономической политике </w:t>
      </w:r>
      <w:r w:rsidRPr="002527BE">
        <w:rPr>
          <w:rFonts w:ascii="Verdana" w:eastAsia="Times New Roman" w:hAnsi="Verdana" w:cs="Times New Roman"/>
          <w:color w:val="000000"/>
          <w:sz w:val="15"/>
          <w:szCs w:val="15"/>
          <w:lang w:eastAsia="ru-RU"/>
        </w:rPr>
        <w:lastRenderedPageBreak/>
        <w:t>в период с 23 по 25 июня 2019 года в Москве пройдет четвертый Всероссийский образовательно-кадровый форум «Траектория развития».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время проведения Форум стал уникальной образовательной и дискуссионной площадкой руководителей региональных органов государственной власти и органов местного самоуправления, компаний, предприятий и организаций. Его ключевыми темами в 2019 году станут: стратегии развития регионов в соответствии с национальными целями России; эффективность бюджетного управления, ориентированная на развитие; правовая защита предпринимателей; эффективное управление государственным и муниципальным имуществом; формирование управленческих команд территорий.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Организаторами мероприятия выступят Российская академия народного хозяйства и государственной службы при Президенте Российской Федерации и Фонд поддержки образовательных проектов «Стратегия будущего».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Регистрация участников осуществляется по итогам конкурсного отбора в срок до 7 июня 2019 года на сайте: tr2019.ru</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Дополнительная информация по телефону: +7-499-653-64-26 (с 10:00 до 19:00 по московскому времени и на официальном сайте Форума).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03.06.2019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Дети-сироты, подлежащие устройству в семью</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2" w:history="1">
        <w:r w:rsidRPr="002527BE">
          <w:rPr>
            <w:rFonts w:ascii="Verdana" w:eastAsia="Times New Roman" w:hAnsi="Verdana" w:cs="Times New Roman"/>
            <w:b/>
            <w:bCs/>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31.05.2019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Информация для представителей малого и среднего бизнеса</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расширения доступа субъектов малого и среднего предпринимательства (МСП) к льготному финансированию принято постановление Правительства Российской Федерации от 8 мая 2019 г. № 571 «О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(далее соответственно - Правила, Программа льготного кредитования субъектов МСП).</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Внесение изменений в Правила направлено на уточнение основных параметров Программы льготного кредитования субъектов МСП (процентная ставка 8,5%).</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Упрощен доступ субъектов МСП при получении льготных кредитов. Принимая во внимание потребность среднего и малого бизнеса, в том числе микропредприятий, в небольших суммах льготных кредитов, размер минимального кредита снижен с 3 млн. рублей до 500 тыс.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то же время со 100 млн. рублей до 500 млн. рублей повышен максимальный размер кредита на пополнение оборотных средств. В случае если заемщик получает кредит на инвестиционные цели в сфере туризма, то его максимальный размер может составлять до 2 млрд,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для заемщиков предусмотрено послабление в части обязательных условий получения кредитов в рамках постановления Правительства Российской Федерации от 30 декабря 2018 года № 1764: допускается наличие задолженности по налогам в размере не более 50 тыс.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 Правил исключено ограничение по обязательной доле инвестиционных кредитов в общем объеме кредитов, выданных системно значимыми кредитными организациями, что являлось сдерживающим фактором при выдаче льготных кредитов на пополнение оборотных средств.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из Правил исключено положение, устанавливающее минимальный размер процентной ставки по кредитам, выданным по кредитным договорам, заключаемым в рамках программы субсидирования. Со дня официального опубликования изменений в Правила ставка для конечного заемщика может быть ниже ключевой ставки Банка России.</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Информационное сообщение о предстоящем предоставлении  в аренду земельных участков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09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29.05.2019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Уважаемые жители г.Дятьково!</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0"/>
          <w:szCs w:val="20"/>
          <w:lang w:eastAsia="ru-RU"/>
        </w:rPr>
        <w:t>Администрация Дятьковского района информирует, с 1 июня текущего года сбор ТКО с улиц частного сектора будет осуществляться бестарным  методом еженедельно ул. Советская - пятница, в летний период (с 1 июня по 31 августа) 2 раза в неделю пятница, понедельник. ул.Партизанская - суббота, в летний период (с 1 июня по 31 августа) суббота, среда.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представителей малого и среднего бизнеса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реформе контрольно-кассовой техники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График отключения котельных ГУП "Брянсккоммунэнерго" на профилактический ремонт в 2019 году.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Приглашаем принять участие в онлайн-марафоне «Фабрика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С 1 мая по 6 июня более 150 предпринимателей со всей России «сыграют» в бизнес на Всероссийском Турнире по предпринимательским компетенциям от Министерства экономического развития РФ и федерального образовательного проекта «Фабрика предпринимательства».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популяризации и вовлечения в предпринимательскую деятельность с 1 мая по 6 июня пройдёт </w:t>
      </w:r>
      <w:r w:rsidRPr="002527BE">
        <w:rPr>
          <w:rFonts w:ascii="Verdana" w:eastAsia="Times New Roman" w:hAnsi="Verdana" w:cs="Times New Roman"/>
          <w:b/>
          <w:bCs/>
          <w:color w:val="000000"/>
          <w:sz w:val="15"/>
          <w:szCs w:val="15"/>
          <w:lang w:eastAsia="ru-RU"/>
        </w:rPr>
        <w:t>Всероссийский Турнир по предпринимательским компетенциям «Создай свой бизнес».</w:t>
      </w:r>
      <w:r w:rsidRPr="002527BE">
        <w:rPr>
          <w:rFonts w:ascii="Verdana" w:eastAsia="Times New Roman" w:hAnsi="Verdana" w:cs="Times New Roman"/>
          <w:color w:val="000000"/>
          <w:sz w:val="15"/>
          <w:szCs w:val="15"/>
          <w:lang w:eastAsia="ru-RU"/>
        </w:rPr>
        <w:t> Организатором турнира выступает Министерство экономического развития Российской Федерации и федеральный образовательный проект «Фабрика предпринимательства».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Турнир приурочен к Всероссийскому дню предпринимателя и предназначен для начинающих и действующих предпринимателей.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Структура турнира включает 2 этапа.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1. Заочный этап (с 1 по 20 мая): на базе онлайн-симулятора участники запускают собственный бизнес в выбранной сфере. На протяжении игры предприниматели проходят основные шаги по запуску и развитию своего дела. По итогам заочного этапа в каждом регионе будут выбраны 3 победителя, которые будут приглашены к участию на федеральном этапе.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 Очный этап (6 июня): участие в кейс-турнире в рамках Международного молодежного экономического форума.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Победители регионального этапа пройдут очные испытания на федеральном этапе  во время кейс-турнира. Кейс-турнир направлен на выявление компетенций в сфере командообразования, принятия управленческих решений, организации предпринимательской деятельности.       По итогам проведения турнира будут выбраны 3 команды – победители федерального этапа. 7 команд будут отмечены специальными номинациями от партнеров турнира.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Скачать игру «Фабрика Предпринимательства» можно в App Store  и Google Play</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Подробности: </w:t>
      </w:r>
      <w:hyperlink r:id="rId87" w:tgtFrame="_blank" w:history="1">
        <w:r w:rsidRPr="002527BE">
          <w:rPr>
            <w:rFonts w:ascii="Verdana" w:eastAsia="Times New Roman" w:hAnsi="Verdana" w:cs="Times New Roman"/>
            <w:b/>
            <w:bCs/>
            <w:color w:val="0000FF"/>
            <w:sz w:val="15"/>
            <w:szCs w:val="15"/>
            <w:u w:val="single"/>
            <w:lang w:eastAsia="ru-RU"/>
          </w:rPr>
          <w:t>http://businessturnir.ru/</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Контактное лицо: Альбина Газизуллина, тел.: 8 (917) 888 -28-82 e-mail: </w:t>
      </w:r>
      <w:hyperlink r:id="rId88" w:history="1">
        <w:r w:rsidRPr="002527BE">
          <w:rPr>
            <w:rFonts w:ascii="Verdana" w:eastAsia="Times New Roman" w:hAnsi="Verdana" w:cs="Times New Roman"/>
            <w:b/>
            <w:bCs/>
            <w:color w:val="0000FF"/>
            <w:sz w:val="15"/>
            <w:szCs w:val="15"/>
            <w:u w:val="single"/>
            <w:lang w:eastAsia="ru-RU"/>
          </w:rPr>
          <w:t>businessturnir@mail.ru</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субъектов малого и среднего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89"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13.05.2019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Порядок возмещения затрат отдельным категориям граждан на приобретение пользовательского оборудования для подключения к цифровому телевизионному вещанию в Брянской области в 2019году.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города Дятьково и Дятьковского района! 3 июня 2019 года в Брянской области прекратится аналоговое вещание обязательных общедоступных телерадиоканалов. Все жители Брянской области получат возможность принимать 20 каналов цифрового эфирного телевидения</w:t>
      </w:r>
      <w:r w:rsidRPr="002527BE">
        <w:rPr>
          <w:rFonts w:ascii="Verdana" w:eastAsia="Times New Roman" w:hAnsi="Verdana" w:cs="Times New Roman"/>
          <w:b/>
          <w:bCs/>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Приказом департамента семьи, социальной и демографической политики Брянской области от 12.02.2019г №79 утвержден Порядок возмещения затрат отдельными категориям граждан на приобретение пользовательского оборудования для подключения к цифровому телевизионному вещанию в Брянской области в 2019году.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Согласно утвержденному Порядку денежная выплата предоставляется малоимущим семьям и малоимущим одиноко проживающим гражданам Российской Федерации, проживающих на территории Брянской области, среднедушевой доход которых ниже прожиточного минимума, установленного в Брянской области  для соответствующей основной социально-демографической группы населения.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Гражданам, проживающим в населенных пунктах, расположенных в зоне охвата сети эфирной цифровой наземной трансляции обязательных общедоступных телерадиоканалов, денежная выплата назначается единовременно на одно домовладение в размере фактической стоимости приобретенного цифрового пользовательского оборудования, но не более </w:t>
      </w:r>
      <w:r w:rsidRPr="002527BE">
        <w:rPr>
          <w:rFonts w:ascii="Verdana" w:eastAsia="Times New Roman" w:hAnsi="Verdana" w:cs="Times New Roman"/>
          <w:b/>
          <w:bCs/>
          <w:color w:val="000000"/>
          <w:sz w:val="15"/>
          <w:szCs w:val="15"/>
          <w:lang w:eastAsia="ru-RU"/>
        </w:rPr>
        <w:t>1000</w:t>
      </w:r>
      <w:r w:rsidRPr="002527BE">
        <w:rPr>
          <w:rFonts w:ascii="Verdana" w:eastAsia="Times New Roman" w:hAnsi="Verdana" w:cs="Times New Roman"/>
          <w:color w:val="000000"/>
          <w:sz w:val="15"/>
          <w:szCs w:val="15"/>
          <w:lang w:eastAsia="ru-RU"/>
        </w:rPr>
        <w:t>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Гражданам, проживающим в населенных пунктах, расположенных вне зоны охвата сети эфирной цифровой наземной трансляции обязательных общедоступных телерадиоканалов, возмещаются затраты на одно домовладение за приобретенное пользовательское  спутниковое оборудование в размере не более </w:t>
      </w:r>
      <w:r w:rsidRPr="002527BE">
        <w:rPr>
          <w:rFonts w:ascii="Verdana" w:eastAsia="Times New Roman" w:hAnsi="Verdana" w:cs="Times New Roman"/>
          <w:b/>
          <w:bCs/>
          <w:color w:val="000000"/>
          <w:sz w:val="15"/>
          <w:szCs w:val="15"/>
          <w:lang w:eastAsia="ru-RU"/>
        </w:rPr>
        <w:t>3000 </w:t>
      </w:r>
      <w:r w:rsidRPr="002527BE">
        <w:rPr>
          <w:rFonts w:ascii="Verdana" w:eastAsia="Times New Roman" w:hAnsi="Verdana" w:cs="Times New Roman"/>
          <w:color w:val="000000"/>
          <w:sz w:val="15"/>
          <w:szCs w:val="15"/>
          <w:lang w:eastAsia="ru-RU"/>
        </w:rPr>
        <w:t>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получения денежной выплаты гражданин либо его представитель представляет заявление и следующий пакет документов: копия паспорта, справка о регистрации по месту жительства, сведения о заработной плате всех трудоспособных членов семьи за последние три месяца, чеки и иные документы, подтверждающие приобретение оборудования  в период с 1 января 2019года по 1 октября 2019года.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более подробной информацией по сбору необходимых документов вы можете обратиться в ГАУ «КЦСОН Дятьковского района»  по адресу: г.Дятьково,ул.Фокина,д.66, тел.3-26-00</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Информация для потребителей сжиженного газа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плановых отключениях электроэнергии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1"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информирует о том, что комплексными центрами социального обслуживания населения городов и районов области были разработаны и утверждены тарифы на дополнительные платные услуги по уборке и благоустройству мест захоронения (кладбищ). По вопросам проведения работ по уборке и благоустройству обращаться в ГАУ «КЦСОН Дятьковского района» по тел. 3-26-00.</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09" style="width:0;height:1.5pt" o:hralign="center" o:hrstd="t" o:hrnoshade="t" o:hr="t" fillcolor="black" stroked="f"/>
        </w:pic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господа!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ГАУ «Брянский областной бизнес-инкубатор» информирует Вас о том, что 25 апреля 2019 года начата процедура проведения конкурсного отбора субъектов малого и среднего предпринимательства Брянской области в рамках оказания Центром поддержки предпринимательства ГАУ «Брянский областной бизнес - инкубатор» государственной поддержки субъектам малого и среднего предпринимательства Брянской области на право получения следующих услуг на безвозмездной основе: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субъектов малого и среднего предпринимательства Брянской области в VT-й выставке российских производителей «РосЭкспоКрым - 2019г.», 13-15 нюня, г. Ялта.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субъектов малого и среднего предпринимательства Брянской области в XIX-ой межрегиональной универсальной оптово-розничной ярмарке «Курская Корейская ярмарка - 2019», 27.06.2019-30.06.2019г., м. Свобода Золотухинского района Курской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Участниками конкурса могут быть субъекты МСП, внесенные 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Брянской области (далее - Участники) соответствующие условиям, установленным статьей 4 Федерального закона от 24.07.2007 года № 209-ФЗ «О развитии малого и среднего предпринимательства в Российской Федерации». Государственная поддержка не предоставляется субъектам малого/среднего предпринимательства, определенным частями 3,  4 и 5 статьи 14</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Федерального закона от 24.07.2007 №209-ФЗ.</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положением о порядке проведения конкурсного отбора можно ознакомится на сайте Центра поддержки предпринимательства ГАУ «Брянский областной бизнес - инкубатор» (</w:t>
      </w:r>
      <w:hyperlink r:id="rId92" w:history="1">
        <w:r w:rsidRPr="002527BE">
          <w:rPr>
            <w:rFonts w:ascii="Verdana" w:eastAsia="Times New Roman" w:hAnsi="Verdana" w:cs="Times New Roman"/>
            <w:color w:val="0000FF"/>
            <w:sz w:val="15"/>
            <w:szCs w:val="15"/>
            <w:u w:val="single"/>
            <w:lang w:eastAsia="ru-RU"/>
          </w:rPr>
          <w:t>http://cpp32.ru/raskiTtie</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Подача заявок осуществляется по адресу: 241023, Брянская область, г. Брянск, ул. Бежицкая, д. 54, оф. 104 с «25» апреля 2019 года (с 08:30 до 17:45 с понедельника по четверг включительно и с 08:30 до 16:30 в пятницу, перерыв на обед с 12:00 до 13:00, по «13» мая 2019 года в печатном виде нарочно по адресу: 241023, Брянская область, г. Брянск, ул. Бежицкая, д. 54, оф. 104, или в отсканированном варианте по электронной почте: </w:t>
      </w:r>
      <w:hyperlink r:id="rId93" w:history="1">
        <w:r w:rsidRPr="002527BE">
          <w:rPr>
            <w:rFonts w:ascii="Verdana" w:eastAsia="Times New Roman" w:hAnsi="Verdana" w:cs="Times New Roman"/>
            <w:color w:val="0000FF"/>
            <w:sz w:val="15"/>
            <w:szCs w:val="15"/>
            <w:u w:val="single"/>
            <w:lang w:eastAsia="ru-RU"/>
          </w:rPr>
          <w:t>cpp32bink@gmail.com</w:t>
        </w:r>
      </w:hyperlink>
      <w:r w:rsidRPr="002527BE">
        <w:rPr>
          <w:rFonts w:ascii="Verdana" w:eastAsia="Times New Roman" w:hAnsi="Verdana" w:cs="Times New Roman"/>
          <w:color w:val="000000"/>
          <w:sz w:val="15"/>
          <w:szCs w:val="15"/>
          <w:lang w:eastAsia="ru-RU"/>
        </w:rPr>
        <w:t>. с последующим предоставлением оригинала.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дополнительной информацией обращаться по телефону: 8(4832) 58- 92-16, заместитель руководителя Центра поддержки предпринимательства ГАУ «Брянский областной бизнес - инкубатор» Кирюхина Мария Сергеевна.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06.05.2019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Бюджет для граждан за 2018 год</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В разделе "Экономика и финансы", в подразделе "Бюджет для граждан" размещён бюджет для граждан на основе проекта решения Дятьковского районного СНД «Об исполнении бюджета муниципального образования «Дятьковский район»  за 2018 год». </w:t>
      </w:r>
      <w:hyperlink r:id="rId94" w:history="1">
        <w:r w:rsidRPr="002527BE">
          <w:rPr>
            <w:rFonts w:ascii="Verdana" w:eastAsia="Times New Roman" w:hAnsi="Verdana" w:cs="Times New Roman"/>
            <w:color w:val="0000FF"/>
            <w:sz w:val="15"/>
            <w:szCs w:val="15"/>
            <w:u w:val="single"/>
            <w:lang w:eastAsia="ru-RU"/>
          </w:rPr>
          <w:t>посмотреть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ВНИМАНИЮ ЖИТЕЛЕЙ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Главой Дятьковского района назначены публичные слушания по проекту решения Дятьковского районного Совета народных депутатов «Об исполнении бюджета муниципального образования «Дятьковский район» за 2018 год».  Слушания будут проходить в актовом зале администрации района,  по адресу: г.Дятьково, ул.Ленина,141 «А»  14 мая 2019 года в 15-30 часов.  Просим всех желающих принять активное участие в обсуждении данного вопроса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«город Дятьково»,а также их супругов и несовершеннолетних детей за период с 01 января 2018г. по 31 декабря 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5"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Конкурс "Лучший предприниматель Брянской области - 2018"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администрации Дятьковского района об организации торгового обслуживания 9 мая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7"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субъектов малого и среднего предпринимательства (международная выставка)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8"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субъектов малого и среднего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99"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 279 от 02.04.2019 года "О временном ограничении движения транспортных средств в период   проведения праздничных мероприятий, посвященные празднованию 74-ой годовщине Победы Великой Отечественной войне 1941-1945 годов в городе Дятьково"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Самые травмоопасные отрасли на Брянщине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1"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финансовой поддержке малому и среднему бизнесу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2"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1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социальных гарантиях, предоставляемых семьям с детьми, многодетным семьям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3"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период с 17 по 26 апреля на территории Дятьковского района организован первый этап межведомственной комплексной оперативно профилактической операции "Дети России"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4"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кадастровой стоимости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5"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09.04.2019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Международная специализированная выставка БЕЛАГРО-2019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Международная выставка потребительских товаров International Commodity Fair</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7"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02.04.2019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Международная форум-выставка деловых контактов «БРЕСТ 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08"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29.03.2019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VIII   Среднерусский экономический форум и  XIX межрегиональная универсальная оптово-розничная ярмарка «Курская Коренская ярмарка – 2019»</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Доводим до Вашего сведения, что  в период с 26 по 30 июня 2019 года в Курской области будет проходить VIII   Среднерусский экономический форум и  XIX межрегиональная универсальная оптово-розничная ярмарка «Курская Коренская ярмарка – 2019»  (далее - Ярмарка).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Проведение Форума запланировано на 26-27 июня 2019 года. мероприятия Ярмарки будут проходить в период с 28 по 30 июня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Ярмарка и Форум является  важными социально значимыми  событиями не только для Курской и Центрального федерального округа, но и других регионов России, а также  зарубежных партнеров. Участниками мероприятий ежегодно становятся представители порядка 25 стран ближнего и дальнего зарубежья, 35 регионов Российской Федерации, более 1400 российских и иностранных компаний.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этом году на Форуме будет обсуждаться  тема «Цифровой регион».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Президент Российской Федерации и Правительство Российской Федерации ставят перед регионами стратегическую задачу построения цифровой экономики, которая создаст основу для успешной реализации  всех национальных проектов.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Цифровые платформы в здравоохранении , образовании, электронные системы в ЖКХ, на транспорте, умные системы в городском хозяйстве создают новую комфортную среду для людей. Внедрение цифровых платформ для бизнеса, особенно малого и среднего, ведет к оживлению экономической активности предпринимательства, формирует спрос и дает доступ к рынкам сбыта региональным производителям.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работе Ярмарки и Форума предполагается участие  представителей федеральных министерств и ведомств, руководителей субъектов Центрального федерального округа, государственных корпораций, промышленных и сельскохозяйственных предприятий, инвестиционных и банковских структур, учреждений социальной сферы деятельности, предприятий малого и среднего бизнеса.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дальнейшего развития и укрепления двустороннего взаимовыгодного сотрудничества между регионами прошу Вас рассмотреть вопрос по привлечению к участию в проводимых мероприятиях предприятий района (города).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 подробной  информацией о мероприятиях Форума и его программой можно ознакомиться на сайте http://www.sef-kursk.ru.  Информация о Ярмарке  доступна на официальном сайте ОБУ «Выставочный центр «Курская Коренская ярмарка»: </w:t>
      </w:r>
      <w:hyperlink r:id="rId109" w:history="1">
        <w:r w:rsidRPr="002527BE">
          <w:rPr>
            <w:rFonts w:ascii="Verdana" w:eastAsia="Times New Roman" w:hAnsi="Verdana" w:cs="Times New Roman"/>
            <w:color w:val="0000FF"/>
            <w:sz w:val="15"/>
            <w:szCs w:val="15"/>
            <w:u w:val="single"/>
            <w:lang w:eastAsia="ru-RU"/>
          </w:rPr>
          <w:t>http://kurskyarmarka.ru</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Вниманию руководителей предприятий, организаций и индивидуальных предпринимателей! Стартовал ежегодный конкурс «100 лучших товаров России»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Приглашаем Вас принять участие в 2019 году в Конкурсе Программы «100 лучших товаров России». Полный пакет документов на 2019 год,  для участия в Конкурсе  размещен на сайте </w:t>
      </w:r>
      <w:hyperlink r:id="rId110" w:tgtFrame="_blank" w:history="1">
        <w:r w:rsidRPr="002527BE">
          <w:rPr>
            <w:rFonts w:ascii="Verdana" w:eastAsia="Times New Roman" w:hAnsi="Verdana" w:cs="Times New Roman"/>
            <w:color w:val="0000FF"/>
            <w:sz w:val="15"/>
            <w:szCs w:val="15"/>
            <w:u w:val="single"/>
            <w:lang w:eastAsia="ru-RU"/>
          </w:rPr>
          <w:t>www.100best.ru</w:t>
        </w:r>
      </w:hyperlink>
      <w:r w:rsidRPr="002527BE">
        <w:rPr>
          <w:rFonts w:ascii="Verdana" w:eastAsia="Times New Roman" w:hAnsi="Verdana" w:cs="Times New Roman"/>
          <w:color w:val="000000"/>
          <w:sz w:val="15"/>
          <w:szCs w:val="15"/>
          <w:lang w:eastAsia="ru-RU"/>
        </w:rPr>
        <w:t> в разделе  </w:t>
      </w:r>
      <w:hyperlink r:id="rId111" w:tgtFrame="_blank" w:history="1">
        <w:r w:rsidRPr="002527BE">
          <w:rPr>
            <w:rFonts w:ascii="Verdana" w:eastAsia="Times New Roman" w:hAnsi="Verdana" w:cs="Times New Roman"/>
            <w:color w:val="0000FF"/>
            <w:sz w:val="15"/>
            <w:szCs w:val="15"/>
            <w:u w:val="single"/>
            <w:lang w:eastAsia="ru-RU"/>
          </w:rPr>
          <w:t>«Условия участия»</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Состав пакета основных организационных и методических документов по ссылке: </w:t>
      </w:r>
      <w:hyperlink r:id="rId112" w:tgtFrame="_blank" w:history="1">
        <w:r w:rsidRPr="002527BE">
          <w:rPr>
            <w:rFonts w:ascii="Verdana" w:eastAsia="Times New Roman" w:hAnsi="Verdana" w:cs="Times New Roman"/>
            <w:color w:val="0000FF"/>
            <w:sz w:val="15"/>
            <w:szCs w:val="15"/>
            <w:u w:val="single"/>
            <w:lang w:eastAsia="ru-RU"/>
          </w:rPr>
          <w:t>http://www.100best.ru/content/costav-paketa-osnovnyh-organizacionnyh-i-metodicheskih-dokumentov</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11.03.2019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разделе "Нормативные документы" размещено Постановление администрации Дятьковского района от 11 марта 2019 г. № 204 "О мерах по сохранению автомобильных дорог, находящихся на территории Дятьковского района, в период весеннего паводка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13" w:history="1">
        <w:r w:rsidRPr="002527BE">
          <w:rPr>
            <w:rFonts w:ascii="Verdana" w:eastAsia="Times New Roman" w:hAnsi="Verdana" w:cs="Times New Roman"/>
            <w:color w:val="0000FF"/>
            <w:sz w:val="15"/>
            <w:szCs w:val="15"/>
            <w:u w:val="single"/>
            <w:lang w:eastAsia="ru-RU"/>
          </w:rPr>
          <w:t>Скачать</w:t>
        </w:r>
        <w:r w:rsidRPr="002527BE">
          <w:rPr>
            <w:rFonts w:ascii="Verdana" w:eastAsia="Times New Roman" w:hAnsi="Verdana" w:cs="Times New Roman"/>
            <w:b/>
            <w:bCs/>
            <w:color w:val="0000FF"/>
            <w:sz w:val="15"/>
            <w:szCs w:val="15"/>
            <w:u w:val="single"/>
            <w:lang w:eastAsia="ru-RU"/>
          </w:rPr>
          <w:t> </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12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05.03.2019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График работы отдела архитектуры Комитета по управлению муниципального имущества и архитектуре администрации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Понедельник, Четверг                 с 8-30 до 17-45 (обед с 13-00 до 14-00)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Вторник, среда, пятница             не приемные дни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Суббота, воскресенье              выходные дни</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04.03.2019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Реестр ярмарочных площадок по торговле  живыми цветами на территории Дятьковского района в  период с 6 марта  по 8  марта 2019г. </w:t>
      </w:r>
      <w:hyperlink r:id="rId11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2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04.03.2019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администрации Дятьковского района от 15 февоадя 2019 г. № 138 "О подготовке и проведении на территории  г.Дятьково массового гуляния «Широкая Масленица», посвященного проводам русской зимы." </w:t>
      </w:r>
      <w:hyperlink r:id="rId11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04.03.2019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Разъяснение природоохранного законодательства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1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01.03.2019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ВНИМАНИЮ РАБОТОДАТЕЛЕЙ!</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возможности профессионального обучения и дополнительного профессионального образования работников предпенсионного возраста за счет средств субсидии при содействии органов службы занятости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Профессиональное обучение и дополнительное профессиональное образование работников предпенсионного возраста осуществляется в соответствии с перечнем наиболее востребованных профессий (навыков, компетенций) в имеющих лицензии на образовательную деятельность по соответствующим образовательным программам: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организациях, осуществляющих образовательную деятельность и включенных в перечень образовательных организаций и программ для организации профессионального обучения и дополнительного образования граждан предпенсионного возраста;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специализированных структурных образовательных подразделениях работодателя.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Профессиональное обучение и дополнительное профессиональное образование осуществляется по очной, очно - заочной формам обучения, с применением дистанционных образовательных технологий, электронного обучения; оно может быть курсовым (групповым) или индивидуальным.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Продолжительность профессионального обучения и дополнительного профессионального образования устанавливается профессиональными образовательными программами. Период профессионального обучения и дополнительного профессионального образования не может превышать 3 месяцев, количество часов— от 18 до 500.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Под работниками предпенсионного возраста понимаются работники организаций и индивидуальных предпринимателей (за исключением государственных (муниципальных) учреждений) в течение пяти лет до наступления возраста, дающего право на страховую пенсию по старости, в том числе назначаемую досрочно, осуществляющие трудовую деятельность на условиях трудового договора.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Категория «предпенсионного возраста» подтверждается информацией территориальных органов Пенсионного фонда Российской Федерации,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Профессиональное обучение и дополнительное профессиональное образование работников предпенсионного возраста должно быть завершено до наступления возраста, дающего на право на страховую пенсию по старости, в том числе назначаемую досрочно.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Субсидия на профессиональное обучение и дополнительное профессиональное образование работников предпенсионного возраста предоставляется в размере фактически произведенных затрат на оказание образовательных услуг по теоретическому обучению, учебной и производственной практике.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Стоимость обучения одного человека за полный курс обучения — не выше 68,5 тыс.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Одним из основных условий получения средств субсидии является сохранение занятости (трудовых отношений) работников предпенсионного возраста по полученной соответствующей специальности, профессии, квалификации нарушение, которого влечет возврат средств субсидии в полном объеме в областной бюджет.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счет средств субсидии не допускается: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оплата стоимости проезда к месту обучения и обратно, суточные расходы за время следования к месту обучения и обратно, оплата найма жилого помещения на время обучения, стоимости услуг медицинского осмотра;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повторное профессиональное обучение и дополнительное профессиональное образование работников предпенсионного возраста, в том числе после обучения гражданина предпенсионного возраста при содействии Союза «Ворлдскиллс Россия».</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Работодателям по всем возникающим вопросам обращаться в управление государственной службы по труду и занятости населения Брянской области – Черкасова Виктория Олеговна 8(4832) 41- 18- 04.</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Всероссийский конкурс проектов «Социальный предприниматель», победители которого получают беспроцентные займы в размере от 2 до 40 млн. рублей на срок до 10 лет.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Получи до 40 млн. рублей на свой социальный бизнес.</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Фонд «Наше будущее» проводит конкурс проектов «Социальный предприниматель», победители которого получают беспроцентные займы в размере </w:t>
      </w:r>
      <w:r w:rsidRPr="002527BE">
        <w:rPr>
          <w:rFonts w:ascii="Verdana" w:eastAsia="Times New Roman" w:hAnsi="Verdana" w:cs="Times New Roman"/>
          <w:b/>
          <w:bCs/>
          <w:i/>
          <w:iCs/>
          <w:color w:val="000000"/>
          <w:sz w:val="15"/>
          <w:szCs w:val="15"/>
          <w:lang w:eastAsia="ru-RU"/>
        </w:rPr>
        <w:t>от 2 до 40 млн. рублей на срок до 10 лет.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Если вы планируете открыть детский развивающий центр, улучшаете экологию, оказываете помощь или трудоустраиваете инвалидов и пожилых, развиваете робототехнику или внедряете инновационные технологии для улучшения жизни людей, то Фонд ждет вас!</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Заявку необходимо подать до 1 марта 2019 года на сайте:</w:t>
      </w:r>
      <w:r w:rsidRPr="002527BE">
        <w:rPr>
          <w:rFonts w:ascii="Verdana" w:eastAsia="Times New Roman" w:hAnsi="Verdana" w:cs="Times New Roman"/>
          <w:b/>
          <w:bCs/>
          <w:color w:val="000000"/>
          <w:sz w:val="15"/>
          <w:szCs w:val="15"/>
          <w:lang w:eastAsia="ru-RU"/>
        </w:rPr>
        <w:br/>
      </w:r>
      <w:hyperlink r:id="rId117" w:tgtFrame="_blank" w:history="1">
        <w:r w:rsidRPr="002527BE">
          <w:rPr>
            <w:rFonts w:ascii="Verdana" w:eastAsia="Times New Roman" w:hAnsi="Verdana" w:cs="Times New Roman"/>
            <w:color w:val="0000FF"/>
            <w:sz w:val="15"/>
            <w:szCs w:val="15"/>
            <w:u w:val="single"/>
            <w:lang w:eastAsia="ru-RU"/>
          </w:rPr>
          <w:t>http://konkurs.nb-fund.ru</w:t>
        </w:r>
        <w:r w:rsidRPr="002527BE">
          <w:rPr>
            <w:rFonts w:ascii="Verdana" w:eastAsia="Times New Roman" w:hAnsi="Verdana" w:cs="Times New Roman"/>
            <w:b/>
            <w:bCs/>
            <w:color w:val="0000FF"/>
            <w:sz w:val="15"/>
            <w:szCs w:val="15"/>
            <w:u w:val="single"/>
            <w:lang w:eastAsia="ru-RU"/>
          </w:rPr>
          <w:t>/</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Основные требования к проектам</w:t>
      </w:r>
      <w:r w:rsidRPr="002527BE">
        <w:rPr>
          <w:rFonts w:ascii="Verdana" w:eastAsia="Times New Roman" w:hAnsi="Verdana" w:cs="Times New Roman"/>
          <w:color w:val="000000"/>
          <w:sz w:val="15"/>
          <w:szCs w:val="15"/>
          <w:lang w:eastAsia="ru-RU"/>
        </w:rPr>
        <w:t>:</w:t>
      </w:r>
    </w:p>
    <w:p w:rsidR="002527BE" w:rsidRPr="002527BE" w:rsidRDefault="002527BE" w:rsidP="002527BE">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Улучшение качества жизни и / или решение существующих актуальных социальных проблем в вашем регионе.</w:t>
      </w:r>
    </w:p>
    <w:p w:rsidR="002527BE" w:rsidRPr="002527BE" w:rsidRDefault="002527BE" w:rsidP="002527BE">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Финансовая устойчивость (благотворительные проекты не рассматриваются).</w:t>
      </w:r>
    </w:p>
    <w:p w:rsidR="002527BE" w:rsidRPr="002527BE" w:rsidRDefault="002527BE" w:rsidP="002527BE">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Новизна в подходе к решению социальных проблем или инновационная составляющая.</w:t>
      </w:r>
    </w:p>
    <w:p w:rsidR="002527BE" w:rsidRPr="002527BE" w:rsidRDefault="002527BE" w:rsidP="002527BE">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Бюджет проекта должен быть обеспечен собственными средствами Заявителя не менее чем на 20% от суммы займа.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11 лет проведения конкурса было поддержано </w:t>
      </w:r>
      <w:r w:rsidRPr="002527BE">
        <w:rPr>
          <w:rFonts w:ascii="Verdana" w:eastAsia="Times New Roman" w:hAnsi="Verdana" w:cs="Times New Roman"/>
          <w:b/>
          <w:bCs/>
          <w:color w:val="000000"/>
          <w:sz w:val="15"/>
          <w:szCs w:val="15"/>
          <w:lang w:eastAsia="ru-RU"/>
        </w:rPr>
        <w:t>234 </w:t>
      </w:r>
      <w:r w:rsidRPr="002527BE">
        <w:rPr>
          <w:rFonts w:ascii="Verdana" w:eastAsia="Times New Roman" w:hAnsi="Verdana" w:cs="Times New Roman"/>
          <w:color w:val="000000"/>
          <w:sz w:val="15"/>
          <w:szCs w:val="15"/>
          <w:lang w:eastAsia="ru-RU"/>
        </w:rPr>
        <w:t>проекта из </w:t>
      </w:r>
      <w:r w:rsidRPr="002527BE">
        <w:rPr>
          <w:rFonts w:ascii="Verdana" w:eastAsia="Times New Roman" w:hAnsi="Verdana" w:cs="Times New Roman"/>
          <w:b/>
          <w:bCs/>
          <w:color w:val="000000"/>
          <w:sz w:val="15"/>
          <w:szCs w:val="15"/>
          <w:lang w:eastAsia="ru-RU"/>
        </w:rPr>
        <w:t>56</w:t>
      </w:r>
      <w:r w:rsidRPr="002527BE">
        <w:rPr>
          <w:rFonts w:ascii="Verdana" w:eastAsia="Times New Roman" w:hAnsi="Verdana" w:cs="Times New Roman"/>
          <w:color w:val="000000"/>
          <w:sz w:val="15"/>
          <w:szCs w:val="15"/>
          <w:lang w:eastAsia="ru-RU"/>
        </w:rPr>
        <w:t> регионов России на общую сумму </w:t>
      </w:r>
      <w:r w:rsidRPr="002527BE">
        <w:rPr>
          <w:rFonts w:ascii="Verdana" w:eastAsia="Times New Roman" w:hAnsi="Verdana" w:cs="Times New Roman"/>
          <w:b/>
          <w:bCs/>
          <w:color w:val="000000"/>
          <w:sz w:val="15"/>
          <w:szCs w:val="15"/>
          <w:lang w:eastAsia="ru-RU"/>
        </w:rPr>
        <w:t>601,3</w:t>
      </w:r>
      <w:r w:rsidRPr="002527BE">
        <w:rPr>
          <w:rFonts w:ascii="Verdana" w:eastAsia="Times New Roman" w:hAnsi="Verdana" w:cs="Times New Roman"/>
          <w:color w:val="000000"/>
          <w:sz w:val="15"/>
          <w:szCs w:val="15"/>
          <w:lang w:eastAsia="ru-RU"/>
        </w:rPr>
        <w:t> млн. рублей.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Телефон горячей линии конкурса: +7 (800) 333-68-78  (звонок из регионов бесплатный).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График работы: с 9:00 до 18:00 в рабочие дни.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E-mail: </w:t>
      </w:r>
      <w:hyperlink r:id="rId118" w:history="1">
        <w:r w:rsidRPr="002527BE">
          <w:rPr>
            <w:rFonts w:ascii="Verdana" w:eastAsia="Times New Roman" w:hAnsi="Verdana" w:cs="Times New Roman"/>
            <w:color w:val="0000FF"/>
            <w:sz w:val="15"/>
            <w:szCs w:val="15"/>
            <w:u w:val="single"/>
            <w:lang w:eastAsia="ru-RU"/>
          </w:rPr>
          <w:t>konkurs@nb-fund.ru.</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Работодателям Дятьковского района </w:t>
      </w:r>
      <w:hyperlink r:id="rId11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Форма списка участников Всероссийской недели охраны труда</w:t>
      </w:r>
      <w:hyperlink r:id="rId120" w:history="1">
        <w:r w:rsidRPr="002527BE">
          <w:rPr>
            <w:rFonts w:ascii="Verdana" w:eastAsia="Times New Roman" w:hAnsi="Verdana" w:cs="Times New Roman"/>
            <w:color w:val="0000FF"/>
            <w:sz w:val="15"/>
            <w:szCs w:val="15"/>
            <w:u w:val="single"/>
            <w:lang w:eastAsia="ru-RU"/>
          </w:rPr>
          <w:t> 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третьем этапе реформы порядка применения контрольно-кассовой техники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2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18.02.2019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выполнения подпункта 7.1.1 федерального проекта "Молодые профессионалы" национального проекта "Образование" ФГБУ "ВНИИ труда" Минтруда Росии проводит опрос организаций в целях актуализации перечня профессий рабочих и и специалистов среднего звена, востребованных на рынке труда.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заполнения анкеты "Актуализация перечня профессий рабочих и специалистов среднего звена, востребованных на рынке труда". </w:t>
      </w:r>
      <w:hyperlink r:id="rId122" w:history="1">
        <w:r w:rsidRPr="002527BE">
          <w:rPr>
            <w:rFonts w:ascii="Verdana" w:eastAsia="Times New Roman" w:hAnsi="Verdana" w:cs="Times New Roman"/>
            <w:color w:val="0000FF"/>
            <w:sz w:val="15"/>
            <w:szCs w:val="15"/>
            <w:u w:val="single"/>
            <w:lang w:eastAsia="ru-RU"/>
          </w:rPr>
          <w:t>Перейти по ссылке&gt;</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18.02.2019</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Минкомсвязью России совместно с крупнейшими торговыми сетями, продающими электронику («МВидео», «Эльдорадо», «DNS»), и Почтой России был подготовлен и 31.01.2019 г. подписан Меморандум об обеспечении населения Российской Федерации оборудованием для приема программ цифрового эфирного вещания (далее – Меморандум, прилагается).</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положениями Меморандума его участники обеспечат наличие в своих торговых объектах пользовательского цифрового телевизионного оборудования для приема сигнала в формате DVB-T2 в различных ценовых сегментах, в том числе в нижнем ценовом сегменте, стоимостью до 1000 рублей.</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участники Меморандума  выражают готовность в течение 14 дней осуществлять бесплатный обмен приобретенного у них приемочного оборудования надлежащего качества в случае, если  новое оборудование не подошло потребителям по каким-либо техническим параметрам (например, не удается получить телевизионный сигнал или сигнал плохого качества).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Торговые предприятия участников Меморандума отмечаются специальными информационными знаками, размещенными на входе, на кассах и в других местах, заметных для покупателей (Далее Информационный знак Участника Меморандума, прилагается).  </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Положениями пункта 6 Меморандума предусмотрена возможность присоединения к Меморандуму  иных участников, при этом  Минкомсвязь России, как держатель Меморандума,  размещает на своем официальном сайте в сети «Интернет» перечень федеральных хозяйствующих субъектов, присоединившихся к Меморандуму, перечни торговых предприятий, работающих на территории субъекта Российской Федерации  и готовых присоединиться  к Меморандуму, размещаются на сайтах  региональных органов власти. </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вопросу предоставления Информационного знака Участника Меморандума в векторном (графическом) формате необходимо обратиться по адресам </w:t>
      </w:r>
      <w:hyperlink r:id="rId123" w:history="1">
        <w:r w:rsidRPr="002527BE">
          <w:rPr>
            <w:rFonts w:ascii="Verdana" w:eastAsia="Times New Roman" w:hAnsi="Verdana" w:cs="Times New Roman"/>
            <w:color w:val="0000FF"/>
            <w:sz w:val="15"/>
            <w:szCs w:val="15"/>
            <w:u w:val="single"/>
            <w:lang w:eastAsia="ru-RU"/>
          </w:rPr>
          <w:t>a.shurupov@digital.gov.ru</w:t>
        </w:r>
      </w:hyperlink>
      <w:r w:rsidRPr="002527BE">
        <w:rPr>
          <w:rFonts w:ascii="Verdana" w:eastAsia="Times New Roman" w:hAnsi="Verdana" w:cs="Times New Roman"/>
          <w:color w:val="000000"/>
          <w:sz w:val="15"/>
          <w:szCs w:val="15"/>
          <w:lang w:eastAsia="ru-RU"/>
        </w:rPr>
        <w:t> и suchkov@ digital.gov.ru</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2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08.02.2019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Федеральной службы по надзору в сфере защиты прав потребителей и благополучия человека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Территориальный отдел управления Федеральной службы по надзору в сфере защиты прав потребителей и благополучия человека по Брянской области в Дятьковском районе и городе Сельцо сообщает о выявлении Управлениями Роспотребнадзора по субъектам Российской Федерации фальсифицированной молочной продукции производства: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ООО «Дальпродукт» (юридический адрес: 630049, Новосибирская область, г. Новосибирск, Красный проспект, д.200, оф.51; фактический адрес: Хабаровский край, с. Соколовка, ул. Зеленая, д.9) - по фактическому адресу производство отсутствует;</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Таким образом, указанный изготовитель является «предприятием-призраком».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вышеизложенной информацией, в целях недопущения оборота указанной фальсифицированной молочной продукции предлагаю учесть данную информацию при осуществлении конкурсных процедур по закупке молочной продукции, а также проинформировать заинтересованных лиц, организующих закупки молочной продукции самостоятельно.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Начальник территориального отдела в Дятьковском районе и городе Сельцо С.В. Родин</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04.02.2019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об отключении энергетических объектов в с. Пупково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2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3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01.02.2019</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от УФНС</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Получить свидетельство ИНН теперь можно и в МФЦ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Подать заявление физического лица о постановке на учет в налоговом органе и получить (повторно получить) свидетельство о постановке на учет (свидетельство ИНН) теперь можно не только в налоговой инспекции, но и в Многофункциональных центрах предоставления государственных и муниципальных услуг в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Услуга предоставляется во всех МФЦ региона, за исключением МФЦ, расположенных в Советском, Бежицком и Фокинском районах г. Брянска, а также в МФЦ Брянского района (г. Брянск, ул. Красноармейская, 156).</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настоящее время налоговыми органами Брянской области организовано взаимодействие с 33 МФЦ, в которых граждане могут получить следующие налоговые услуги: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предоставление сведений, содержащихся в реестре дисквалифицированных лиц;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предоставление выписки из ЕГРН, ЕГРИП и ЕГРЮЛ.</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граждане могут подать в МФЦ следующие документы: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заявление на предоставление льгот по транспортному, земельному налогам и налогу на имущество физических лиц;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уведомление о выбранных объектах налогообложения, в отношении которых предоставляется налоговая льгота по налогу на имущество физических лиц;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сообщение о наличии объектов недвижимого имущества и (или) транспортных средствах, признаваемых объектами налогообложения;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запрос о предоставлении справки о состоянии расчетов по налогам, сборам, пеням, штрафам, процентам;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запрос о предоставлении акта совместной сверки расчетов по налогам, сборам, пеням, штрафам, процентам;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заявление о доступе к сервису «Личный кабинет налогоплательщика для физических лиц».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физические лица могут направить в налоговый орган через МФЦ налоговые декларации по налогу на доходы физических лиц по форме 3-НДФЛ на бумажном носителе.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2018 год специалистами МФЦ Брянской области были оказаны 4544 услуги налоговых органов, в том числе 1052 услуги по направлению в налоговый орган деклараций по форме 3-НДФЛ, 801 услуга по приему заявлений на льготы по имущественным налогам физических лиц и 428 услуг по предоставлению сведений из ЕГРЮЛ/ЕГРИП.</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1964 налогоплательщика подали документы на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Узнать адрес ближайшего к вам офиса Многофункционального центра можно на сайте в разделе «Информация о МФЦ в вашем регионе» </w:t>
      </w:r>
      <w:hyperlink r:id="rId126" w:anchor="t2" w:history="1">
        <w:r w:rsidRPr="002527BE">
          <w:rPr>
            <w:rFonts w:ascii="Verdana" w:eastAsia="Times New Roman" w:hAnsi="Verdana" w:cs="Times New Roman"/>
            <w:color w:val="0000FF"/>
            <w:sz w:val="15"/>
            <w:szCs w:val="15"/>
            <w:u w:val="single"/>
            <w:lang w:eastAsia="ru-RU"/>
          </w:rPr>
          <w:t>https://www.nalog.ru/rn32/about_fts/fts/mfc/#t2</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23.01.2019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XXII Всероссийский конкурс, организованный Ассоциацией женщин</w:t>
      </w:r>
      <w:r w:rsidRPr="002527BE">
        <w:rPr>
          <w:rFonts w:ascii="Verdana" w:eastAsia="Times New Roman" w:hAnsi="Verdana" w:cs="Times New Roman"/>
          <w:color w:val="000000"/>
          <w:sz w:val="15"/>
          <w:szCs w:val="15"/>
          <w:lang w:eastAsia="ru-RU"/>
        </w:rPr>
        <w:t>-</w:t>
      </w:r>
      <w:r w:rsidRPr="002527BE">
        <w:rPr>
          <w:rFonts w:ascii="Verdana" w:eastAsia="Times New Roman" w:hAnsi="Verdana" w:cs="Times New Roman"/>
          <w:b/>
          <w:bCs/>
          <w:color w:val="000000"/>
          <w:sz w:val="15"/>
          <w:szCs w:val="15"/>
          <w:lang w:eastAsia="ru-RU"/>
        </w:rPr>
        <w:t>предпринимателей России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Общероссийская общественная организация «Ассоциация женщин-предпринимателей России» приглашает лучшие предприятия, передовых руководителей, специалистов и рабочих принять участие в XXII Всероссийском конкурсе, проводимом Ассоциацией женщин-предпринимателей России 14-15 марта 2019 года в городе Москве при поддержке Совета Федерации ФС РФ и Государственной Думы.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каждый из семи конкурсов Ассоциация имеет патент. По итогам всероссийских конкурсов «Рабочая смена России», «Рабочая честь России», «Молодой директор года», «Женщина - директор года», «Заслуженный директор России», «Искусство управлять», «Предприятие XXI века» создаётся Карта полезного опыта (практик). Информация об этом публикуется в газете АЖПР.</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Среди участников конкурсов - руководители известных в стране предприятий: Светлана Альбертовна Воловец - директор ГАУ НПЦ МСР им. Л. И. Швецовой (г. Москва); Людмила Викторовна Одинцова -директор филиала ПАО «РусГидро» - «Саратовская ГЭС»; Наталья Викторовна Суркова, директор Кинешемского драматического театра имени А.Н. Островского и многие другие.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можно получить на сайте: </w:t>
      </w:r>
      <w:hyperlink r:id="rId127" w:tgtFrame="_blank" w:history="1">
        <w:r w:rsidRPr="002527BE">
          <w:rPr>
            <w:rFonts w:ascii="Verdana" w:eastAsia="Times New Roman" w:hAnsi="Verdana" w:cs="Times New Roman"/>
            <w:color w:val="0000FF"/>
            <w:sz w:val="15"/>
            <w:szCs w:val="15"/>
            <w:u w:val="single"/>
            <w:lang w:eastAsia="ru-RU"/>
          </w:rPr>
          <w:t>www.assower.ru</w:t>
        </w:r>
      </w:hyperlink>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8 (495) 702-09-37, 8 (903) 724-13-46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22.01.2019</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Фонд поддержки социальных проектов (ФСПС) объявляет о приёме заявок на участие в IV бесплатной Акселерационной программе для социальных предпринимателей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Фонд учреждён в соответствии с решением Наблюдательного совета Автономной некоммерческой организации «Агентство стратегических инициатив» с целью развития среды социальных проектов и социального предпринимательства в Российской Федерации.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Акселерационные программы Фонда проводятся на федеральном уровне. Предыдущие программы охватили участников из 49 регионов.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Акселератор</w:t>
      </w:r>
      <w:r w:rsidRPr="002527BE">
        <w:rPr>
          <w:rFonts w:ascii="Verdana" w:eastAsia="Times New Roman" w:hAnsi="Verdana" w:cs="Times New Roman"/>
          <w:color w:val="000000"/>
          <w:sz w:val="15"/>
          <w:szCs w:val="15"/>
          <w:lang w:eastAsia="ru-RU"/>
        </w:rPr>
        <w:t> (интенсивная двухмесячная программа, направленная на ускоренное развитие проекта) является институтом активного развития проектов: за время предыдущих акселерационных программ выручка проектов-участников выросла в среднем в 3 раза, прирост прибыли по финалистам составил до 90 %.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IV </w:t>
      </w:r>
      <w:r w:rsidRPr="002527BE">
        <w:rPr>
          <w:rFonts w:ascii="Verdana" w:eastAsia="Times New Roman" w:hAnsi="Verdana" w:cs="Times New Roman"/>
          <w:color w:val="000000"/>
          <w:sz w:val="15"/>
          <w:szCs w:val="15"/>
          <w:lang w:eastAsia="ru-RU"/>
        </w:rPr>
        <w:t>Акселерационная программа пройдёт </w:t>
      </w:r>
      <w:r w:rsidRPr="002527BE">
        <w:rPr>
          <w:rFonts w:ascii="Verdana" w:eastAsia="Times New Roman" w:hAnsi="Verdana" w:cs="Times New Roman"/>
          <w:b/>
          <w:bCs/>
          <w:color w:val="000000"/>
          <w:sz w:val="15"/>
          <w:szCs w:val="15"/>
          <w:lang w:eastAsia="ru-RU"/>
        </w:rPr>
        <w:t>с 4 февраля по 17 апреля </w:t>
      </w:r>
      <w:r w:rsidRPr="002527BE">
        <w:rPr>
          <w:rFonts w:ascii="Verdana" w:eastAsia="Times New Roman" w:hAnsi="Verdana" w:cs="Times New Roman"/>
          <w:color w:val="000000"/>
          <w:sz w:val="15"/>
          <w:szCs w:val="15"/>
          <w:lang w:eastAsia="ru-RU"/>
        </w:rPr>
        <w:t>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Приём заявок осуществляется через сайт Фонда </w:t>
      </w:r>
      <w:hyperlink r:id="rId128" w:tgtFrame="_blank" w:history="1">
        <w:r w:rsidRPr="002527BE">
          <w:rPr>
            <w:rFonts w:ascii="Verdana" w:eastAsia="Times New Roman" w:hAnsi="Verdana" w:cs="Times New Roman"/>
            <w:color w:val="0000FF"/>
            <w:sz w:val="15"/>
            <w:szCs w:val="15"/>
            <w:u w:val="single"/>
            <w:lang w:eastAsia="ru-RU"/>
          </w:rPr>
          <w:t>www.fundsp</w:t>
        </w:r>
      </w:hyperlink>
      <w:hyperlink r:id="rId129" w:tgtFrame="_blank" w:history="1">
        <w:r w:rsidRPr="002527BE">
          <w:rPr>
            <w:rFonts w:ascii="Verdana" w:eastAsia="Times New Roman" w:hAnsi="Verdana" w:cs="Times New Roman"/>
            <w:color w:val="0000FF"/>
            <w:sz w:val="15"/>
            <w:szCs w:val="15"/>
            <w:u w:val="single"/>
            <w:lang w:eastAsia="ru-RU"/>
          </w:rPr>
          <w:t>.ru</w:t>
        </w:r>
      </w:hyperlink>
      <w:r w:rsidRPr="002527BE">
        <w:rPr>
          <w:rFonts w:ascii="Verdana" w:eastAsia="Times New Roman" w:hAnsi="Verdana" w:cs="Times New Roman"/>
          <w:color w:val="000000"/>
          <w:sz w:val="15"/>
          <w:szCs w:val="15"/>
          <w:lang w:eastAsia="ru-RU"/>
        </w:rPr>
        <w:t> до 22 января.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Идёт приём заявок на IV акселерационную программу Фонда поддержки социальных проектов (ФСПС)</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акселерационной программе могут принять участие проекты, реализующиеся в социальной сфере по отраслям: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образование, здравоохранение, социальное обслуживание и соцзащита, культура, спорт, экология, новые технологии.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Минимальные требования к компаниям при отборе в Акселератор:</w:t>
      </w:r>
    </w:p>
    <w:p w:rsidR="002527BE" w:rsidRPr="002527BE" w:rsidRDefault="002527BE" w:rsidP="002527BE">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наличие продукта, который можно продать клиентам, желательно наличие первых продаж;</w:t>
      </w:r>
    </w:p>
    <w:p w:rsidR="002527BE" w:rsidRPr="002527BE" w:rsidRDefault="002527BE" w:rsidP="002527BE">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наличие команды проекта – не менее трёх ключевых участников команды;</w:t>
      </w:r>
    </w:p>
    <w:p w:rsidR="002527BE" w:rsidRPr="002527BE" w:rsidRDefault="002527BE" w:rsidP="002527BE">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наличие юридического лица в РФ, либо обязательная регистрация юридического лица в течение 30 дней после принятия положительного решения о включении команды в акселерационную программу.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Проекты должны находиться в стадии реализации (иметь готовый продукт или услугу, которые можно предлагать клиентам) и обладать потенциалом самоокупаемости.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Участие в акселерационной программе позволит вам:</w:t>
      </w:r>
    </w:p>
    <w:p w:rsidR="002527BE" w:rsidRPr="002527BE" w:rsidRDefault="002527BE" w:rsidP="002527BE">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выявить узкие места и определить потенциальные точки роста проекта;</w:t>
      </w:r>
    </w:p>
    <w:p w:rsidR="002527BE" w:rsidRPr="002527BE" w:rsidRDefault="002527BE" w:rsidP="002527BE">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улучшить финансовые показатели;</w:t>
      </w:r>
    </w:p>
    <w:p w:rsidR="002527BE" w:rsidRPr="002527BE" w:rsidRDefault="002527BE" w:rsidP="002527BE">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проработать проект с ведущими экспертами в области социального предпринимательства;</w:t>
      </w:r>
    </w:p>
    <w:p w:rsidR="002527BE" w:rsidRPr="002527BE" w:rsidRDefault="002527BE" w:rsidP="002527BE">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существенно нарастить сеть полезных контактов;</w:t>
      </w:r>
    </w:p>
    <w:p w:rsidR="002527BE" w:rsidRPr="002527BE" w:rsidRDefault="002527BE" w:rsidP="002527BE">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получить возможность привлечь льготное возвратное финансирование со стороны ФПСП и его партнёров.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участия в отборе проектов на акселерационную программу необходимо заполнить регистрационную форму в онлайн-режиме по адресу: </w:t>
      </w:r>
      <w:hyperlink r:id="rId130" w:history="1">
        <w:r w:rsidRPr="002527BE">
          <w:rPr>
            <w:rFonts w:ascii="Verdana" w:eastAsia="Times New Roman" w:hAnsi="Verdana" w:cs="Times New Roman"/>
            <w:color w:val="0000FF"/>
            <w:sz w:val="15"/>
            <w:szCs w:val="15"/>
            <w:u w:val="single"/>
            <w:lang w:eastAsia="ru-RU"/>
          </w:rPr>
          <w:t>https://fundsp.ru/projects/login.html</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Приём заявок продлится до 22 января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Планируемые даты IV акселерационной программы:</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 22 января 2019 года —  прием заявлений,</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 23января 2019 года — cкайп-интервью и экспертная оценка проектов,</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24 января 2019 года — объявление результатов отбора проектов,</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4 по 7 февраля 2019 года — стартовый интенсив  (обязательно присутствие в Москве);</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12 февраля по 9 апреля – трэкшн проекта (индивидуальный трекер и консультации);</w:t>
      </w:r>
    </w:p>
    <w:p w:rsidR="002527BE" w:rsidRPr="002527BE" w:rsidRDefault="002527BE" w:rsidP="002527BE">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17 апреля 2019 года — Демо День.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Подробная информация об акселерационной программе: </w:t>
      </w:r>
      <w:hyperlink r:id="rId131" w:history="1">
        <w:r w:rsidRPr="002527BE">
          <w:rPr>
            <w:rFonts w:ascii="Verdana" w:eastAsia="Times New Roman" w:hAnsi="Verdana" w:cs="Times New Roman"/>
            <w:color w:val="0000FF"/>
            <w:sz w:val="15"/>
            <w:szCs w:val="15"/>
            <w:u w:val="single"/>
            <w:lang w:eastAsia="ru-RU"/>
          </w:rPr>
          <w:t>http://fundsp.ru/projects/akselerator.html</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Участие в акселерационной программе бесплатное</w:t>
      </w:r>
      <w:r w:rsidRPr="002527BE">
        <w:rPr>
          <w:rFonts w:ascii="Verdana" w:eastAsia="Times New Roman" w:hAnsi="Verdana" w:cs="Times New Roman"/>
          <w:color w:val="000000"/>
          <w:sz w:val="15"/>
          <w:szCs w:val="15"/>
          <w:lang w:eastAsia="ru-RU"/>
        </w:rPr>
        <w:t>.</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21.01.2019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3 по 8 июня 2019 года пройдет Международный форум бизнеса и власти "Неделя Российского Ритейла"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32"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16.01.2019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наличии оборудования для приема цифрового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телевизионного вещания в торговой сети г. Дятьково на 16.01.2019г.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переходом в 2019г. из аналогового на цифровое эфирное телевизионное вещание на территории Российской Федерации, у потребителей возникает потребность в приобретении оборудования для приема цифрового телевизионного вещания.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целях обеспечения потребности населения в приставках для приема цифрового телевидения администрацией района еженедельно проводится мониторинг наличия приставок в торговой сети г. Дятьково.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настоящее время в г. Дятьково 6 торговых организаций осуществляют продажу оборудования для приема цифрового телевизионного вещания, кроме этого необходимое оборудование может быть заказано через интернет-сайты торгующих организаций, а так же у предприятий дистанционной торговли и почтовых отделениях ФГУП «Почта России».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33" w:history="1">
        <w:r w:rsidRPr="002527BE">
          <w:rPr>
            <w:rFonts w:ascii="Verdana" w:eastAsia="Times New Roman" w:hAnsi="Verdana" w:cs="Times New Roman"/>
            <w:color w:val="0000FF"/>
            <w:sz w:val="15"/>
            <w:szCs w:val="15"/>
            <w:u w:val="single"/>
            <w:lang w:eastAsia="ru-RU"/>
          </w:rPr>
          <w:t>Перечень торговых организаций, осуществляющих продажу оборудования для приема цифрового телевизионного вещания </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дополнение сообщаем, что не все телевизоры требуют отдельного приобретение приставок-декодеров цифрового сигнала (преимущественно приобретенные после 2012 года, скорее всего, имеют встроенный декодер. Для определения способа настройки, необходимо обратиться к инструкции телеприемника).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О наличии оборудования для приема цифрового телевизионного вещания в торговой сети г. Дятьково можно уточнить по телефону «горячей линии»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3-20-33 – сектор потребительского рынка.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26.12.2018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 1 января 2019 года обеспечение федеральных льготников техническими средствами реабилитации и путевками на санаторно-курортное лечение будет осуществлять Брянское региональное отделение Фонда социального страхования Российской Федерации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января 2019 года Государственное учреждение - Брянское региональное отделение Фонда социального страхования Российской Федерации (ГУ - БРО ФСС РФ) принимает от Департамента семьи, социальной и демографической политики Брянской области полномочия по обеспечению инвалидов техническими средствами реабилитации (TCP) и протезно-ортопедическими изделиями (ПОИ), а также отдельных категорий граждан из числа ветеранов, не являющихся инвалидами, протезно-ортопедическими изделиями (кроме зубных протезов) и полномочия по оказанию государственной социальной помощи в виде социальных услуг по предоставлению путевок на санаторно-курортное лечение (СКЛ) при наличии медицинских показаний и бесплатного проезда на междугородном транспорте к месту лечения и обратно.</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обеспечения TCP, ПОИ и СКЛ с 1 января 2019 года гражданам следует подать заявление в Брянское региональное отделение Фонда социального страхования.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Подать заявление можно:</w:t>
      </w:r>
    </w:p>
    <w:p w:rsidR="002527BE" w:rsidRPr="002527BE" w:rsidRDefault="002527BE" w:rsidP="002527BE">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через Единый портал государственных услуг (www.gosuslugi. ru) путем заполнения специальной интерактивной формы;</w:t>
      </w:r>
    </w:p>
    <w:p w:rsidR="002527BE" w:rsidRPr="002527BE" w:rsidRDefault="002527BE" w:rsidP="002527BE">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адресу: 241050, г. Брянск, ул. Фокина, д. 73, стр. 2;</w:t>
      </w:r>
    </w:p>
    <w:p w:rsidR="002527BE" w:rsidRPr="002527BE" w:rsidRDefault="002527BE" w:rsidP="002527BE">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через уполномоченных лиц;</w:t>
      </w:r>
    </w:p>
    <w:p w:rsidR="002527BE" w:rsidRPr="002527BE" w:rsidRDefault="002527BE" w:rsidP="002527BE">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ближайшем офисе МФЦ (через МФЦ можно подать заявление только на обеспечение TCP и ПОИ!).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Необходимую информацию, контактные телефоны специалистов и уполномоченных, а также бланки заявлений на обеспечение TCP, ПОИ и СКЛ можно найти на сайте Брянского регионального отделения Фонда социального страхования </w:t>
      </w:r>
      <w:hyperlink r:id="rId134" w:history="1">
        <w:r w:rsidRPr="002527BE">
          <w:rPr>
            <w:rFonts w:ascii="Verdana" w:eastAsia="Times New Roman" w:hAnsi="Verdana" w:cs="Times New Roman"/>
            <w:color w:val="0000FF"/>
            <w:sz w:val="15"/>
            <w:szCs w:val="15"/>
            <w:u w:val="single"/>
            <w:lang w:eastAsia="ru-RU"/>
          </w:rPr>
          <w:t>www.r32.fss.ru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вопросам обеспечения ГУ - БРО РФ с 1 января 2019 года можно обратиться по телефонам «горячей линии»: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(4832) 62-41-18 - (по обеспечению санаторно-курортного лечения льготных категорий граждан);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(4832) 62-41-35 - (по обеспечению инвалидов техническими средствами реабилитации и протезно-ортопедическими изделиями).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Информация Брянского регионального отделения Фонда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25.12.2018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Объявление о проведении конкурса на пассажирские перевозки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объявляет открытый  конкурс на право получения свидетельства об осуществлении перевозок по муниципальному маршруту регулярных перевозок по нерегулируемому тарифу </w:t>
      </w:r>
      <w:r w:rsidRPr="002527BE">
        <w:rPr>
          <w:rFonts w:ascii="Verdana" w:eastAsia="Times New Roman" w:hAnsi="Verdana" w:cs="Times New Roman"/>
          <w:b/>
          <w:bCs/>
          <w:color w:val="000000"/>
          <w:sz w:val="15"/>
          <w:szCs w:val="15"/>
          <w:lang w:eastAsia="ru-RU"/>
        </w:rPr>
        <w:t>№ 5 «Стоматологическая поликлиника – «Стройфирма «Восход»»</w:t>
      </w:r>
      <w:r w:rsidRPr="002527BE">
        <w:rPr>
          <w:rFonts w:ascii="Verdana" w:eastAsia="Times New Roman" w:hAnsi="Verdana" w:cs="Times New Roman"/>
          <w:color w:val="000000"/>
          <w:sz w:val="15"/>
          <w:szCs w:val="15"/>
          <w:lang w:eastAsia="ru-RU"/>
        </w:rPr>
        <w:t>  на территории муниципального образования «город Дятьково». Конкурс состоится </w:t>
      </w:r>
      <w:r w:rsidRPr="002527BE">
        <w:rPr>
          <w:rFonts w:ascii="Verdana" w:eastAsia="Times New Roman" w:hAnsi="Verdana" w:cs="Times New Roman"/>
          <w:b/>
          <w:bCs/>
          <w:color w:val="000000"/>
          <w:sz w:val="15"/>
          <w:szCs w:val="15"/>
          <w:lang w:eastAsia="ru-RU"/>
        </w:rPr>
        <w:t>01 февраля 2019 года в 11.00 часов</w:t>
      </w:r>
      <w:r w:rsidRPr="002527BE">
        <w:rPr>
          <w:rFonts w:ascii="Verdana" w:eastAsia="Times New Roman" w:hAnsi="Verdana" w:cs="Times New Roman"/>
          <w:color w:val="000000"/>
          <w:sz w:val="15"/>
          <w:szCs w:val="15"/>
          <w:lang w:eastAsia="ru-RU"/>
        </w:rPr>
        <w:t>.</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Конкурсная документация размещена на сайте администрации Дятьковского района  </w:t>
      </w:r>
      <w:hyperlink r:id="rId135" w:history="1">
        <w:r w:rsidRPr="002527BE">
          <w:rPr>
            <w:rFonts w:ascii="Verdana" w:eastAsia="Times New Roman" w:hAnsi="Verdana" w:cs="Times New Roman"/>
            <w:color w:val="0000FF"/>
            <w:sz w:val="15"/>
            <w:szCs w:val="15"/>
            <w:u w:val="single"/>
            <w:lang w:eastAsia="ru-RU"/>
          </w:rPr>
          <w:t>http://admindtk.ru</w:t>
        </w:r>
      </w:hyperlink>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конкурсе может принять участие участники договора простого товарищества, юридическое лицо и индивидуальный предприниматель,   зарегистрированный как субъект предпринимательской деятельности, способное организовать пассажирские перевозки.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Участники конкурса могут получить необходимые документы по адресу: г. Дятьково, ул. Ленина, д. 141- А, каб. № 10 и на сайте администрации Дятьковского района: </w:t>
      </w:r>
      <w:hyperlink r:id="rId136" w:history="1">
        <w:r w:rsidRPr="002527BE">
          <w:rPr>
            <w:rFonts w:ascii="Verdana" w:eastAsia="Times New Roman" w:hAnsi="Verdana" w:cs="Times New Roman"/>
            <w:color w:val="0000FF"/>
            <w:sz w:val="15"/>
            <w:szCs w:val="15"/>
            <w:u w:val="single"/>
            <w:lang w:eastAsia="ru-RU"/>
          </w:rPr>
          <w:t>http://admindtk.ru</w:t>
        </w:r>
      </w:hyperlink>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Телефон: 3-43-73 или 3-28-60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№1733 от «21» декабря 2018г. О проведении открытого конкурса на право получения свидетельства об осуществлении перевозок по муниципальному маршруту по нерегулируемому тарифу на территории муниципального образования «город Дятьково»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3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18.12.2018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План проведения  муниципальных ярмарок на территории Дятьковского городского поселения на 2019 год</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3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15.12.2018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№4 заседания комисии по рассмотрению заявок на участие в открытом аукционе на право размещение НТО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3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14.12.2018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города Дятьково!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Администрацией Дятьковского района принято решение об участии МО «город Дятьково» во Всероссийском конкурсе  лучших проектов создания комфортной городской среды в 2019 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Свои  предложения по выбору общественной территории, предлагаемой для участия в конкурсе,  вы можете оставить в урнах для сбора предложений по следующим адресам:</w:t>
      </w:r>
    </w:p>
    <w:p w:rsidR="002527BE" w:rsidRPr="002527BE" w:rsidRDefault="002527BE" w:rsidP="002527BE">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холл 1 этажа здания районного Дома культуры: г.Дятьково,  пл.Ленина д.1;</w:t>
      </w:r>
    </w:p>
    <w:p w:rsidR="002527BE" w:rsidRPr="002527BE" w:rsidRDefault="002527BE" w:rsidP="002527BE">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холл здания Дома спорта «Электрон»: г.Дятьково, ул.Ленина  д.194а;</w:t>
      </w:r>
    </w:p>
    <w:p w:rsidR="002527BE" w:rsidRPr="002527BE" w:rsidRDefault="002527BE" w:rsidP="002527BE">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холл  здания администрации Дятьковского района: г.Дятьково, ул.Ленинна д.141 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Прием предложений будет производиться в  период с 18.12.18 г. по 18.01.19 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Просим всех жителей г.Дятьково принять активное участие в выборе общественной территории.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4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11.12.2018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 1612 от «06» декабря 2018г. Об  организации и  проведения  конкурса на  лучшее  новогоднее  оформление предприятий розничной  торговли и  общественного  питания к  Новому 2019  году и  Рождеству Христову среди  субъектов малого  и  среднего предпринимательства, осуществляющих свою  деятельность на  территории муниципального  образования  «Дятьковский  район»</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4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11.12.2018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№3 заседания комисии по рассмотрению заявок на участие в открытом аукционе на право размещение НТО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06.12.2018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Меры поддержки  АО "Корпорация МСП"</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3" w:history="1">
        <w:r w:rsidRPr="002527BE">
          <w:rPr>
            <w:rFonts w:ascii="Verdana" w:eastAsia="Times New Roman" w:hAnsi="Verdana" w:cs="Times New Roman"/>
            <w:b/>
            <w:bCs/>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ПОРЯДОК предоставления мер социальной поддержки по оплате жилого помещения и коммунальных услуг,топлива и сжиженного газа отдельным категориям граждан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30.11.2018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ООО «ТЭК-Энерго» сменило название на ООО «Газпром энергосбыт Брянск»</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ООО «ТЭК-Энерго» меняет название: с 21 ноября 2018 года организация официально именуется ООО «Газпром энергосбыт Брянск». Соответствующие изменения внесены в Устав предприятия.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Напомним, ООО «ТЭК-Энерго» было образовано в 2010 году, с 2014 года имеет статус гарантирующего поставщика, обеспечивающего энергоснабжение потребителей на территории Брянской области. С целью оперативного управления энергосбытовой деятельностью на территории области в компании создан филиал «Брянскэнергосбыт», в состав которого на сегодняшний день входят 3 отделения и 27 участков, работающих в населенных пунктах области и обслуживающих более 570 тысяч физических и порядка 14,5 тысяч юридических лиц.</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Переименование Общества произошло вследствие смены имени его управляющей организации — АО «Тюменская энергосбытовая компания» на АО «Газпром энергосбыт Тюмень», единственным акционером которого является компания, входящая в холдинг ПАО «Газпром».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«Смена наименования компании никак не скажется на надежности предоставляемых услуг, — отмечает генеральный директор АО «Газпром энергосбыт Тюмень» (управляющая компания ООО «Газпром энергосбыт Брянск») Татьяна Бычкова. — Обеспечение максимально качественного обслуживания клиентов, индивидуального подхода к каждому потребителю всегда являлось и будет являться приоритетным направлением нашей работы. Сегодня имя крупнейшего газового холдинга страны устанавливает еще более высокие стандарты сервиса, которыми мы намерены руководствоваться в нашей каждодневной деятельности по энергоснабжению предприятий и жителей Брянской области и предоставлению им полного спектра услуг в качестве гарантирующего поставщика электроэнергии».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словам директора филиала «Брянскэнергосбыт» Валерия Гричанного, никаких формальных изменений, кроме переименования компании, для потребителей не предвидится: по законодательству, переименование не является реорганизацией, поэтому все контрактные обязательства Общества перед клиентами сохраняются. Так, в энергосбытовой компании продолжают действовать все заключенные договоры, остались неизменными реквизиты, способы передачи показаний приборов учета и оплаты электроэнергии, по-прежнему доступны все предоставляемые очные и дистанционные сервисы.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Процесс ребрендинга ООО «ТЭК-Энерго» рассчитан на несколько этапов: он будет завершен в 2019 году.</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Служба по связям с общественностью и работе со СМИ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филиала «Брянскэнергосбыт» ООО «ТЭК-Энерго»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 (4832) 44-44-11 (доб.: 712-61)</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моб.: 8-961-101-15-17</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28.11.2018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Управления потребительского рынка и услуг, контроля в сфере производства и оборота этилового спирта, алкогольной и спиртосодержащей продукции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28.11.2018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Внимание! Всероссийский открытый конкурс «Лучшие Руководители РФ»</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Управление кадровой политики и развития профессиональных компетенций Межрегионального центра качества и инноваций проводит с 01 ноября 2018 года по 15 мая 2019 года Всероссийский открытый конкурс «Лучшие Руководители РФ»</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Целью Конкурса является выявление, развитие и поддержка перспективных руководителей, обладающих высоким уровнем развития лидерских качеств и управленческих компетенций, дальнейшее развитие социальной ответственности через формирование соответствующего вызовам нового времени руководящего стиля мышления, создание Всероссийской коммуникационной площадки для обмена опытом между участниками, содействия их дальнейшему развитию и распространению лучших практик, развитие у участников компетенций в сфере управления, в том числе через составление и реализацию индивидуальных планов.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Конкурс проходит в формате электронных деловых визиток руководителей и публикаций статей в СМИ, популярных порталах и сетях, отраслевых справочниках.</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Более подробно с информацией о Всероссийский открытый конкурс «Лучшие Руководители РФ» можно ознакомиться на федеральной выставочной площадке:http://ЛучшиеРуководители.РФ</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28.11.2018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по фальсифицированной молочной продукции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4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27.11.2018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жители г. Дятьково!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исполнения постановления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администрация Дятьковского района информирует Вас о том, что на территории МО “Дятьковский район” проводится обследование жилых помещений инвалидов и общего имущества многоквартирных домов, в которых проживают инвалиды.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проведения обследования инвалидам или их представителям необходимо обратиться в администрацию Дятьковского района (кабинет №10) с заявлением на предмет необходимости проведения обследования.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Обследование проводится на основании заявления инвалида или его представителя и по решению межведомственной комиссии по обследованию жилых помещений и общего имущества в многоквартирных домах, в которых проживают инвалиды.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результатам обследования составляется акт.</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проведении комиссионного обследования будет производиться фотофиксация жилого помещения инвалида и общего имущества в жилом доме, фотографии являются приложением к акту.</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Вы можете посмотреть на сайте администрации Дятьковского района http://admindtk.ru/.</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47" w:history="1">
        <w:r w:rsidRPr="002527BE">
          <w:rPr>
            <w:rFonts w:ascii="Verdana" w:eastAsia="Times New Roman" w:hAnsi="Verdana" w:cs="Times New Roman"/>
            <w:color w:val="0000FF"/>
            <w:sz w:val="15"/>
            <w:szCs w:val="15"/>
            <w:u w:val="single"/>
            <w:lang w:eastAsia="ru-RU"/>
          </w:rPr>
          <w:t>Заявление о проведении обследования жилого помещения инвалида и общего имущества в жилом доме, в котором проживает инвалид</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23.11.2018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18  декабря  2018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 (далее  по  тексту – аукцион) по  следующим адресам: г. Дятьково, ул. Красная  Роза,  в  районе  дома № 98-а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4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5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20.11.2018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сообщает о соответствии границ создаваемого на территории муниципального образования "город Дятьково" территорий общественного самоуправления на предмет отсутствия наложений с границами других территорий общественного самоуправления: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г.Дятьково, ул. Фурманова, в границах жилых домов № 5, 6, 7/2, 11, 12, 13, 14/1, 15, 17, 19, 19а, 20, 20а, 20б, 22, 23, 24.</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16.11.2018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извещает  о  проведении  12  декабря  2018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 по  следующим адресам: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 Дятьково, ул. Щорса, д.31-А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4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Информация О фальсифицированной молочной продукции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Момерандум о сотрудничестве с Ассоциацией "БезБарьерный Альянс" (АББА)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02.11.2018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господа, Орловский региональный центр поддержки экспорта приглашает субъектов малого и среднего предпринимательства Брянской области принять участие в бесплатном семинаре «Органическая продукция- экспортный прорыв».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2"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30.10.2018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3" w:history="1">
        <w:r w:rsidRPr="002527BE">
          <w:rPr>
            <w:rFonts w:ascii="Verdana" w:eastAsia="Times New Roman" w:hAnsi="Verdana" w:cs="Times New Roman"/>
            <w:color w:val="0000FF"/>
            <w:sz w:val="15"/>
            <w:szCs w:val="15"/>
            <w:u w:val="single"/>
            <w:lang w:eastAsia="ru-RU"/>
          </w:rPr>
          <w:t>Аукционная документация г. Дятьково, ул. Фокина</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4" w:history="1">
        <w:r w:rsidRPr="002527BE">
          <w:rPr>
            <w:rFonts w:ascii="Verdana" w:eastAsia="Times New Roman" w:hAnsi="Verdana" w:cs="Times New Roman"/>
            <w:color w:val="0000FF"/>
            <w:sz w:val="15"/>
            <w:szCs w:val="15"/>
            <w:u w:val="single"/>
            <w:lang w:eastAsia="ru-RU"/>
          </w:rPr>
          <w:t>Аукционная документация Дятьково, ГО в районе клуба Электрон</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55" w:history="1">
        <w:r w:rsidRPr="002527BE">
          <w:rPr>
            <w:rFonts w:ascii="Verdana" w:eastAsia="Times New Roman" w:hAnsi="Verdana" w:cs="Times New Roman"/>
            <w:color w:val="0000FF"/>
            <w:sz w:val="15"/>
            <w:szCs w:val="15"/>
            <w:u w:val="single"/>
            <w:lang w:eastAsia="ru-RU"/>
          </w:rPr>
          <w:t>Аукционная документация п. Дружба, ул. Полевая</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26.10.2018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Тревожные сигналы организма И своевременная профилактика рака.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Здоровый образ жизни - это то, что доступно каждому. Физическая активность и спорт, правильный режим труда и отдыха, разумное питание - вот и все составляющие здорового образа жизни. Придерживаясь здорового образа жизни, вы сможете предотвратить возникновение многих онкологических заболеваний. Эксперты ВТБ Медицинское страхование рассказывают о методах профилактики рака, а также тревожных сигналах, которые подаёт организм и как их вовремя распознать.</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10 шагов, которые помогут вам в профилактике рака: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Употребляйте в пищу много фруктов, овощей и грубоволокнистой пищи;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Не злоупотребляйте спиртными напитками;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Употребляйте пищу с низким содержанием жиров;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Ведите активный образ жизни;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Следите за своим весом;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Ежегодно проходите профилактические осмотры;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Откажитесь от курения;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Следите за состоянием вашей кожи;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Женщинам следует регулярно посещать врача-гинеколога, а с 39 лет особенно следить за здоровьем своей груди, посещать врача-маммолога. Данное обследование можно пройти бесплатно по полису ОМС в рамках диспансеризации, которая проводится для населения в поликлиниках по месту прикрепления;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Мужчинам для выявления заболеваний предстательной железы регулярно посещать врача-уролога, обязательно мужчинам в возрасте 50 лет и старше при повышении ПСА (простатоспецифический антиген).</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Обращайтесь к врачу, если у вас есть следующие сигналы тревоги общего характера: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Не проходящий кашель или охриплость, одышка, затруднение глотания;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Боль в груди, потеря аппетита;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Длительное повышение температуры тела;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Значительное снижение веса (по неочевидной причине);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Безболезненные, увеличенные лимфоузлы.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Медицинский полис гарантирует получение бесплатной медицинской помощи на всей территории РФ в объеме программы ОМС. Узнать полный перечень документов для оформления полиса, уточнить адреса пунктов выдачи и получить дополнительную информацию о диспансеризации можно в </w:t>
      </w:r>
      <w:r w:rsidRPr="002527BE">
        <w:rPr>
          <w:rFonts w:ascii="Verdana" w:eastAsia="Times New Roman" w:hAnsi="Verdana" w:cs="Times New Roman"/>
          <w:b/>
          <w:bCs/>
          <w:color w:val="000000"/>
          <w:sz w:val="15"/>
          <w:szCs w:val="15"/>
          <w:lang w:eastAsia="ru-RU"/>
        </w:rPr>
        <w:t>ВТБ Медицинское страхование: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по адресу: г. Брянск, ул. Ромашина, д. 1;</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по телефону: 8 (483-2) 36-74-23;</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по бесплатному телефону горячей линии 8 (800) 100 800 5;</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на официальном сайте www.vtbms.ru.</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Материал подготовлен страховой медицинской организацией ВТБ Медицинское страхование.</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24.10.2018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ВНИМАНИЮ РАБОТОДАТЕЛЕЙ!</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Начался прием заявок на участие во Всероссийском конкурсе на лучшую организацию работ  в области условий и охраны труда</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«Успех и безопасность-2018»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приказом Минтруда России от 4 августа 2014 года № 516 «О проведении Всероссийского конкурса на лучшую организацию работ в области условий и охраны труда «Успех и безопасность» начался прием заявок на участие во Всероссийском конкурсе на лучшую организацию работ в области условий         и охраны труда «Успех и безопасность -2018».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Всероссийский конкурс проводится 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решения вопросов обеспечения безопасных условий труда на рабочих местах.</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Организатором конкурса является Министерство труда и социальной защиты Российской Федерации, оператором – Межрегиональная ассоциация содействия обеспечению безопасных условий труда «ЭТАЛОН».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Конкурс проводится по следующим номинациям: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среди организаций производственной сферы (с численностью работников более 500 человек);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среди организаций производственной сферы (с численностью работников до 500 человек);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среди организаций непроизводственной сферы;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в сфере образования;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в сфере здравоохранения;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лучшая организация в области охраны труда среди организаций малого предпринимательства (с численностью работников до 100 человек);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лучшее муниципальное образование в области охраны труда;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лучший субъект Российской Федерации в области охраны труда.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Участие в конкурсе осуществляется на безвозмездной основе.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Конкурс проходит заочно на основании общедоступных данных  и сведений, представленных участниками конкурса.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участия в конкурсе необходимо пройти регистрацию на </w:t>
      </w:r>
      <w:hyperlink r:id="rId156" w:history="1">
        <w:r w:rsidRPr="002527BE">
          <w:rPr>
            <w:rFonts w:ascii="Verdana" w:eastAsia="Times New Roman" w:hAnsi="Verdana" w:cs="Times New Roman"/>
            <w:color w:val="0000FF"/>
            <w:sz w:val="15"/>
            <w:szCs w:val="15"/>
            <w:u w:val="single"/>
            <w:lang w:eastAsia="ru-RU"/>
          </w:rPr>
          <w:t>web-сайте</w:t>
        </w:r>
      </w:hyperlink>
      <w:r w:rsidRPr="002527BE">
        <w:rPr>
          <w:rFonts w:ascii="Verdana" w:eastAsia="Times New Roman" w:hAnsi="Verdana" w:cs="Times New Roman"/>
          <w:color w:val="000000"/>
          <w:sz w:val="15"/>
          <w:szCs w:val="15"/>
          <w:lang w:eastAsia="ru-RU"/>
        </w:rPr>
        <w:t> Ассоциации «ЭТАЛОН» </w:t>
      </w:r>
      <w:hyperlink r:id="rId157" w:history="1">
        <w:r w:rsidRPr="002527BE">
          <w:rPr>
            <w:rFonts w:ascii="Verdana" w:eastAsia="Times New Roman" w:hAnsi="Verdana" w:cs="Times New Roman"/>
            <w:color w:val="0000FF"/>
            <w:sz w:val="15"/>
            <w:szCs w:val="15"/>
            <w:u w:val="single"/>
            <w:lang w:eastAsia="ru-RU"/>
          </w:rPr>
          <w:t>http://www.aetalon.ru</w:t>
        </w:r>
      </w:hyperlink>
      <w:r w:rsidRPr="002527BE">
        <w:rPr>
          <w:rFonts w:ascii="Verdana" w:eastAsia="Times New Roman" w:hAnsi="Verdana" w:cs="Times New Roman"/>
          <w:color w:val="000000"/>
          <w:sz w:val="15"/>
          <w:szCs w:val="15"/>
          <w:lang w:eastAsia="ru-RU"/>
        </w:rPr>
        <w:t>, в соответствующем разделе, посвященном проведению конкурса «Успех и безопасность - 2018», и заполнить электронные формы заявки на участие в конкурсе и сведений об организации. </w:t>
      </w:r>
      <w:r w:rsidRPr="002527BE">
        <w:rPr>
          <w:rFonts w:ascii="Verdana" w:eastAsia="Times New Roman" w:hAnsi="Verdana" w:cs="Times New Roman"/>
          <w:b/>
          <w:bCs/>
          <w:color w:val="000000"/>
          <w:sz w:val="15"/>
          <w:szCs w:val="15"/>
          <w:lang w:eastAsia="ru-RU"/>
        </w:rPr>
        <w:t>Прием заявок на участие в конкурсе прекращается 1 марта 2019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независимой конкурсной комиссией, сформированной Минтрудом России.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Торжественная церемония награждения победителей и призеров конкурса состоится в рамках Всероссийской недели охраны труда с 22 по 26 апреля 2019 года в Сочи.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xml:space="preserve">Вопросы, связанные с организацией и проведением конкурса, необходимо адресовать оператору конкурса Межрегиональной Ассоциации содействия обеспечению безопасных условий труда «ЭТАЛОН» (125252, г. </w:t>
      </w:r>
      <w:r w:rsidRPr="002527BE">
        <w:rPr>
          <w:rFonts w:ascii="Verdana" w:eastAsia="Times New Roman" w:hAnsi="Verdana" w:cs="Times New Roman"/>
          <w:color w:val="000000"/>
          <w:sz w:val="15"/>
          <w:szCs w:val="15"/>
          <w:lang w:eastAsia="ru-RU"/>
        </w:rPr>
        <w:lastRenderedPageBreak/>
        <w:t>Москва,  пр. Березовой рощи, д. 4, офис 201; web-сайт </w:t>
      </w:r>
      <w:hyperlink r:id="rId158" w:history="1">
        <w:r w:rsidRPr="002527BE">
          <w:rPr>
            <w:rFonts w:ascii="Verdana" w:eastAsia="Times New Roman" w:hAnsi="Verdana" w:cs="Times New Roman"/>
            <w:color w:val="0000FF"/>
            <w:sz w:val="15"/>
            <w:szCs w:val="15"/>
            <w:u w:val="single"/>
            <w:lang w:eastAsia="ru-RU"/>
          </w:rPr>
          <w:t>http://www.aetalon.ru</w:t>
        </w:r>
      </w:hyperlink>
      <w:r w:rsidRPr="002527BE">
        <w:rPr>
          <w:rFonts w:ascii="Verdana" w:eastAsia="Times New Roman" w:hAnsi="Verdana" w:cs="Times New Roman"/>
          <w:color w:val="000000"/>
          <w:sz w:val="15"/>
          <w:szCs w:val="15"/>
          <w:lang w:eastAsia="ru-RU"/>
        </w:rPr>
        <w:t>, тел./факс: 8 (495) 411-09-98; e-mail: </w:t>
      </w:r>
      <w:hyperlink r:id="rId159" w:history="1">
        <w:r w:rsidRPr="002527BE">
          <w:rPr>
            <w:rFonts w:ascii="Verdana" w:eastAsia="Times New Roman" w:hAnsi="Verdana" w:cs="Times New Roman"/>
            <w:color w:val="0000FF"/>
            <w:sz w:val="15"/>
            <w:szCs w:val="15"/>
            <w:u w:val="single"/>
            <w:lang w:eastAsia="ru-RU"/>
          </w:rPr>
          <w:t>kot@aetalon.ru</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Консультационную помощь Вам окажут специалисты управления государственной службы по труду и занятости населения Брянской области по тел. 8(4832) 64-61-38.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Письмо Минтруда России от 28.09.2018 № 15-3/В-2697 - приглашение для работодателей к участию во Всероссийском конкурсе;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u w:val="single"/>
          <w:lang w:eastAsia="ru-RU"/>
        </w:rPr>
        <w:t>инструкция по участию в конкурсе «Успех и безопасность – 2018».</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24.10.2018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БЕСПЛАТНАЯ ЮРИДИЧЕСКАЯ ПОМОЩЬ</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Оказывается гражданам, имеющим право на получение бесплатной юридической помощи, 10 числа каждого месяца с 9.00 до 16.00 (обеденный перерыв с 13.00 до 14.00) в помещении районной библиотеки, расположенной по адресу: г. Дятьково, ул. Ленина, д. 176, а 20 числа каждого месяца с 9.00 до 16.00 (обеденный перерыв с 13.00 до 14.00) в помещении Дятьковской адвокатской консультации, расположенной по адресу: г. Дятьково, ул. Ленина, д. 164/2 (при совпадении даты приема с выходным днем, прием переносится на следующий за ним рабочий день).</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Рекомендуется предварительная запись на прием к адвокату по тел. : 8-919-193-06-46. Обязательно представление документов, подтверждающих право на получение бесплатной юридической помощи.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Обращайте внимание на размещенную информацию о категориях граждан, имеющих право на получение бесплатной юридической помощи, перечне вопросов по которым данная помощь оказывается, а также документах, подтверждающих право на бесплатную юридическую помощь, представление которых обязательно.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6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23.10.2018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Управление  имущественных  отношений  Брянской  области информирует</w:t>
      </w:r>
      <w:r w:rsidRPr="002527BE">
        <w:rPr>
          <w:rFonts w:ascii="Verdana" w:eastAsia="Times New Roman" w:hAnsi="Verdana" w:cs="Times New Roman"/>
          <w:color w:val="000000"/>
          <w:sz w:val="15"/>
          <w:szCs w:val="15"/>
          <w:lang w:eastAsia="ru-RU"/>
        </w:rPr>
        <w:t>,  что 02.10.2018 года принят Приказ № 1196 от 02.10.2018 «О проведении  государственной кадастровой оценки на территории Брянской области».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со ст. 12 Федерального закона от 03.07.2016 № 237-ФЗ «О  государственной  кадастровой  оценке»  в  целях  сбора  и  обработки информации,  необходимой  для  определения  кадастровой  стоимости, правообладатели  объектов  недвижимости  вправе  предоставить  в Государственное  бюджетное  учреждение  «Брянскоблтехинвентаризация» (место нахождения/ почтовый адрес: 241007, Россия, Брянская область, город Брянск,  улица  Дуки,  дом  48,  телефон/факс: (4832)  64-86-99,  сайт  в  сети Интернет: http://www.gupti.ru)  декларации  о  характеристиках соответствующих объектов недвижимости.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Порядок  рассмотрения  декларации  о  характеристиках  объекта недвижимости,  в  том  числе  ее  форма,  установлены  Приказом Минэкономразвития России от 27.12.2016 № 846 «Об утверждении Порядка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рассмотрения  декларации о характеристиках объекта недвижимости, в том числе ее формы».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6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6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20.10.2018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от 20. 10. 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объявляет прием заявлений на право размещения сезонных нестационарных торговых объектов на территории Дятьковского городского поселения для елочных базаров на торговые места в соответствии со Схемой размещения нестационарных торговых объектов на территории Дятьковского городского поселения, утвержденной Дятьковским городским Советом народных депутатов от 20.03.2015 года № 3-49 «Об утверждении схемы размещения нестационарных торговых объектов на территории Дятьковского городского поселения» в период с 20.12.2018 года по 31.12.2018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Заявитель подает заявление о размещении передвижного НТО в администрацию Дятьковского района по адресу: г. Дятьково, ул. Ленина, д. 141а, каб. 39. Режим работы: понедельник-четверг с 8.30. до 17.45, пятница с 8.30 до 16.30, обеденный перерыв с 13.00 до 14.00.</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Срок подачи заявлений с 05.11.2018 года по 05.12.2018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Заявление должно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 К заявлению прилагаются: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официальном сайте администрации Дятьковского района в сети интернет; документ, подтверждающий полномочия лица на осуществление действий от имени заявителя;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у заявителя задолженности по начисленным налогам, сборам и иным обязательным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платежам в бюджеты любого уровня или государственные внебюджетные фонды за прошедший отчетный период на день подачи заявления; заявление, подтверждающее принадлежность заявителя к категориям малого и среднего предпринимательства в соответствии со ст.4 Федерального Закона от 24.07.2007 года №209-ФЗ «О развитии малого и среднего предпринимательства в Российской Федерации».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межведомственного взаимодействия администрация Дятьковского района в течении пяти календарных дней с даты регистрации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Заявитель вправе предоставить указанные документы самостоятельно.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Заявитель может отозвать заявление до дня окончания приема заявок путем письменного уведомления в администрацию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Основания для отказа в размещении передвижного НТО: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не предоставление документов, указанных в пункте 3.4, либо наличие в таких документах недостоверных сведений о заявителе;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заявление подписано неуполномоченным лицом;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несоответствие заявления требованиям извещения о приеме заявок на размещение передвижного НТО;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наличие задолженности по уплате начисленных налогов, сборов за прошедший отчетный период на день подачи заявления.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Решение комиссии оформляется постановлением администрации Дятьковского района, которое принимается в течении семи календарных дней со дня окончания рассмотрения принятых заявлений.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в течении трех календарных дней с даты принятия постановления, уведомляет заявителя о принятом решении по электронной почте, указанной в заявлении. В случае отсутствия адреса электронной почты в заявлении администрация Дятьковского района извещает заявителя в письменном виде посредством почтового отправления.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Договор подлежит заключению в срок не позднее 10 календарных дней со дня принятия постановления.</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15.10.2018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РАБОТОДАТЕЛЯМ ДЯТЬКОВСКОГО РАЙОНА! В период с 11 по 14 декабря 2018 г. в рамках XXII Международной специализированной выставки «Безопасность и охрана труда-2018» состоится Международный форум по безопасности и охране труда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62"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03.10.2018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Итоги проведения областного смотра-конкурса на лучшее состояние охраны труда в организациях Брянской области в 2018 году  (по итогам 2017 года). </w:t>
      </w:r>
      <w:hyperlink r:id="rId16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03.10.2018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Уважаемые страхователи!</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Брянское региональное отделение Фонда социального страхования Российской Федерации напоминает: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 15 октября</w:t>
      </w:r>
      <w:r w:rsidRPr="002527BE">
        <w:rPr>
          <w:rFonts w:ascii="Verdana" w:eastAsia="Times New Roman" w:hAnsi="Verdana" w:cs="Times New Roman"/>
          <w:color w:val="000000"/>
          <w:sz w:val="15"/>
          <w:szCs w:val="15"/>
          <w:lang w:eastAsia="ru-RU"/>
        </w:rPr>
        <w:t>  – последний день уплаты страховых взносов по обязательному социальному страхованию от несчастных случаев на производстве и профессиональных заболеваний за сентябрь 2018 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w:t>
      </w:r>
      <w:r w:rsidRPr="002527BE">
        <w:rPr>
          <w:rFonts w:ascii="Verdana" w:eastAsia="Times New Roman" w:hAnsi="Verdana" w:cs="Times New Roman"/>
          <w:i/>
          <w:iCs/>
          <w:color w:val="000000"/>
          <w:sz w:val="15"/>
          <w:szCs w:val="15"/>
          <w:lang w:eastAsia="ru-RU"/>
        </w:rPr>
        <w:t> </w:t>
      </w:r>
      <w:r w:rsidRPr="002527BE">
        <w:rPr>
          <w:rFonts w:ascii="Verdana" w:eastAsia="Times New Roman" w:hAnsi="Verdana" w:cs="Times New Roman"/>
          <w:b/>
          <w:bCs/>
          <w:i/>
          <w:iCs/>
          <w:color w:val="000000"/>
          <w:sz w:val="15"/>
          <w:szCs w:val="15"/>
          <w:lang w:eastAsia="ru-RU"/>
        </w:rPr>
        <w:t>22 октября</w:t>
      </w:r>
      <w:r w:rsidRPr="002527BE">
        <w:rPr>
          <w:rFonts w:ascii="Verdana" w:eastAsia="Times New Roman" w:hAnsi="Verdana" w:cs="Times New Roman"/>
          <w:color w:val="000000"/>
          <w:sz w:val="15"/>
          <w:szCs w:val="15"/>
          <w:lang w:eastAsia="ru-RU"/>
        </w:rPr>
        <w:t> – последний день подачи Расчёта по форме 4-ФСС за 9 месяцев 2018 года на бумажном носителе;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 25 октября</w:t>
      </w:r>
      <w:r w:rsidRPr="002527BE">
        <w:rPr>
          <w:rFonts w:ascii="Verdana" w:eastAsia="Times New Roman" w:hAnsi="Verdana" w:cs="Times New Roman"/>
          <w:color w:val="000000"/>
          <w:sz w:val="15"/>
          <w:szCs w:val="15"/>
          <w:lang w:eastAsia="ru-RU"/>
        </w:rPr>
        <w:t> – последний день подачи Расчёта по форме 4-ФСС за 9 месяцев 2018 года в форме электронного документа (обязанность представлять Расчёт по форме - 4 ФСС в электронном виде возлагается на страхователей со среднесписочной численностью более 25 человек).</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Неуплата страхователем (работодателем) страховых взносов в установленный Законом срок влечёт за  собой принудительное взыскание недоимки, пени!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Предоставлять отчётность необходимо независимо от того, осуществляет страхователь хозяйственную деятельность или нет!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w:t>
      </w:r>
      <w:r w:rsidRPr="002527BE">
        <w:rPr>
          <w:rFonts w:ascii="Verdana" w:eastAsia="Times New Roman" w:hAnsi="Verdana" w:cs="Times New Roman"/>
          <w:i/>
          <w:iCs/>
          <w:color w:val="000000"/>
          <w:sz w:val="15"/>
          <w:szCs w:val="15"/>
          <w:lang w:eastAsia="ru-RU"/>
        </w:rPr>
        <w:t> </w:t>
      </w:r>
      <w:r w:rsidRPr="002527BE">
        <w:rPr>
          <w:rFonts w:ascii="Verdana" w:eastAsia="Times New Roman" w:hAnsi="Verdana" w:cs="Times New Roman"/>
          <w:b/>
          <w:bCs/>
          <w:i/>
          <w:iCs/>
          <w:color w:val="000000"/>
          <w:sz w:val="15"/>
          <w:szCs w:val="15"/>
          <w:lang w:eastAsia="ru-RU"/>
        </w:rPr>
        <w:t>31 октября</w:t>
      </w:r>
      <w:r w:rsidRPr="002527BE">
        <w:rPr>
          <w:rFonts w:ascii="Verdana" w:eastAsia="Times New Roman" w:hAnsi="Verdana" w:cs="Times New Roman"/>
          <w:color w:val="000000"/>
          <w:sz w:val="15"/>
          <w:szCs w:val="15"/>
          <w:lang w:eastAsia="ru-RU"/>
        </w:rPr>
        <w:t> – последний срок подачи документов на установление скидок к страховому тарифу. Заявление на получение скидки можно направить в электронном виде </w:t>
      </w:r>
      <w:hyperlink r:id="rId164" w:anchor="%21_description" w:history="1">
        <w:r w:rsidRPr="002527BE">
          <w:rPr>
            <w:rFonts w:ascii="Verdana" w:eastAsia="Times New Roman" w:hAnsi="Verdana" w:cs="Times New Roman"/>
            <w:b/>
            <w:bCs/>
            <w:color w:val="0000FF"/>
            <w:sz w:val="15"/>
            <w:szCs w:val="15"/>
            <w:u w:val="single"/>
            <w:lang w:eastAsia="ru-RU"/>
          </w:rPr>
          <w:t>через Единый портал государственных услуг.</w:t>
        </w:r>
      </w:hyperlink>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Преимущества получения государственной услуги в электронном виде очевидны: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ü экономия времени;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ü получение услуги без очередей в удобное время из дома или офиса;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ü возможность получения информации о ходе предоставления услуги;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ü конфиденциальность.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Подробную информацию можно получить на сайте Брянского регионального отделения Фонда социального страхования Российской Федерации: </w:t>
      </w:r>
      <w:r w:rsidRPr="002527BE">
        <w:rPr>
          <w:rFonts w:ascii="Verdana" w:eastAsia="Times New Roman" w:hAnsi="Verdana" w:cs="Times New Roman"/>
          <w:b/>
          <w:bCs/>
          <w:color w:val="000000"/>
          <w:sz w:val="15"/>
          <w:szCs w:val="15"/>
          <w:u w:val="single"/>
          <w:lang w:eastAsia="ru-RU"/>
        </w:rPr>
        <w:t>www.r32.fss.ru</w:t>
      </w:r>
      <w:r w:rsidRPr="002527BE">
        <w:rPr>
          <w:rFonts w:ascii="Verdana" w:eastAsia="Times New Roman" w:hAnsi="Verdana" w:cs="Times New Roman"/>
          <w:color w:val="000000"/>
          <w:sz w:val="15"/>
          <w:szCs w:val="15"/>
          <w:lang w:eastAsia="ru-RU"/>
        </w:rPr>
        <w:t> . </w:t>
      </w:r>
    </w:p>
    <w:p w:rsidR="002527BE" w:rsidRPr="002527BE" w:rsidRDefault="002527BE" w:rsidP="002527BE">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Информация Брянского регионального отделения Фонда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21.09.2018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6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29.08.2018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доводит до Вашего сведения, что 02 сентября 2018года в период с 07 час. 00 мин. до 13 час. 00 мин. персоналом ПАО  “МРСК - Центра - Брянскэнерго” будут проводиться ремонтно - восстановительные работы на 1 СКШ 6 кВ ПС 110 кВ Дятьковская, что приведет к ограничению подачи электроэнергии как бытовым потребителям, так и социально значимы объектов.</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16.08.2018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для малого и среднего бизнеса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01.01.2015г. каждый объект недвижимого имущества имеет свою кадастровую стоимость, которая используются для налогообложения.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Представителям малого и среднего предпринимательства в целях изменения размера налога на объекты недвижимого имущества, необходимо обратится: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межведомственную комиссию по рассмотрению вопросов, касающихся определения перечня объектов недвижимого имущества и вида фактического использования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стоимость, для целей налогообложения, утвержденного постановлением Правительства Брянской области от 26.12.2017 N 747-п. (Управление имущественных отношений Брянской области: г. Брянск, б-р Гагарина, д. 25, тел. 8(4832)74-29-44, факс 8(4832)64-41-78), для исключение объектов недвижимого имущества из перечня имущества, в отношении которых в 2017 – 2018 г. налоговая база определяется как их кадастровая стоимость;</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 комиссию по рассмотрению споров о результатах определения кадастровой стоимости (Управление Росреестра по Брянской области, г. Брянск, ул.Софьи Перовской, 63, т. 67-08-30, 67-08-34), основанием для пересмотра результатов кадастровой стоимости является: недостоверность сведений об объекте недвижимости, использованных при определении его кадастровой стоимости,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13.08.2018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Департамент природных ресурсов и экологии Брянской области информирует, что в июне 2018 года Российская академия естественных наук объявила второй конкурс на соискание звания лауреата международной экологической премии "EcoWorld".</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6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13.08.2018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Реестр муниципальных маршрутов регулярных перевозок Дятьковского района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6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10.08.2018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Во исполнение п.1 раздела 2 протокола селекторного совещания Министерства промышленности и торговли Российской Федерации от 27.06.2018 г. № ГК 77 по вопросу выполнения планов мероприятий субъектов Российской Федерации («дорожных карт»), по повышению значений показателей доступности для инвалидов объектов и услуг в сфере торговли и общественного питания органам власти рекомендовано, провести исследование удовлетворенности потребителей уровнем доступности объектов и услуг потребительского рынка по разработанной Минпромторгом России формой анкеты, размещенной по адресу: </w:t>
      </w:r>
      <w:hyperlink r:id="rId168" w:history="1">
        <w:r w:rsidRPr="002527BE">
          <w:rPr>
            <w:rFonts w:ascii="Verdana" w:eastAsia="Times New Roman" w:hAnsi="Verdana" w:cs="Times New Roman"/>
            <w:color w:val="0000FF"/>
            <w:sz w:val="15"/>
            <w:szCs w:val="15"/>
            <w:u w:val="single"/>
            <w:lang w:eastAsia="ru-RU"/>
          </w:rPr>
          <w:t>https://goo.gl/forms/MfGveHmFQKxgdjJF3</w:t>
        </w:r>
      </w:hyperlink>
      <w:r w:rsidRPr="002527BE">
        <w:rPr>
          <w:rFonts w:ascii="Verdana" w:eastAsia="Times New Roman" w:hAnsi="Verdana" w:cs="Times New Roman"/>
          <w:color w:val="000000"/>
          <w:sz w:val="15"/>
          <w:szCs w:val="15"/>
          <w:lang w:eastAsia="ru-RU"/>
        </w:rPr>
        <w:t> Опрос проводится в целях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 Опрос анонимный, его результаты будут использованы в виде обобщенных данных при оценке эффективности работы по соблюдению требований по обеспечению доступности для инвалидов объектов торговли, общественного питания и услуг.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03.08.2018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плановыми ремонтными и профилактическими работами филиалом ПАО "МРСК Центра" - "Брянскэнерго" в августе намечено кратковременное отключение энергетических объектов, обеспечивающих энергоснабжение ряда населенных пуктов.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69" w:history="1">
        <w:r w:rsidRPr="002527BE">
          <w:rPr>
            <w:rFonts w:ascii="Verdana" w:eastAsia="Times New Roman" w:hAnsi="Verdana" w:cs="Times New Roman"/>
            <w:color w:val="0000FF"/>
            <w:sz w:val="15"/>
            <w:szCs w:val="15"/>
            <w:u w:val="single"/>
            <w:lang w:eastAsia="ru-RU"/>
          </w:rPr>
          <w:t>График отключений</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7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30.07.2018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ПОСТАНОВЛЕНИЕ Об утверждении административного регламента  по исполнению муниципальной функции «Предоставление муниципального имущества, включенного в перечень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имущества,  свободного от прав третьих лиц (за исключением имущественных прав субъектов малого и среднего предпринимательства)  во владение и (или) пользование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7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19.07.2018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УФНС. Пользователи «Личных кабинетов» в Брянской области получили уведомления на уплату имущественных налогов за 2017 год</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Первые сводные налоговые уведомления на уплату транспортного, земельного налогов и налога на имущество физических лиц за 2017 год уже получили пользователи «Личного кабинета налогоплательщика для физических лиц», проживающие в Брянской области.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Граждане, которые не подключились к «Личному кабинету», получат  бумажные уведомления с квитанцией на уплату до конца октября этого года.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помощь налогоплательщикам на сайте ФНС России размещена промо-страница </w:t>
      </w:r>
      <w:hyperlink r:id="rId171" w:history="1">
        <w:r w:rsidRPr="002527BE">
          <w:rPr>
            <w:rFonts w:ascii="Verdana" w:eastAsia="Times New Roman" w:hAnsi="Verdana" w:cs="Times New Roman"/>
            <w:color w:val="0000FF"/>
            <w:sz w:val="15"/>
            <w:szCs w:val="15"/>
            <w:u w:val="single"/>
            <w:lang w:eastAsia="ru-RU"/>
          </w:rPr>
          <w:t>«</w:t>
        </w:r>
      </w:hyperlink>
      <w:hyperlink r:id="rId172" w:history="1">
        <w:r w:rsidRPr="002527BE">
          <w:rPr>
            <w:rFonts w:ascii="Verdana" w:eastAsia="Times New Roman" w:hAnsi="Verdana" w:cs="Times New Roman"/>
            <w:color w:val="0000FF"/>
            <w:sz w:val="15"/>
            <w:szCs w:val="15"/>
            <w:u w:val="single"/>
            <w:lang w:eastAsia="ru-RU"/>
          </w:rPr>
          <w:t>Налоговое уведомление 2018»</w:t>
        </w:r>
      </w:hyperlink>
      <w:r w:rsidRPr="002527BE">
        <w:rPr>
          <w:rFonts w:ascii="Verdana" w:eastAsia="Times New Roman" w:hAnsi="Verdana" w:cs="Times New Roman"/>
          <w:color w:val="000000"/>
          <w:sz w:val="15"/>
          <w:szCs w:val="15"/>
          <w:lang w:eastAsia="ru-RU"/>
        </w:rPr>
        <w:t>. Она описывает содержание разделов налоговых уведомлений и разъясняет их, а также содержит ответы по типовым жизненным ситуациям, связанным с полученными документами. Также на промо-странице демонстрируются видеоролики по вопросам налогообложения недвижимости: о применении нового налогового вычета по земельному налогу, кадастровой стоимости в качестве налоговой базы и т. д.</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Всего жителям региона начислено более 2 млрд рублей имущественных налогов. Из них 809 млн рублей составляет транспортный налог, 380,7 млн рублей – земельный налог и 818,5 млн рублей – налог на имущество физических лиц.</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Заплатить начисленные суммы нужно не позднее 1 декабря 2018 года. Способ оплаты налогоплательщик выбирает самостоятельно: в отделениях банков, через банкоматы и платежные терминалы, через Почту России или, не выходя из дома, через сервисы </w:t>
      </w:r>
      <w:hyperlink r:id="rId173" w:history="1">
        <w:r w:rsidRPr="002527BE">
          <w:rPr>
            <w:rFonts w:ascii="Verdana" w:eastAsia="Times New Roman" w:hAnsi="Verdana" w:cs="Times New Roman"/>
            <w:color w:val="0000FF"/>
            <w:sz w:val="15"/>
            <w:szCs w:val="15"/>
            <w:u w:val="single"/>
            <w:lang w:eastAsia="ru-RU"/>
          </w:rPr>
          <w:t>«Личный кабинет налогоплательщика для физических лиц»</w:t>
        </w:r>
      </w:hyperlink>
      <w:r w:rsidRPr="002527BE">
        <w:rPr>
          <w:rFonts w:ascii="Verdana" w:eastAsia="Times New Roman" w:hAnsi="Verdana" w:cs="Times New Roman"/>
          <w:color w:val="000000"/>
          <w:sz w:val="15"/>
          <w:szCs w:val="15"/>
          <w:lang w:eastAsia="ru-RU"/>
        </w:rPr>
        <w:t> и </w:t>
      </w:r>
      <w:hyperlink r:id="rId174" w:history="1">
        <w:r w:rsidRPr="002527BE">
          <w:rPr>
            <w:rFonts w:ascii="Verdana" w:eastAsia="Times New Roman" w:hAnsi="Verdana" w:cs="Times New Roman"/>
            <w:color w:val="0000FF"/>
            <w:sz w:val="15"/>
            <w:szCs w:val="15"/>
            <w:u w:val="single"/>
            <w:lang w:eastAsia="ru-RU"/>
          </w:rPr>
          <w:t>«Заплати налоги»</w:t>
        </w:r>
      </w:hyperlink>
      <w:r w:rsidRPr="002527BE">
        <w:rPr>
          <w:rFonts w:ascii="Verdana" w:eastAsia="Times New Roman" w:hAnsi="Verdana" w:cs="Times New Roman"/>
          <w:color w:val="000000"/>
          <w:sz w:val="15"/>
          <w:szCs w:val="15"/>
          <w:lang w:eastAsia="ru-RU"/>
        </w:rPr>
        <w:t> на сайте ФНС России.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17.07.2018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Центром координации экспортно ориентированных субъектов малого и среднего предпринимательства Брянской области ГАУ "Брянский областной бизнес-инкубатор" представляются БЕСПЛАТНЫЕ консультационные услуги по тематике внешнеэкономической деятельности.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75"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04.07.2018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График плановых отключений по Дятьковскому РЭС. </w:t>
      </w:r>
      <w:hyperlink r:id="rId17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03.07.2018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Комплекс мер поддержки для сельскохозяйственных кооперативов и фермеров-членов сельскохозяйственных кооперативов. </w:t>
      </w:r>
      <w:hyperlink r:id="rId17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02.07.2018</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по осуществлению функции в рамках муниципального земельного контроля на территории МО «город Дятьково»</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hyperlink r:id="rId17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18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29.06.2018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для ведения крестьянского (фермерского)хозяйства на территории Дятьковского района. </w:t>
      </w:r>
      <w:hyperlink r:id="rId17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27.06.2018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УФНС 1 июля завершается второй этап перехода на онлайн-кассы </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июля 2018 года завершается второй этап реформы применения контрольно-кассовой техники. С указанной даты наступает обязанность по применению контрольно-кассовой техники при осуществлении расчётов для следующих категорий налогоплательщиков:</w:t>
      </w:r>
    </w:p>
    <w:p w:rsidR="002527BE" w:rsidRPr="002527BE" w:rsidRDefault="002527BE" w:rsidP="002527BE">
      <w:pPr>
        <w:numPr>
          <w:ilvl w:val="0"/>
          <w:numId w:val="19"/>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организаций, являющихся налогоплательщиками ЕНВД, осуществляющих деятельность в сфере торговли и общественного питания;</w:t>
      </w:r>
    </w:p>
    <w:p w:rsidR="002527BE" w:rsidRPr="002527BE" w:rsidRDefault="002527BE" w:rsidP="002527BE">
      <w:pPr>
        <w:numPr>
          <w:ilvl w:val="0"/>
          <w:numId w:val="19"/>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индивидуальных предпринимателей, плательщиков ЕНВД или патента, осуществляющих деятельность в сфере торговли и общественного питания, и имеющих работников, с которыми заключены трудовые договоры;</w:t>
      </w:r>
    </w:p>
    <w:p w:rsidR="002527BE" w:rsidRPr="002527BE" w:rsidRDefault="002527BE" w:rsidP="002527BE">
      <w:pPr>
        <w:numPr>
          <w:ilvl w:val="0"/>
          <w:numId w:val="19"/>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организаций и индивидуальных предпринимателей, осуществляющих торговлю с использованием торговых автоматов и имеющих работников, с которыми заключены трудовые договоры.</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оперативным данным налоговых инспекций в рамках второго этапа реформы 2,5 тысячи налогоплательщиков, осуществляющих деятельность на территории Брянской области, должны до 01.07.2018 зарегистрировать около 6 тысяч кассовых аппаратов.</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состоянию на 22.06.2018 на территории области зарегистрировано 5 тысяч онлайн-касс или 83% от числа контрольно-кассовой техники, планируемого к регистрации.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связи с этим все налоговые инспекции области (кроме Межрайонной ИФНС России №10) будут осуществлять функции по регистрации контрольно-кассовой техники в субботу 30.06.2018 с 10:00 до 15:00, а рабочий день в пятницу 29.06.2018 будет продлен до 19:00.</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Управление напоминает, что в соответствии с ч.1 ст.4.2 Федерального закон от 22.05.2003 №54-ФЗ заявление о регистрации может быть подано организацией или индивидуальным предпринимателем на бумажном носителе в любой территориальный налоговый орган.</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26.06.2018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управление потребительского рынка Брянской области поступила информация о выявлении фальсифицированной молочной продукции. Доля фальсификата масла «Крестьянское» 72,5% в ценовом сегменте 330-500 руб./кг составила 30%. Всего было выявлено 7 случаев фальсификации от 5 производителей.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21.06.2018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№1 от 20 июня 2018 г.  О результатах аукциона на право заключения договора на размещение НТО по Лоту №1 от 20.06.2018г.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8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20.06.2018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Протокол №2 от 19 июня 2018 г. Заседания комиссии по рассмотрению заявок на участие в открытом аукционе на право размещения НТО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19.06.2018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Администрация Дятьковского района Брянской области (242600 Брянская обл., г. Дятьково, ул. Ленина, д.141-а, тел.8(48333)3-11-36, E – mail: radmdtk@mail.ru извещает об отмене проведения открытого аукциона на право размещения нестационарных торговых объектов на территории Дятьковского городского поселения, объявленного на 11-00 час. 29.06.2018г в связи с приведением в соответствие требований извещения.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3" w:history="1">
        <w:r w:rsidRPr="002527BE">
          <w:rPr>
            <w:rFonts w:ascii="Verdana" w:eastAsia="Times New Roman" w:hAnsi="Verdana" w:cs="Times New Roman"/>
            <w:color w:val="0000FF"/>
            <w:sz w:val="15"/>
            <w:szCs w:val="15"/>
            <w:u w:val="single"/>
            <w:lang w:eastAsia="ru-RU"/>
          </w:rPr>
          <w:t>Подробнее</w:t>
        </w:r>
      </w:hyperlink>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14.06.2018</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Департаментом экономического развития Брянской области совместно с Центром поддержки предпринимательства ГАУ «Брянский областной бизнес-инкубатор» с целью повышения информированности субъектов малого и среднего предпринимательства о мерах государственной поддержки проводят «круглый стол» на тему «Проблемные аспекты ведения бизнеса в регионе» в г. Дятьково 28 июня 2018 года с 10.00 до 14.00 по адресу: Брянская обл., г. Дятьково, ул. К.Маркса 7-а в здании Дятьковского филиала ГАПОУ «БТЭ и Р» (ДИТ) (конференц зал)</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мероприятия планируется обсуждение следующих вопросов: формы поддержки и развития субъектов малого и среднего предпринимательства, механизмы поддержки предпринимателей на ранней стадии их деятельности, поддержки социально-ориентированных и экспортно-ориентированных предпринимателей Брянской области; реализация программы развития моногородов.</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качестве спикеров мероприятия планируется участие представителей некоммерческой организации «Фонд развития моногородов», департамента экономического развития Брянской области, У ФНС России по Брянской области, Брянского УФАС, ГАУ «Брянский областной бизнес-инкубатор», а такжерегиональных организаций инфраструктуры поддержки малого и среднего предпринимательства.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Кто может принять участие в мероприятии?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Мероприятие бесплатное. В нем могут принять участие субъекты МСП, зарегистрированные и осуществляющие свою деятельность на территории Брянской области.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Как стать участником круглого стола?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 вопросам участия можно обращаться в ГАУ «Брянский областной бизнес-инкубатор» по тел.: Скляр Елена Николаевна (4832) 58-92-77, Дунаева Евгения Игоревна 89208409109, в администрацию Дятьковского района по тел.: 3-20-33 сектор потребительского рынка, 3-70-82 отдел экономики, стратегического планирования, инвестиций и труда.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можно до 20 июня 2018 года направить заявку на электронные адреса: cpp32bink@gmail.com, epatage-pr@mail.ru, economika32dyatkovo@yandex.ru с пометкой «Заявка на участие в круглом столе», указав ФИО участника, должность, название и ИНН организации, контактный телефон.</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14.06.2018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hyperlink r:id="rId18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для ведения крестьянского (фермерского)хозяйства на территории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8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08.06.2018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Извещения о проведении аукционов: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13 микрорайон, позиция 1 во 2-ой очереди, с кадастровым номером 32:29:0020510:131, площадью 4752 кв.м., земли населенных пунктов, под многоэтажную жилую застройку; -Брянская область, Дятьковский район, г. Дятьково, 13 микрорайон, позиция 1 во 2-ой очереди, с кадастровым номером 32:29:0000000:428, площадью 11748 кв.м., земли населенных пунктов, под многоэтажную жилую застройку; </w:t>
      </w:r>
      <w:hyperlink r:id="rId18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Фокина, 67, с кадастровым номером 32:29:0010603:378, площадью1336 кв.м, земли населенных пунктов, магазины; </w:t>
      </w:r>
      <w:hyperlink r:id="rId18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Усадьба РТС, № 29 А, с кадастровым номером 32:29:0010603:334, площадью 208 кв.м, земли населенных пунктов, для строительства и дальнейшей эксплуатации магазины; </w:t>
      </w:r>
      <w:hyperlink r:id="rId18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Ленина, 31 а, с кадастровым номером 32:29:0011403:142, площадью 123 кв.м., земли населенных пунктов, отдельно стоящие объекты торговли, общественного питания, бытового обслуживания, рассчитанные на малый поток посетителей (менее 150 кв.м.общ. площади); Скачать</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3. Космодемьянской, с кадастровым номером 32:29:0011409:101, площадью 150 кв.м., земли населенных пунктов, магазины; Скачать</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Луначарского, с кадастровым номером 32:29:0010309:169, площадью 1141 кв.м., земли населенных пунктов, предприятия IV-V класса вредности по классификации СанПиН. Скачать</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-Брянская область, Дятьковский район, г. Дятьково, ул. Ленина, с кадастровым номером 32:29:0010303:216, площадью 665 кв.м., земли населенных пунктов, обслуживание автотранспорта. </w:t>
      </w:r>
      <w:hyperlink r:id="rId18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08.06.2018</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29  июня 2018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9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08.06.2018</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ГАУ «Брянский областной бизнес-инкубатор» информирует Вас о продлении срока подачи заявок согласно процедуре проведения конкурсного отбора экспортно ориентированных субъектов малого и среднего предпринимательства Брянской области в рамках оказания государственным автономным учреждением «Брянский областной бизнес- инкубатор» государственной поддержки субъектам малого и среднего предпринимательства Брянской области в сфере внешнеэкономической деятельности» до 15 июня 2018 г на право получения следующих услуг на безвозмездной основе: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-организация участия экспортно ориентированных субъектов малого и среднего предпринимательства в Международной выставке Securica Central Asia, г. Ташкент, Республика Узбекистан, 14.11.2018- 16.11.2018 г. (коллективный стенд);</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организация участия экспортно ориентированных субъектов малого и среднего предпринимательства в 15-ой Международной выставке Транспорта и Логистики TransUzbekistan - 2018, г. Ташкент, Республика Узбекистан, 14.11.2018-16.11 2018 г. (коллективный стенд).</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основании вышеизложенного, просим Вас проинформировать заинтересованных субъектов малого и среднего предпринимательства Брянской области о продлении срока подачи заявок.</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Участниками конкурса могут быть экспортно ориентированные субъекты МСП, внесенные 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Брянской области, соответствующие</w:t>
      </w: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условиям, установленным статьей 4 Федерального закона от 24.07.2007 года № 209-ФЗ «О развитии малого и среднего предпринимательства в Российской Федерации». Государственная поддержка не предоставляется субъектам малого/среднего предпринимательства, определенным частями 3, 4 и 5 статьи 14 Федерального закона от 24.07.2007 №209-ФЗ.</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Положением о порядке проведения конкурсного отбора можно ознакомиться на сайте Центра координации поддержки экспортно-ориентированных субъектов малого и среднего предпринимательства (http://32export.ru) и ГАУ «Брянский областной бизнес- инкубатор» (http://www.bink.ru).</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Подача заявок осуществляется по адресу: 241023, Брянская область, г. Брянск, ул. Бежицкая, д. 54, ком. 105 с «22» мая 2018 года (с 08:30 до 17:45 с понедельника по четверг включительно и с 08:30 до 16:30 в пятницу, перерыв на обед с 12:00 до 13:00, по «15» июня 2018 года в печатном виде нарочно по адресу: 241023, Брянская область, г. Брянск, ул. Бежицкая, д. 54, ком. 105, или в отсканированном варианте по электронной почте: centrexporta.br@gmail.com, с последующим предоставлением оригинала.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Контактное лицо: Новосельцева Ю.В. Тел.: +7 (4832) 58 92 78</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05.06.2018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График плановых отключений энергетических объектов по Дятьковскому РЭС в июне 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9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19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05.06.2018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Протокол №1 от 04 июня 2018 года заседания комиссии по рассмотрению заявок на участие в открытом аукционе на право размещение НТО на территории Дятьковского городского поселения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9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31.05.2018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извещает  о  проведении 20  июня 2018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193"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19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31.05.2018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Ставки платежей для граждан за коммунальные услуги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основании приказов Управления государственного регулирования тарифов Брянской области от 18.12.2017 г. № 39/7-вк «О внесении изменений в приказ Управления государственного регулирования тарифов  Брянской области от 16.12.2015г. № 39/33 «О тарифах на водоснабжение и водоотведение»,; № 40/2-т от 20.12.2017г. «О тарифах на тепловую энергию (мощность), поставляемую потребителям  ГУП «Брянсккоммунэнерго» », от 20.12.2017 г. № 40/3-гвс  «О тарифах на горячую воду»; от 05.12.2013г. № 41/2-нвк «О нормативах потребления коммунальных услуг по холодному водоснабжению, горячему водоснабжению и водоотведению, применяемых для расчета размера платы за коммунальные услуги при отсутствии приборов учета для потребителей Брянской области», в соответствии со ст.157 Жилищного Кодекса РФ, администрация Дятьковского района информирует, что с 1 июля 2018 года ставки платежей для граждан за коммунальные услуги, составят:</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 отопление- согласно приложению 1;</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холодное и горячее водоснабжение и водоотведение (канализацию)- дифференцированно в зависимости от степени благоустройства жилья, согласно приложению 2.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94" w:history="1">
        <w:r w:rsidRPr="002527BE">
          <w:rPr>
            <w:rFonts w:ascii="Verdana" w:eastAsia="Times New Roman" w:hAnsi="Verdana" w:cs="Times New Roman"/>
            <w:color w:val="0000FF"/>
            <w:sz w:val="15"/>
            <w:szCs w:val="15"/>
            <w:u w:val="single"/>
            <w:lang w:eastAsia="ru-RU"/>
          </w:rPr>
          <w:t> 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30.05.2018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 переходе на новый порядок применения ККТ</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Департамент экономического развития Брянской области в целях информирования субъектов малого и среднего предпринимательства о втором этапе президентского проекта по переводу розничной торговли на современную систему применения контрольно-кассовой техники, в основе которой лежит онлайн передача информации о каждом расчете в ФНС России, направляет в Ваш адрес предоставленную УФНС России по Брянской области памятку о новом порядке применения контрольнокассовой техники. Также с данной информацией можно ознакомиться на официальном сайте департамента экономического развития Брянской области </w:t>
      </w:r>
      <w:hyperlink r:id="rId195" w:history="1">
        <w:r w:rsidRPr="002527BE">
          <w:rPr>
            <w:rFonts w:ascii="Verdana" w:eastAsia="Times New Roman" w:hAnsi="Verdana" w:cs="Times New Roman"/>
            <w:color w:val="0000FF"/>
            <w:sz w:val="15"/>
            <w:szCs w:val="15"/>
            <w:u w:val="single"/>
            <w:lang w:eastAsia="ru-RU"/>
          </w:rPr>
          <w:t>http://econom32.ru/</w:t>
        </w:r>
      </w:hyperlink>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9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24.05.2018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УВЕДОМЛЕНИЕ Уважаемый потребитель!</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Доводим до Вашего сведения, что между ОАО «Чистая планета» и Департаментом природных ресурсов и экологии Брянской области заключены Соглашения об организации деятельности по обращению с твердыми коммунальными отходами, в соответствии с которыми ОАО «Чистая планета» присвоен статус регионального оператора по обращению с твердыми коммунальными отходами (ТКО) на территории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Региональный оператор по обращению с твердыми коммунальными отходами- юридическое лицо, которое обязано заключить договор на оказание услуг по обращению с ТКО с собственником твердых коммунальных отходов, которые образуются и места сбора которых находятся в зоне деятельности регионального оператора. Региональный оператор организует и координирует всю деятельность по обращению с ТКО, начиная от сбора, транспортирования отходов до их обработки, размещения на полигоне.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Согласно Правил обращения с ТКО, утвержденных Постановлением Правительства РФ №1156, потребитель обязан заключить с региональным оператором договор на оказание услуг. Формы заявок для заключения договора с региональным оператором в зависимости от категорий потребителя будут размещены на сайте в ближайшее время.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проектом договора можно ознакомиться на официальном сайте регионального оператора https://www.chplanet.ru/.</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Полная версия проекта договора будет размещена после утверждения единого тарифа на услугу по обращению с ТКО, о чем потребители будут уведомлены дополнительно через СМИ, официальный сайт ОАО «Чистая планета» и иными способами. Обращаем внимание, что при заключении данного договора с конкретными потребителями, его положения могут быть уточнены и детализированы.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момента установления единого тарифа на услугу Регионального оператора будут заключаться договоры на оказание услуг по обращению с ТКО.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197" w:history="1">
        <w:r w:rsidRPr="002527BE">
          <w:rPr>
            <w:rFonts w:ascii="Verdana" w:eastAsia="Times New Roman" w:hAnsi="Verdana" w:cs="Times New Roman"/>
            <w:color w:val="0000FF"/>
            <w:sz w:val="15"/>
            <w:szCs w:val="15"/>
            <w:u w:val="single"/>
            <w:lang w:eastAsia="ru-RU"/>
          </w:rPr>
          <w:t>Подробнее</w:t>
        </w:r>
        <w:r w:rsidRPr="002527BE">
          <w:rPr>
            <w:rFonts w:ascii="Verdana" w:eastAsia="Times New Roman" w:hAnsi="Verdana" w:cs="Times New Roman"/>
            <w:b/>
            <w:bCs/>
            <w:color w:val="0000FF"/>
            <w:sz w:val="15"/>
            <w:szCs w:val="15"/>
            <w:u w:val="single"/>
            <w:lang w:eastAsia="ru-RU"/>
          </w:rPr>
          <w:t> </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14.05.2018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от УФНС </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Более 8 тысяч жителей Брянщины заявили льготы по имущественным налогам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Физические лица, у которых в прошлом году возникло право на налоговую льготу в отношении налогооблагаемого недвижимого имущества или транспортных средств, а также те, кто ранее не пользовался своим правом на льготу, а теперь решил воспользоваться, могут самостоятельно заявить об этом в любую налоговую инспекцию по своему выбору. С начала года в налоговые инспекции Брянской области поступило 8102 таких заявлений.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Представить заявление на льготу и подтверждающие ее документы (например, пенсионное удостоверение) можно любым удобным способом: лично, по почте или через</w:t>
      </w:r>
      <w:hyperlink r:id="rId198" w:history="1">
        <w:r w:rsidRPr="002527BE">
          <w:rPr>
            <w:rFonts w:ascii="Verdana" w:eastAsia="Times New Roman" w:hAnsi="Verdana" w:cs="Times New Roman"/>
            <w:color w:val="0000FF"/>
            <w:sz w:val="15"/>
            <w:szCs w:val="15"/>
            <w:u w:val="single"/>
            <w:lang w:eastAsia="ru-RU"/>
          </w:rPr>
          <w:t> «Личный кабинет налогоплательщика для физических лиц»</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перечнем льгот по имущественным налогам, установленным в конкретном муниципальном образовании, можно ознакомиться в Интернет-сервисе </w:t>
      </w:r>
      <w:hyperlink r:id="rId199" w:history="1">
        <w:r w:rsidRPr="002527BE">
          <w:rPr>
            <w:rFonts w:ascii="Verdana" w:eastAsia="Times New Roman" w:hAnsi="Verdana" w:cs="Times New Roman"/>
            <w:color w:val="0000FF"/>
            <w:sz w:val="15"/>
            <w:szCs w:val="15"/>
            <w:u w:val="single"/>
            <w:lang w:eastAsia="ru-RU"/>
          </w:rPr>
          <w:t>«Справочная информация о ставках и льготах по имущественным налогам»</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Чтобы найти интересующие сведения, необходимо выбрать вид налога, налоговый период (год), субъект Российской Федерации, а также муниципалитет, в котором находится земельный участок или недвижимое имущество.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получения информации о ставках и льготах по транспортному налогу муниципалитет выбирать не нужно: поскольку налог региональный достаточно указать только субъект Российской Федерации.</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11.05.2018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 опеки и попечительства Дятьковского района информирует о детях – сиротах и детях,  оставшихся без попечения родителей, подлежащих устройству в семью (май - июнь 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0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10.05.2018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Дятьковского  района  извещает  о  проведении 5  июня 2018 г. в  11-00,  по  адресу : г.Дятьково, ул. Ленина, д.141-а,  каб. №36  аукциона на  право  размещения нестационарных  торговых  объектов на  территории   Дятьковского  городского  поселения.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01" w:history="1">
        <w:r w:rsidRPr="002527BE">
          <w:rPr>
            <w:rFonts w:ascii="Verdana" w:eastAsia="Times New Roman" w:hAnsi="Verdana" w:cs="Times New Roman"/>
            <w:b/>
            <w:bCs/>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03.05.2018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«город Дятьково», а также их супругов и несовершеннолетних детей за период с 01 января 2017г. по 31 декабря 2017., размещаемые на официальном сайте муниципального образования «Дятьковский район».</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202"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26.04.2018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Постановление администрации Дятьковского района №502  от 25 апреля 2018г. "Об утверждении перечня земельных участков, предназначенных для бесплатного предоставления гражданам, имеющим трех и более детей, в собственность на территории Дятьковского района". </w:t>
      </w:r>
      <w:hyperlink r:id="rId203"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18.04.2018</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деятельности "Муниципальное автономное учреждение «Дятьковский районный многофункциональный центр предоставления государственных и муниципальных услуг»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hyperlink r:id="rId204"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16.04.2018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Информационно – аналитическая справка по итогам работы органа опеки и попечительства  Дятьковского района за 2017 год</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 Информация об итогах проведения акции «Семья» в Дягьковском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районе, в 2018 году</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0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0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05.04.2018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 детях-сиротах и детях, оставшихся без попечения родителей, подлежащие устройству в семьи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06"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03.04.2018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от УФНС</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Расчеты по страховым взносам за 1 квартал 2018 года нужно представить не позднее 3 мая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апреля стартовала отчетная кампания по представлению расчетов по страховым взносам за 1 квартал 2018 года.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Пунктом 7 статьи 431 Налогового кодекса Российской Федерации предусмотрена обязанность плательщиков страховых взносов представлять в установленном порядке расчет по страховым взносам не позднее 30-го числа месяца, следующего за окончанием квартала. Таким образом, последний день представления расчета по страховым взносам за 1 квартал с учетом выходных и праздничных дней – 3 мая 2018 года.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этом Налоговым кодексом Российской Федерации не предусмотрено освобождение от исполнения обязанности плательщика страховых взносов по представлению расчетов по страховым взносам в случае неосуществления организацией финансово-хозяйственной деятельности и отсутствия выплат физическим лицам.</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Представляя расчеты по страховым взносам с нулевыми показателями, плательщик заявляет в налоговый орган об отсутствии в конкретном отчетном периоде выплат и вознаграждений в пользу физических лиц, являющихся объектом обложения страховыми взносами, и, соответственно, об отсутствии сумм страховых взносов, подлежащих уплате за этот же отчетный период.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расчеты по страховым взносам с нулевыми показателями позволяют налоговым органам отделить плательщиков, которые не вели финансово-хозяйственную деятельность, от плательщиков, не представляющих отчетность в установленный Налоговым кодексом Российской Федерации срок, и, следовательно, не применять к ним соответствующие меры ответственности в виде наложения штрафных санкций.</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сайте ФНС России доступны обновленные версии программы «Налогоплательщик ЮЛ» https://www.nalog.ru/rn32/program//5961229/, предназначенной для подготовки налоговой отчетности, в том числе расчета по страховым взносам, также программы TESTER https://www.nalog.ru/rn32/program//5961279/, в которой установлены актуальные контрольные соотношения, позволяющие избежать ошибок и предоставить корректную отчетность в налоговые органы.</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02.04.2018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Уважаемые жители г. Дятьково и Дятьковского района!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Информируем Вас о том, что </w:t>
      </w:r>
      <w:r w:rsidRPr="002527BE">
        <w:rPr>
          <w:rFonts w:ascii="Verdana" w:eastAsia="Times New Roman" w:hAnsi="Verdana" w:cs="Times New Roman"/>
          <w:color w:val="000000"/>
          <w:sz w:val="15"/>
          <w:szCs w:val="15"/>
          <w:u w:val="single"/>
          <w:lang w:eastAsia="ru-RU"/>
        </w:rPr>
        <w:t>не допустимо</w:t>
      </w:r>
      <w:r w:rsidRPr="002527BE">
        <w:rPr>
          <w:rFonts w:ascii="Verdana" w:eastAsia="Times New Roman" w:hAnsi="Verdana" w:cs="Times New Roman"/>
          <w:color w:val="000000"/>
          <w:sz w:val="15"/>
          <w:szCs w:val="15"/>
          <w:lang w:eastAsia="ru-RU"/>
        </w:rPr>
        <w:t> незаконное приобретение, хранение, перевозка, изготовление, переработка наркотических средств, психотропных веществ и их аналогов, а также незаконное приобретение, хранение, перевозка растений содержащих наркотические средства и психотропные вещества, либо их частей, содержащих наркотические средства и психотропные вещества.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ПОМНИТЕ!!!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 данные действия предусмотрена уголовная ответственность в виде максимального наказания: штрафа в размере до 40 тысяч рублей или в размере заработной платы или иного дохода осужденного за период до трех месяцев, либо обязательными работами на срок до 480 часов, либо исправительными работами на срок до 2 лет, либо ограничением свободы на срок до 3 лет, либо лишением свободы на срок до 3 лет.</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обнаружении дикорастущих растений, содержащих наркотические вещества на территории Ваших приусадебных участков, дач, огородов или иных земельных участков принимайте меры к их немедленному уничтожению.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b/>
          <w:bCs/>
          <w:i/>
          <w:iCs/>
          <w:color w:val="000000"/>
          <w:sz w:val="15"/>
          <w:szCs w:val="15"/>
          <w:lang w:eastAsia="ru-RU"/>
        </w:rPr>
        <w:t>Антинаркотическая комиссия администрации Дятьковского района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ООО ЖЭУ "Ваш дом" (анкеты многоквартирных домов). </w:t>
      </w:r>
      <w:hyperlink r:id="rId207"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30.03.2018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ООО "ЖЭУ г.Дятьково" (Реформа ЖКХ 2017). </w:t>
      </w:r>
      <w:hyperlink r:id="rId208"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29.03.2018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п. 30.16.    Приказа  Минсельхоза России от 18.11.2014 №  453 (ред. от 27.07.2017) "Об утверждении правил рыболовства для Волжско-Каспийского рыбохозяйственного бассейна" установлены запретные сроки (периоды) добычи (вылова) водных биоресурсов в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остальных водных объектах рыбохозяйственного значения:</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октября по 30 июня - раков;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октября по 30 апреля - на зимовальных ямах (Любохонский вир на р.Болва, п.Любохна, 300 м.),</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Запретные для добычи (вылова) виды водных биоресурсов:</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осетровые виды рыб, лососевые и сиговые виды рыб, подуст, синец, чехонь, я</w:t>
      </w:r>
      <w:r w:rsidRPr="002527BE">
        <w:rPr>
          <w:rFonts w:ascii="Verdana" w:eastAsia="Times New Roman" w:hAnsi="Verdana" w:cs="Times New Roman"/>
          <w:color w:val="000000"/>
          <w:sz w:val="15"/>
          <w:szCs w:val="15"/>
          <w:lang w:eastAsia="ru-RU"/>
        </w:rPr>
        <w:t>зь. </w:t>
      </w:r>
      <w:hyperlink r:id="rId209"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21.03.2018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ООО "Управление жилыми домами" (2017г: Анкеты домов, Тарифы, Бухгалтерский баланс, доходы-расходы ...) . </w:t>
      </w:r>
      <w:hyperlink r:id="rId210"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lastRenderedPageBreak/>
        <w:t>19.03.2018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для малого и среднего бизнеса. (Программа льготного кредитования субъектов малого и среднего предпринимательства)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11"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15.03.2018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от УФНС</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марте и апреле налоговые инспекции Брянской области приглашают на Дни отрытых дверей по декларированию доходов граждан</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УФНС России по Брянской области напоминает налогоплательщикам, что срок представления декларации о доходах по форме 3-НДФЛ за 2017 год - не позднее 3 мая текущего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Чтобы помочь гражданам заполнить декларации без ошибок, 23-24 марта и 23-24 апреля налоговые инспекции проводят Дни открытых дверей. Акция проводится во </w:t>
      </w:r>
      <w:hyperlink r:id="rId212" w:anchor="t1" w:history="1">
        <w:r w:rsidRPr="002527BE">
          <w:rPr>
            <w:rFonts w:ascii="Verdana" w:eastAsia="Times New Roman" w:hAnsi="Verdana" w:cs="Times New Roman"/>
            <w:color w:val="0000FF"/>
            <w:sz w:val="15"/>
            <w:szCs w:val="15"/>
            <w:u w:val="single"/>
            <w:lang w:eastAsia="ru-RU"/>
          </w:rPr>
          <w:t>всех инспекциях региона</w:t>
        </w:r>
      </w:hyperlink>
      <w:r w:rsidRPr="002527BE">
        <w:rPr>
          <w:rFonts w:ascii="Verdana" w:eastAsia="Times New Roman" w:hAnsi="Verdana" w:cs="Times New Roman"/>
          <w:color w:val="000000"/>
          <w:sz w:val="15"/>
          <w:szCs w:val="15"/>
          <w:lang w:eastAsia="ru-RU"/>
        </w:rPr>
        <w:t>, кроме Межрайонной ИФНС России №10 по Брянской области – Единого регистрационного центра.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Дни открытых дверей сотрудники налоговых органов проконсультируют по вопросам декларирования доходов, получения налоговых вычетов, а также помогут воспользоваться гостевыми компьютерами с программным обеспечением для заполнения декларации в электронном виде.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Каждый посетитель независимо от места жительства сможет подключиться к </w:t>
      </w:r>
      <w:hyperlink r:id="rId213" w:history="1">
        <w:r w:rsidRPr="002527BE">
          <w:rPr>
            <w:rFonts w:ascii="Verdana" w:eastAsia="Times New Roman" w:hAnsi="Verdana" w:cs="Times New Roman"/>
            <w:color w:val="0000FF"/>
            <w:sz w:val="15"/>
            <w:szCs w:val="15"/>
            <w:u w:val="single"/>
            <w:lang w:eastAsia="ru-RU"/>
          </w:rPr>
          <w:t>«Личному кабинету налогоплательщика для физических лиц»</w:t>
        </w:r>
      </w:hyperlink>
      <w:r w:rsidRPr="002527BE">
        <w:rPr>
          <w:rFonts w:ascii="Verdana" w:eastAsia="Times New Roman" w:hAnsi="Verdana" w:cs="Times New Roman"/>
          <w:color w:val="000000"/>
          <w:sz w:val="15"/>
          <w:szCs w:val="15"/>
          <w:lang w:eastAsia="ru-RU"/>
        </w:rPr>
        <w:t> </w:t>
      </w:r>
      <w:hyperlink r:id="rId214" w:history="1">
        <w:r w:rsidRPr="002527BE">
          <w:rPr>
            <w:rFonts w:ascii="Verdana" w:eastAsia="Times New Roman" w:hAnsi="Verdana" w:cs="Times New Roman"/>
            <w:color w:val="0000FF"/>
            <w:sz w:val="15"/>
            <w:szCs w:val="15"/>
            <w:u w:val="single"/>
            <w:lang w:eastAsia="ru-RU"/>
          </w:rPr>
          <w:t>https://lkfl.nalog.ru/lk/</w:t>
        </w:r>
      </w:hyperlink>
      <w:r w:rsidRPr="002527BE">
        <w:rPr>
          <w:rFonts w:ascii="Verdana" w:eastAsia="Times New Roman" w:hAnsi="Verdana" w:cs="Times New Roman"/>
          <w:color w:val="000000"/>
          <w:sz w:val="15"/>
          <w:szCs w:val="15"/>
          <w:lang w:eastAsia="ru-RU"/>
        </w:rPr>
        <w:t>, воспользовавшись которым можно решать практически все налоговые вопросы: заполнять декларацию 3-НДФЛ с помощью подсказок и направлять ее в инспекцию, получать налоговые уведомления и платить налоги в режиме онлайн, обращаться в налоговые органы и многое другое.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пятницу 23 марта налогоплательщиков будут принимать с 9.00 до 20.00, в субботу 24 марта - с 10.00 до 15.00. Режим работы инспекций 23 и 24 апреля - с 9.00 до 20.00.</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«15 марта 2018г. с 9-00 до 13-00 и с 14-00 до 17-00 часов сектор потребительского рынка администрации Дятьковского района проводит консультации по вопросам защиты прав потребителей в кабинете №39 и по телефонам «горячей линии» 3-20-33, 3-25-56</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1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13.03.2018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Врио заместителя руководителя</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Государственной инспекции труда в Брянской области</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Стрельников Николай Иванович</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проведет выездной прием жителей Дятьковского района</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28 марта 2018 года врио заместителя руководителя Государственной инспекции труда в Брянской области (по охране труда) Стрельников Николай Иванович проведет личный прием жителей Дятьковского района по вопросам трудового законодательства (оплата и нормирование, невыплата заработной платы, гарантии и компенсации, расследование несчастных случаев на производстве, вопросы охраны труда и др.).</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Прием будет организован с 11.00 до 13.00 часов в здании администрации Дятьковского  района по адресу: 242600, Брянская область, г. Дятьково, улица Ленина, д. 141а, кабинет №9.</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Гражданам, обратившимся на прием, рекомендуется подготовить письменное заявление, содержащее сведения, необходимые для его рассмотрения. Заявителям при себе необходимо иметь документ, удостоверяющий личность.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Глава администрации                                                                           П.В. Валяев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Р.А.Титов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3-70-82</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договоров аренды земельного  участка по адресу: Брянская область, Дятьковский район, с. Любышь с кадастровым номером 32:06:0180501:108  площадью 30000 кв.м. </w:t>
      </w:r>
      <w:hyperlink r:id="rId215" w:history="1">
        <w:r w:rsidRPr="002527BE">
          <w:rPr>
            <w:rFonts w:ascii="Verdana" w:eastAsia="Times New Roman" w:hAnsi="Verdana" w:cs="Times New Roman"/>
            <w:color w:val="0000FF"/>
            <w:sz w:val="15"/>
            <w:szCs w:val="15"/>
            <w:u w:val="single"/>
            <w:lang w:eastAsia="ru-RU"/>
          </w:rPr>
          <w:t>Скачать. </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договоров аренды земельного  участка по адресу: Брянская область, Дятьковский район, д. Псурь, ул. Луговая, в 30 м на север от дома № 31, с кадастровым номером 32:06:0130401:175    площадью 2500 кв.м. </w:t>
      </w:r>
      <w:hyperlink r:id="rId21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договоров аренды земельного  участка по адресу: Брянская область, Дятьковский район, д. Псурь, ул. Луговая, в 150 м на северо-восток от дома № 24, с кадастровым номером 32:06:0130401:174   площадью 2500 кв.м. </w:t>
      </w:r>
      <w:hyperlink r:id="rId217" w:history="1">
        <w:r w:rsidRPr="002527BE">
          <w:rPr>
            <w:rFonts w:ascii="Verdana" w:eastAsia="Times New Roman" w:hAnsi="Verdana" w:cs="Times New Roman"/>
            <w:color w:val="0000FF"/>
            <w:sz w:val="15"/>
            <w:szCs w:val="15"/>
            <w:u w:val="single"/>
            <w:lang w:eastAsia="ru-RU"/>
          </w:rPr>
          <w:t>Скачать. </w:t>
        </w:r>
      </w:hyperlink>
      <w:r w:rsidRPr="002527BE">
        <w:rPr>
          <w:rFonts w:ascii="Verdana" w:eastAsia="Times New Roman" w:hAnsi="Verdana" w:cs="Times New Roman"/>
          <w:color w:val="000000"/>
          <w:sz w:val="15"/>
          <w:szCs w:val="15"/>
          <w:lang w:eastAsia="ru-RU"/>
        </w:rPr>
        <w:t>    </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договоров аренды земельного  участка по адресу: Брянская область, Дятьковский район, с. Любышь, ул. Осиновка, с кадастровым номером 32:06:0180503:67 площадью 1200 кв.м. </w:t>
      </w:r>
      <w:hyperlink r:id="rId218" w:history="1">
        <w:r w:rsidRPr="002527BE">
          <w:rPr>
            <w:rFonts w:ascii="Verdana" w:eastAsia="Times New Roman" w:hAnsi="Verdana" w:cs="Times New Roman"/>
            <w:color w:val="0000FF"/>
            <w:sz w:val="15"/>
            <w:szCs w:val="15"/>
            <w:u w:val="single"/>
            <w:lang w:eastAsia="ru-RU"/>
          </w:rPr>
          <w:t>Скачать.</w:t>
        </w:r>
      </w:hyperlink>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Извещение о проведении аукциона на право заключения договоров аренды земельного  участка по адресу: Брянская область, Дятьковский район, п. Дружба, ул. Озерная, с кадастровым номером 32:06:0180604:498 площадью 4273 кв.м. </w:t>
      </w:r>
      <w:hyperlink r:id="rId219"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09.03.2018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Администрация Дятьковского района  объявляет прием заявлений на право размещения сезонных нестационарных торговых объектов на территории  Дятьковского городского поселения  на весенне-летний период 2018 года в соответствии со Схемой размещения нестационарных торговых объектов на территории Дятьковского городского поселения, утвержденной  Дятьковским городским Советом народных депутатов от 20.03.2015 года № 3-49 «Об утверждении схемы размещения нестационарных торговых объектов на территории Дятьковского городского поселения».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Заявитель подает заявление о размещении передвижного НТО в администрацию Дятьковского района по адресу: г. Дятьково, ул. Ленина, д. 141а, каб. 39. Режим работы: понедельник-четверг с 8.30. до 17.45, пятница с 8.30 до 16.30, обеденный перерыв с 13.00 до 14.00.</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Срок подачи заявлений с 10.03.2018 года по 10.04.2018 года.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20"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02.03.2018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АО «Корпорация МСП» совместно с Брянским отделением общероссийской общественной организации малого и среднего предпринимательства «ОПОРА РОССИИ» при поддержке департамента экономического развития Брянкой области реализует на территории Брянской области образовательный проект «Мама - предприниматель».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Проект «Мама - предприниматель» - это уникальная возможность для</w:t>
      </w:r>
      <w:r w:rsidRPr="002527BE">
        <w:rPr>
          <w:rFonts w:ascii="Verdana" w:eastAsia="Times New Roman" w:hAnsi="Verdana" w:cs="Times New Roman"/>
          <w:color w:val="000000"/>
          <w:sz w:val="15"/>
          <w:szCs w:val="15"/>
          <w:lang w:eastAsia="ru-RU"/>
        </w:rPr>
        <w:br/>
        <w:t>женщин, находящихся в декретном отпуске или имеющих</w:t>
      </w:r>
      <w:r w:rsidRPr="002527BE">
        <w:rPr>
          <w:rFonts w:ascii="Verdana" w:eastAsia="Times New Roman" w:hAnsi="Verdana" w:cs="Times New Roman"/>
          <w:color w:val="000000"/>
          <w:sz w:val="15"/>
          <w:szCs w:val="15"/>
          <w:lang w:eastAsia="ru-RU"/>
        </w:rPr>
        <w:br/>
        <w:t>несовершеннолетних детей, пройти обучение основам предпринимательства</w:t>
      </w:r>
      <w:r w:rsidRPr="002527BE">
        <w:rPr>
          <w:rFonts w:ascii="Verdana" w:eastAsia="Times New Roman" w:hAnsi="Verdana" w:cs="Times New Roman"/>
          <w:color w:val="000000"/>
          <w:sz w:val="15"/>
          <w:szCs w:val="15"/>
          <w:lang w:eastAsia="ru-RU"/>
        </w:rPr>
        <w:br/>
        <w:t>и эффективного управления бизнесом. Все заявки проходят конкурсный отбор.</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Обучение проводится в виде 40-часового очного тренинга (с понедельника по пятницу по 8 часов в день). Онлайн обучение не проводится. После 5-дневного курса участницы представят экспертному жюри свои уже оформленные бизнес-идеи, и автор лучшего проекта получит грант в размере 100000,00 рублей. Пятидневный тренинг-интенсив пройдет с 12 по 16 марта 2018 года, вручение сертификатов и награждение победителей пройдет на площадке Брянского отделения общероссийской общественной организации малого и среднего предпринимательства «ОПОРА РОССИИ».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Участие в проекте бесплатное. Контактное лицо: Левина Ирина Вячеславовна, руководитель Комитета по развитию женского предпринимательства БО ООО МСП «ОПОРА РОССИИ», моб. тел.: 8 (953)275-7788, электронная почта: </w:t>
      </w:r>
      <w:hyperlink r:id="rId221" w:history="1">
        <w:r w:rsidRPr="002527BE">
          <w:rPr>
            <w:rFonts w:ascii="Verdana" w:eastAsia="Times New Roman" w:hAnsi="Verdana" w:cs="Times New Roman"/>
            <w:color w:val="0000FF"/>
            <w:sz w:val="15"/>
            <w:szCs w:val="15"/>
            <w:u w:val="single"/>
            <w:lang w:eastAsia="ru-RU"/>
          </w:rPr>
          <w:t>blznes__personal@bk.ru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Подать заявку можно на сайте: </w:t>
      </w:r>
      <w:r w:rsidRPr="002527BE">
        <w:rPr>
          <w:rFonts w:ascii="Verdana" w:eastAsia="Times New Roman" w:hAnsi="Verdana" w:cs="Times New Roman"/>
          <w:b/>
          <w:bCs/>
          <w:color w:val="000000"/>
          <w:sz w:val="15"/>
          <w:szCs w:val="15"/>
          <w:lang w:eastAsia="ru-RU"/>
        </w:rPr>
        <w:t>http://mama-predprinimatel.ru».</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Извещение о приеме заявлений о намерении участвовать в аукционе (в районе д. Псурь)</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Комитет по управлению муниципальным имуществом и архитектуре администрации Дятьковского района в соответствии со статьей 39.18 Земельного кодекса РФ  сообщает о приеме заявлений о намерении граждан и крестьянских (фермерских) хозяйств, в целях осуществления их деятельности, которые заинтересованы в приобретении прав на земельный участок, участвовать в аукционе на право заключения договора аренды  земельного  участка,  из земель сельскохозяйственного назначения,  в  Брянской области, Дятьковского района, в районе д. Псурь, площадью 321045 кв. м., в кадастровом квартале 32:06:0280103, с разрешенным использованием:  для ведения крестьянского (фермерского) хозяйства.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Срок приема заявок – с 27.02.2018г. по 28.03.2018 г. (включительно).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Ознакомиться со схемой расположения земельного участка и подать заявление можно в Комитете по управлению муниципальным имуществом и архитектуре администрации Дятьковского района по адресу: Брянская область, г. Дятьково, ул. Ленина, д. 141-а, каб. 46 с 09-00 до 13-00 и с 14-00 до 17-00, в пятницу до 16-00. Выходные дни- суббота, воскресенье, праздничные дни в соответствии с календарем Дополнительную информацию можно получить  по вышеуказанному адресу или по телефону (483-33) 3-25-65.</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поступлении нескольких заявлений будет проводиться аукцион  на  право заключения договора аренды земельного участка.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Данное извещение и  форма заявления  размещены на официальном сайте торгов www.torgi.gov.ru),  и на сайте муниципального образования «Дятьковский район» radmdtk@mail.ru</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Извещение о приеме заявлений о намерении участвовать в аукционе</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Комитет по управлению муниципальным имуществом и архитектуре администрации Дятьковского района, в соответствии со ст. 39.18 Земельного кодекса Российской Федерации, извещает граждан, которые заинтересованы в приобретении прав на земельный участок, о возможности подавать заявления о намерении участвовать в аукционе.</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       К предоставлению посредством проведения аукциона планируется земельный участок из категории земель – земли населенных пунктов, в Брянской обл., Дятьковского района, п. Дружба, ул. Полевая, площадью 2100 кв. м, в кадастровом квартале 32:06:0180602, цель предоставления: приусадебный участок личного подсобного хозяйства (государственная собственность на земельный участок не разграничена.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Срок приема заявок – с 27.02.2018г. по 28.03.2018г.  (включительно).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Ознакомиться со схемой расположения земельного участка и подать заявление можно в Комитете по управлению муниципальным имуществом и архитектуре администрации Дятьковского района по адресу: Брянская область, г. Дятьково, ул. Ленина, д. 141-а, каб. 46 с 09-00 до 13-00 и с 14-00 до 17-00, в пятницу до 16-00. Выходные дни- суббота, воскресенье, праздничные дни в соответствии с календарем Дополнительную информацию можно получить  по вышеуказанному адресу или по телефону (483-33) 3-25-65.</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При поступлении нескольких заявлений будет проводиться аукцион  на  право заключения договора аренды земельного участка.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Данное извещение и  форма заявления  размещены на официальном сайте торгов </w:t>
      </w:r>
      <w:hyperlink r:id="rId222" w:history="1">
        <w:r w:rsidRPr="002527BE">
          <w:rPr>
            <w:rFonts w:ascii="Verdana" w:eastAsia="Times New Roman" w:hAnsi="Verdana" w:cs="Times New Roman"/>
            <w:color w:val="0000FF"/>
            <w:sz w:val="15"/>
            <w:szCs w:val="15"/>
            <w:u w:val="single"/>
            <w:lang w:eastAsia="ru-RU"/>
          </w:rPr>
          <w:t>www.torgi.gov.ru</w:t>
        </w:r>
      </w:hyperlink>
      <w:r w:rsidRPr="002527BE">
        <w:rPr>
          <w:rFonts w:ascii="Verdana" w:eastAsia="Times New Roman" w:hAnsi="Verdana" w:cs="Times New Roman"/>
          <w:color w:val="000000"/>
          <w:sz w:val="15"/>
          <w:szCs w:val="15"/>
          <w:lang w:eastAsia="ru-RU"/>
        </w:rPr>
        <w:t>),  и на сайте муниципального образования «Дятьковский район» r</w:t>
      </w:r>
      <w:hyperlink r:id="rId223" w:history="1">
        <w:r w:rsidRPr="002527BE">
          <w:rPr>
            <w:rFonts w:ascii="Verdana" w:eastAsia="Times New Roman" w:hAnsi="Verdana" w:cs="Times New Roman"/>
            <w:color w:val="0000FF"/>
            <w:sz w:val="15"/>
            <w:szCs w:val="15"/>
            <w:u w:val="single"/>
            <w:lang w:eastAsia="ru-RU"/>
          </w:rPr>
          <w:t>admdtk@mail.ru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2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Извещение о проведении аукциона на право заключения договоров аренды земельных  участков</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Комитет по управлению муниципальным имуществом и архитектуре администрации Дятьковского  района сообщает о проведении аукциона по продаже права на заключение договора аренды двух земельных участков.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Организатор аукциона</w:t>
      </w:r>
      <w:r w:rsidRPr="002527BE">
        <w:rPr>
          <w:rFonts w:ascii="Verdana" w:eastAsia="Times New Roman" w:hAnsi="Verdana" w:cs="Times New Roman"/>
          <w:color w:val="000000"/>
          <w:sz w:val="15"/>
          <w:szCs w:val="15"/>
          <w:lang w:eastAsia="ru-RU"/>
        </w:rPr>
        <w:t> – Комитет по управлению муниципальным имуществом и архитектуре администрации Дятьковского  района, адрес: Брянская область, г. Дятьково, ул. Ленина, д. 141 а, тел. 8-(48333) 3-25-65, электронная почта – </w:t>
      </w:r>
      <w:hyperlink r:id="rId224" w:history="1">
        <w:r w:rsidRPr="002527BE">
          <w:rPr>
            <w:rFonts w:ascii="Verdana" w:eastAsia="Times New Roman" w:hAnsi="Verdana" w:cs="Times New Roman"/>
            <w:color w:val="0000FF"/>
            <w:sz w:val="15"/>
            <w:szCs w:val="15"/>
            <w:u w:val="single"/>
            <w:lang w:eastAsia="ru-RU"/>
          </w:rPr>
          <w:t>kumidtk@mail.ru</w:t>
        </w:r>
      </w:hyperlink>
      <w:r w:rsidRPr="002527BE">
        <w:rPr>
          <w:rFonts w:ascii="Verdana" w:eastAsia="Times New Roman" w:hAnsi="Verdana" w:cs="Times New Roman"/>
          <w:color w:val="000000"/>
          <w:sz w:val="15"/>
          <w:szCs w:val="15"/>
          <w:lang w:eastAsia="ru-RU"/>
        </w:rPr>
        <w:t>. Уполномоченный орган, принявший решение о проведении аукциона: Администрация Дятьковского района Брянской области. </w:t>
      </w:r>
      <w:r w:rsidRPr="002527BE">
        <w:rPr>
          <w:rFonts w:ascii="Verdana" w:eastAsia="Times New Roman" w:hAnsi="Verdana" w:cs="Times New Roman"/>
          <w:b/>
          <w:bCs/>
          <w:color w:val="000000"/>
          <w:sz w:val="15"/>
          <w:szCs w:val="15"/>
          <w:lang w:eastAsia="ru-RU"/>
        </w:rPr>
        <w:t>Аукцион проводится по адресу</w:t>
      </w:r>
      <w:r w:rsidRPr="002527BE">
        <w:rPr>
          <w:rFonts w:ascii="Verdana" w:eastAsia="Times New Roman" w:hAnsi="Verdana" w:cs="Times New Roman"/>
          <w:color w:val="000000"/>
          <w:sz w:val="15"/>
          <w:szCs w:val="15"/>
          <w:lang w:eastAsia="ru-RU"/>
        </w:rPr>
        <w:t>: Брянская область, г. Дятьково, ул. Ленина, д. 141 а,  3 этаж, актовый зал в 10-00 часов (время московское). Предмет аукциона – право на заключение договора аренды земельных участков. </w:t>
      </w:r>
      <w:hyperlink r:id="rId225"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Извещение о проведении аукциона на право заключения договоров аренды земельных  участков</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Комитет по управлению муниципальным имуществом и архитектуре администрации Дятьковского  района сообщает о проведении аукциона по продаже права на заключение договора аренды трех земельных участков.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Организатор аукциона</w:t>
      </w:r>
      <w:r w:rsidRPr="002527BE">
        <w:rPr>
          <w:rFonts w:ascii="Verdana" w:eastAsia="Times New Roman" w:hAnsi="Verdana" w:cs="Times New Roman"/>
          <w:color w:val="000000"/>
          <w:sz w:val="15"/>
          <w:szCs w:val="15"/>
          <w:lang w:eastAsia="ru-RU"/>
        </w:rPr>
        <w:t> – Комитет по управлению муниципальным имуществом и архитектуре администрации Дятьковского  района, адрес: Брянская область, г. Дятьково, ул. Ленина, д. 141 а, тел. 8-(48333) 3-25-65, электронная почта – </w:t>
      </w:r>
      <w:hyperlink r:id="rId226" w:history="1">
        <w:r w:rsidRPr="002527BE">
          <w:rPr>
            <w:rFonts w:ascii="Verdana" w:eastAsia="Times New Roman" w:hAnsi="Verdana" w:cs="Times New Roman"/>
            <w:color w:val="0000FF"/>
            <w:sz w:val="15"/>
            <w:szCs w:val="15"/>
            <w:u w:val="single"/>
            <w:lang w:eastAsia="ru-RU"/>
          </w:rPr>
          <w:t>kumidtk@mail.ru</w:t>
        </w:r>
      </w:hyperlink>
      <w:r w:rsidRPr="002527BE">
        <w:rPr>
          <w:rFonts w:ascii="Verdana" w:eastAsia="Times New Roman" w:hAnsi="Verdana" w:cs="Times New Roman"/>
          <w:color w:val="000000"/>
          <w:sz w:val="15"/>
          <w:szCs w:val="15"/>
          <w:lang w:eastAsia="ru-RU"/>
        </w:rPr>
        <w:t>. Уполномоченный орган, принявший решение о проведении аукциона: Администрация Дятьковского района Брянской области. </w:t>
      </w:r>
      <w:r w:rsidRPr="002527BE">
        <w:rPr>
          <w:rFonts w:ascii="Verdana" w:eastAsia="Times New Roman" w:hAnsi="Verdana" w:cs="Times New Roman"/>
          <w:b/>
          <w:bCs/>
          <w:color w:val="000000"/>
          <w:sz w:val="15"/>
          <w:szCs w:val="15"/>
          <w:lang w:eastAsia="ru-RU"/>
        </w:rPr>
        <w:t>Аукцион проводится по адресу</w:t>
      </w:r>
      <w:r w:rsidRPr="002527BE">
        <w:rPr>
          <w:rFonts w:ascii="Verdana" w:eastAsia="Times New Roman" w:hAnsi="Verdana" w:cs="Times New Roman"/>
          <w:color w:val="000000"/>
          <w:sz w:val="15"/>
          <w:szCs w:val="15"/>
          <w:lang w:eastAsia="ru-RU"/>
        </w:rPr>
        <w:t>: Брянская область, г. Дятьково, ул. Ленина, д. 141 а,  3 этаж, актовый зал в 10-00 часов (время московское). Предмет аукциона – право на заключение договора аренды земельных участков. </w:t>
      </w:r>
      <w:hyperlink r:id="rId227"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Извещение о проведении аукциона на право заключения договоров аренды земельных  участков</w:t>
      </w: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Комитет по управлению муниципальным имуществом и архитектуре администрации Дятьковского  района сообщает о проведении аукциона по продаже права на заключение договора аренды четырех  земельных участков.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Организатор аукциона</w:t>
      </w:r>
      <w:r w:rsidRPr="002527BE">
        <w:rPr>
          <w:rFonts w:ascii="Verdana" w:eastAsia="Times New Roman" w:hAnsi="Verdana" w:cs="Times New Roman"/>
          <w:color w:val="000000"/>
          <w:sz w:val="15"/>
          <w:szCs w:val="15"/>
          <w:lang w:eastAsia="ru-RU"/>
        </w:rPr>
        <w:t> – Комитет по управлению муниципальным имуществом и архитектуре администрации Дятьковского  района, адрес: Брянская область, г. Дятьково, ул. Ленина, д. 141 а, тел. 8-(48333) 3-25-65, электронная почта – </w:t>
      </w:r>
      <w:hyperlink r:id="rId228" w:history="1">
        <w:r w:rsidRPr="002527BE">
          <w:rPr>
            <w:rFonts w:ascii="Verdana" w:eastAsia="Times New Roman" w:hAnsi="Verdana" w:cs="Times New Roman"/>
            <w:color w:val="0000FF"/>
            <w:sz w:val="15"/>
            <w:szCs w:val="15"/>
            <w:u w:val="single"/>
            <w:lang w:eastAsia="ru-RU"/>
          </w:rPr>
          <w:t>kumidtk@mail.ru</w:t>
        </w:r>
      </w:hyperlink>
      <w:r w:rsidRPr="002527BE">
        <w:rPr>
          <w:rFonts w:ascii="Verdana" w:eastAsia="Times New Roman" w:hAnsi="Verdana" w:cs="Times New Roman"/>
          <w:color w:val="000000"/>
          <w:sz w:val="15"/>
          <w:szCs w:val="15"/>
          <w:lang w:eastAsia="ru-RU"/>
        </w:rPr>
        <w:t>. Уполномоченный орган, принявший решение о проведении аукциона: Администрация Дятьковского района Брянской области. </w:t>
      </w:r>
      <w:r w:rsidRPr="002527BE">
        <w:rPr>
          <w:rFonts w:ascii="Verdana" w:eastAsia="Times New Roman" w:hAnsi="Verdana" w:cs="Times New Roman"/>
          <w:b/>
          <w:bCs/>
          <w:color w:val="000000"/>
          <w:sz w:val="15"/>
          <w:szCs w:val="15"/>
          <w:lang w:eastAsia="ru-RU"/>
        </w:rPr>
        <w:t>Аукцион проводится по адресу</w:t>
      </w:r>
      <w:r w:rsidRPr="002527BE">
        <w:rPr>
          <w:rFonts w:ascii="Verdana" w:eastAsia="Times New Roman" w:hAnsi="Verdana" w:cs="Times New Roman"/>
          <w:color w:val="000000"/>
          <w:sz w:val="15"/>
          <w:szCs w:val="15"/>
          <w:lang w:eastAsia="ru-RU"/>
        </w:rPr>
        <w:t>: Брянская область, г. Дятьково, ул. Ленина,   д. 141 а,  3 этаж, актовый зал в 14-10 часов (время московское). Предмет аукциона – право на заключение договора аренды земельных участков. </w:t>
      </w:r>
      <w:hyperlink r:id="rId229" w:history="1">
        <w:r w:rsidRPr="002527BE">
          <w:rPr>
            <w:rFonts w:ascii="Verdana" w:eastAsia="Times New Roman" w:hAnsi="Verdana" w:cs="Times New Roman"/>
            <w:color w:val="0000FF"/>
            <w:sz w:val="15"/>
            <w:szCs w:val="15"/>
            <w:u w:val="single"/>
            <w:lang w:eastAsia="ru-RU"/>
          </w:rPr>
          <w:t>Подробнее...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lastRenderedPageBreak/>
        <w:pict>
          <v:rect id="_x0000_i123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26.02.2018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Новости от ФГБУ "ФКП Росреестра" по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Выписку из ЕГРН в бумажном виде можно получить без очередей и посещения офиса МФЦ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обращает внимание, что в целях удобства и экономии времени на официальном сайте Росреестра (https://rosreestr.ru) реализована возможность получения выписки из Единого государственного реестра недвижимости (ЕГРН) в бумажном виде посредством почтового отправления.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Теперь, чтобы получить выписку из ЕГРН в бумажном виде, не обязательно тратить время на посещение офиса Многофункционального центра как для подачи запроса на предоставление сведений ЕГРН, так и на получение подготовленных документов. Выписку из ЕГРН в бумажном виде можно заказать на сайте Росреестра и сделать это очень просто. С главной страницы сайта Росреестра необходимо перейти в раздел «Электронные услуги и сервисы» и выбрать сервис «Получение сведений из ЕГРН, после чего заполнить предложенную форму запроса. При заполнении полей формы запроса в графе «способ предоставления сведений» необходимо выбрать из выпадающего списка «в виде бумажного документа почтовым отправлением», после чего указать свой почтовый адрес.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Специалисты Кадастровой палаты подготовят выписку в установленные законом о регистрации сроки  и направят ее на ваш почтовый адрес заказным письмом. При этом выписка из ЕГРН, полученная почтовым отправлением, ничем не отличается от выписки, полученной в офисе МФЦ, — она заверяется сотрудниками органа регистрации прав, имеет юридическую силу и действительна на всей территории страны.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Стоить отметить, что сведения, предоставленные в виде выписки из ЕГРН, являются актуальными (действительными) только на момент выдачи. При этом, сведения в ЕГРН постоянно добавляются и изменяются, что означает, что выписки, полученные ранее, могут быть устаревшими, т.е. не включать сведения об объекте недвижимости, содержащиеся в ЕГРН на сегодняшний день. Для того чтобы проверить, какие сведения по объектам недвижимости содержатся в ЕГРН на текущую дату, необходимо получить новую выписку из ЕГРН.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Размеры платы за предоставление сведений, содержащихся в ЕГРН, регламентированы приказом Министерства экономического развития Российской Федерации от 10 мая 2016 № 291-ФЗ «Об установлении размеров платы за предоставление сведений, содержащихся в Едином государственном реестре недвижимости».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______________________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«Единый день консультаций» пройдет в Кадастровой палате по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марта 2018 года  филиал ФГБУ «Федеральная кадастровая палата Росреестра» по Брянской области примет участие в Едином дне консультаций, приуроченном к 10-летию образования Росреестра.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данного мероприятия специалисты Кадастровой палаты проведут бесплатные консультации для населения по вопросам осуществления государственного кадастрового учета и регистрации прав, о предоставлении сведений из Единого государственного реестра недвижимости, о порядке получения электронных услуг в электронном виде и многое другое.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марта с 14.00 до 18.00 специалисты Кадастровой палаты по Брянской области  проведут консультации по следующим адресам:</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Брянск, ул. 2-я Почепская, 35А;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Брянск, ул. С. Перовской, 63;</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 Выгоничский р-н, п. Выгоничи, ул. Ленина, д. 51;</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Дятьковский район, г. Дятьково, ул. Московская, д. 4;</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г. Карачев, ул. Дзержинского, д. 147;</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г. Клинцы, ул. Лесной Двор, д. 2;</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Комаричский р-н, п. Комаричи, ул. Советская, д. 36;</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Навлинский р-н, пгт Навля, ул. 1 Мая, д. 3;</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г. Новозыбков, ул.Красная, 2;</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 г. Почеп, пер. Октябрьский, д 23;</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г. Стародуб, ул. Свердлова, д. 4;</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Брянская область, г.Трубчевск, ул. Советская, д. 55</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______________________</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приглашает кадастровых инженеров посетить «Единый день консультаций»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марта 2018 года  филиал ФГБУ «Федеральная кадастровая палата Росреестра» по Брянской области приглашает кадастровых инженеров посетить «Единый день консультаций».</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рамках данного мероприятия специалисты Кадастровой палаты проведут бесплатные консультации на тему подготовки межевых и технических планов, а также вопросов связанных с подготовкой текстовых и графических описаний местоположения границ населенных пунктов, территориальных зон, зон с особыми условиями использования территории, перечень координат характерных точек границ таких населенных пунктов, зон и другие вопросы.</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Всех заинтересованных лиц приглашаем посетить «Единый день консультаций»  с 14.00. до 18.00 по адресу:</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г. Брянск, ул. 2-я Почепская, 35А.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______________________</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поможет подготовить договор и окажет консультационные услуги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2017 году Кадастровая палата по Брянской  области расширила свои полномочия, и теперь может оказывать населению ряд дополнительных услуг. У жителей Брянской  области появилась возможность получить в Кадастровой палате услугу по подготовке проектов договоров в простой письменной форме, такого как договор купли-продажи, договор дарения и др., а также специалисты Кадастровой палаты могут оказать консультационные услуги, связанные с оборотом объектов недвижимости.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Покупка или продажа любой недвижимости, земли, дома или квартиры, всегда влечет за собой риск попасть в руки мошенников. Поэтому так важно иметь возможность услышать мнение грамотных специалистов с опытом работы в сфере оборота недвижимости.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Эксперты Кадастровой палаты смогут проконсультировать по вопросам, касающимся оформления сделок с недвижимостью, а также помогут составить договор.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Более подробная информация об услугах и тарифах размещена на сайте www.kadastr.ru в разделе «Деятельность» - «Консультационные услуги».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Услуги оказываются в 28 офисах Кадастровой палаты, расположенных на территории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получения Услуги необходимо обратиться по телефону (4832) 67-19-87 либо прийти лично в любой офис Кадастровой палаты, расположенный на территории Брянской области.</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______________________</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напоминает,  что на сайте Росреестра доступна выписка о кадастровой стоимости объекта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сайте Федеральной службы государственной регистрации, кадастра и картографии (Росреестра) https://rosreestr.ru/site/  в электронном виде можно заказать и получить выписку о кадастровой стоимости объекта недвижимости.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выписке из ЕГРН о кадастровой стоимости объекта содержится: описание объекта - вид и кадастровый номер, величина кадастровой стоимости, дата ее утверждения, реквизиты акта об утверждении кадастровой стоимости, а также дата ее внесения в ЕГРН, даты подачи заявления о пересмотре кадастровой стоимости и начала применения кадастровой стоимости. Запросить выписку о кадастровой стоимости объекта недвижимости может любое заинтересованное лицо удобным для него способом – в электронном виде и при личном обращении в любой офис многофункционального центра. В соответствии с 218-ФЗ сведения из ЕГРН по запросу, направленному посредством электронного сервиса, предоставляются в течение 3 дней.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Выписка о кадастровой стоимости объекта недвижимости предоставляется бесплатно.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______________________</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Сервис Росреестра: «Справочная информация по объектам недвижимости «онлайн»</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напоминает, что самостоятельно проверить информацию по объекту недвижимости, можно с помощью сервиса портала Росреестра «Справочная информация по объектам недвижимости в режиме «online»  https://rosreestr.ru/wps/portal/online_reguest.</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Данный сервис позволяет проверить наличие информации об интересующем объекте недвижимости в Едином государственном реестре недвижимости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 узнать стоит ли объект на кадастровом учете). Например, если сервис нашел объект и ему присвоен кадастровый номер – то данный объект поставлен на государственный кадастровый учет.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с помощью данного сервиса можно узнать дату регистрации права собственности на объект и номер регистрационной записи, а после сверить информацию с той, что предоставил продавец недвижимости.</w:t>
      </w: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22.02.2018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 </w:t>
      </w:r>
      <w:hyperlink r:id="rId230" w:history="1">
        <w:r w:rsidRPr="002527BE">
          <w:rPr>
            <w:rFonts w:ascii="Verdana" w:eastAsia="Times New Roman" w:hAnsi="Verdana" w:cs="Times New Roman"/>
            <w:b/>
            <w:bCs/>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4"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14.02.2018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Вниманию  субъектов   малого  и  среднего  предпринимательства</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Конкурсный отбор монопрофильных муниципальных образований</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«Департамент экономического развития Брянской области в рамках реализации мероприятий подпрограммы «Государственная поддержка малого и среднего предпринимательства в Брянской области» объявляет прием заявок на конкурсный отбор от МОНОПРОФИЛЬНЫХ МУНИЦИПАЛЬНЫХ ОБРАЗОВАНИЙ по предоставлению субсидий на поддержку субъектов малого и среднего предпринимательства в рамках реализации муниципальных программ (подпрограмм).</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Дата начала и окончание срока подачи заявок на участие в конкурсе:</w:t>
      </w:r>
    </w:p>
    <w:p w:rsidR="002527BE" w:rsidRPr="002527BE" w:rsidRDefault="002527BE" w:rsidP="002527BE">
      <w:pPr>
        <w:numPr>
          <w:ilvl w:val="0"/>
          <w:numId w:val="2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начала приема заявок:  10:00 ч. 14 февраля 2018 года</w:t>
      </w:r>
    </w:p>
    <w:p w:rsidR="002527BE" w:rsidRPr="002527BE" w:rsidRDefault="002527BE" w:rsidP="002527BE">
      <w:pPr>
        <w:numPr>
          <w:ilvl w:val="0"/>
          <w:numId w:val="20"/>
        </w:num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дата окончания приема заявок 10:00 ч. 12 марта 2018 года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Комплект документов на участие в конкурсном мероприятии   предоставляется прошитым, пронумерованным и в запечатанном конверте в Департамент экономического развития Брянской области по адресу: г. Брянск,  пр. Ленина, д. 33, каб. 444.</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Телефоны для справок: 64-47-31; 66-48-47; 74-35-38.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контактный адрес электронной почты: </w:t>
      </w:r>
      <w:hyperlink r:id="rId231" w:history="1">
        <w:r w:rsidRPr="002527BE">
          <w:rPr>
            <w:rFonts w:ascii="Verdana" w:eastAsia="Times New Roman" w:hAnsi="Verdana" w:cs="Times New Roman"/>
            <w:color w:val="0000FF"/>
            <w:sz w:val="15"/>
            <w:szCs w:val="15"/>
            <w:u w:val="single"/>
            <w:lang w:eastAsia="ru-RU"/>
          </w:rPr>
          <w:t>predpr2007@yandex.ru</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ru-RU"/>
        </w:rPr>
      </w:pPr>
      <w:hyperlink r:id="rId232" w:tgtFrame="_blank" w:history="1">
        <w:r w:rsidRPr="002527BE">
          <w:rPr>
            <w:rFonts w:ascii="Verdana" w:eastAsia="Times New Roman" w:hAnsi="Verdana" w:cs="Times New Roman"/>
            <w:color w:val="0000FF"/>
            <w:sz w:val="15"/>
            <w:szCs w:val="15"/>
            <w:u w:val="single"/>
            <w:lang w:eastAsia="ru-RU"/>
          </w:rPr>
          <w:t>Положение о конкурсном отборе по предоставлению субсидий на поддержку субъектов малого и среднего предпринимательства в рамках реализации муниципальных программ (подпрограмм) поддержки и развития малого и среднего предпринимательства, в том числе монопрофильных муниципальных образований.</w:t>
        </w:r>
      </w:hyperlink>
    </w:p>
    <w:p w:rsidR="002527BE" w:rsidRPr="002527BE" w:rsidRDefault="002527BE" w:rsidP="002527BE">
      <w:pPr>
        <w:numPr>
          <w:ilvl w:val="0"/>
          <w:numId w:val="21"/>
        </w:numPr>
        <w:spacing w:before="100" w:beforeAutospacing="1" w:after="100" w:afterAutospacing="1" w:line="240" w:lineRule="auto"/>
        <w:rPr>
          <w:rFonts w:ascii="Verdana" w:eastAsia="Times New Roman" w:hAnsi="Verdana" w:cs="Times New Roman"/>
          <w:color w:val="000000"/>
          <w:sz w:val="15"/>
          <w:szCs w:val="15"/>
          <w:lang w:eastAsia="ru-RU"/>
        </w:rPr>
      </w:pPr>
      <w:hyperlink r:id="rId233" w:tgtFrame="_blank" w:history="1">
        <w:r w:rsidRPr="002527BE">
          <w:rPr>
            <w:rFonts w:ascii="Verdana" w:eastAsia="Times New Roman" w:hAnsi="Verdana" w:cs="Times New Roman"/>
            <w:color w:val="0000FF"/>
            <w:sz w:val="15"/>
            <w:szCs w:val="15"/>
            <w:u w:val="single"/>
            <w:lang w:eastAsia="ru-RU"/>
          </w:rPr>
          <w:t>Форма заявления на участие в конкурсном отборе.</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5"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12.02.2018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Информация Прокуратуры Российской Федерации Брянской Природоохранной Прокуратуры:</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"Внесены изменения в перечень вопросов местного значения сельских поселений в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"С 01 января 2018 года сведения о лицах, уволенных в связи с утратой доверия, размещаются в сети "Интернет""</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"Особенности правового режима городских лесов".</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34"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6"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08.02.2018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 </w:t>
      </w:r>
      <w:hyperlink r:id="rId235"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7"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24.01.2018</w:t>
      </w:r>
    </w:p>
    <w:p w:rsidR="002527BE" w:rsidRPr="002527BE" w:rsidRDefault="002527BE" w:rsidP="002527BE">
      <w:pPr>
        <w:spacing w:after="0"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Кого можно признать нуждающимся в жилом помещении?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Вопрос признания нуждающимся в жилом помещении является административной процедурой, необходимой для защиты жилищных прав как при прекращении права пользования жильем специализированного жилого фонда, так и при принятии мер по получению жилья муниципального жилого фонда.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со ст. 49, 60 ЖК РФ жилое помещение государственного или муниципального жилищного фонда по договорам социального найма предоставляются малоимущим российским гражданам, признанными органами местного самоуправления таковыми в порядке, установленном Законом Брянской области от 24.07.2006 № 66-3.</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заявлением предоставляются следующие документы: паспорт гражданина- заявителя, документы о составе семьи (свидетельство о рождении, о заключении брака, решение об усыновлении (удочерении), судебные решения и другие).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Орган, осуществляющий принятие на учет, самостоятельно запрашивает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Однако указанные документы заявитель также вправе представить по собственной инициативе.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Нуждающимися в жилых помещениях, предоставляемых по договорам социального найма, граждане могут быть признаны в соответствии со ст. 51 ЖК РФ:</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учетной нормы;</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3) проживающие в помещении, не отвечающем установленным для жилых помещений требованиям;</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2527BE">
        <w:rPr>
          <w:rFonts w:ascii="Verdana" w:eastAsia="Times New Roman" w:hAnsi="Verdana" w:cs="Times New Roman"/>
          <w:color w:val="000000"/>
          <w:sz w:val="15"/>
          <w:szCs w:val="15"/>
          <w:lang w:eastAsia="ru-RU"/>
        </w:rPr>
        <w:lastRenderedPageBreak/>
        <w:t>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Таким образом, для предоставления жилого помещения по договору социального найма из муниципального жилищного фонда необходимо признание гражданина малоимущим и нуждающимся в жилом помещении.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Ведение в установленном порядке учета граждан в качестве нуждающихся в жилых помещениях, предоставляемых по договорам социального найма, возлагается на органы местного самоуправления.</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Помощник прокурора г. Дятьково</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i/>
          <w:iCs/>
          <w:color w:val="000000"/>
          <w:sz w:val="15"/>
          <w:szCs w:val="15"/>
          <w:lang w:eastAsia="ru-RU"/>
        </w:rPr>
        <w:t>юрист 3 класса М. А. Ожерельева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8"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23.01.2018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от УФНС</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2018 года размер страховых взносов не зависит от МРОТ</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1 января 2018 года размеры страховых взносов на обязательное пенсионное страхование и обязательное медицинское страхование, которые индивидуальные предприниматели платят за себя, не связаны с величиной МРОТ и тарифной ставкой. Данная норма введена Федеральным законом от 27.11.2017 № 335-ФЗ.</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индивидуальных предпринимателей, чей годовой доход не превысил 300 000 рублей, предусмотрен конкретный размер фиксированных платежей по страховым взносам в сумме 32 385 рублей, в том числе: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 ОПС - 26 545 рублей;</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на ОМС - 5 840 рублей.</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Для предпринимателей с доходами, превышающими 300 000 рублей, уплачивается дополнительно 1 % от суммы превышения за год.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Размер взносов на обязательное пенсионное страхование не может превышать 212 360 рублей.</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Кроме того, с 1 апреля на 1 июля перенесен срок уплаты страховых взносов на ОПС для индивидуальных предпринимателей, адвокатов, нотариусов, арбитражных управляющих, оценщиков, патентных поверенных, медиаторов и иных лиц, занимающихся частной практикой, не производящих выплаты физическим лицам и имеющих годовой доход свыше 300 000 рублей.</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Обращаем внимание, что взносы с суммы превышения за 2017 год необходимо уплатить не позже 02 июля 2018 года.</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39"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22.01.2018</w:t>
      </w: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Перечень земельных участков, предназначенных для бесплатного предоставления семьям, имеющим трех и более детей, в собственность на территории Дятьковского района</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36" w:history="1">
        <w:r w:rsidRPr="002527BE">
          <w:rPr>
            <w:rFonts w:ascii="Verdana" w:eastAsia="Times New Roman" w:hAnsi="Verdana" w:cs="Times New Roman"/>
            <w:color w:val="0000FF"/>
            <w:sz w:val="15"/>
            <w:szCs w:val="15"/>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40"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22.01.2018</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ФГБУ "ФКП Росреестра" по Брянской области</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Электронная подпись позволяет получать государственные услуги в режиме онлайн</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сегодняшний день Кадастровая палата по Брянской области оказывает услугу по изготовлению электронной цифровой подписи (ЭЦП).</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Удостоверяющий центр Кадастровой палаты осуществляет выпуск электронных подписей, которые позволяют получать или представлять документы в электронном виде.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Аналог собственноручной подписи – электронная подпись имеет юридическую силу, является действительной на всей территории России.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Такая подпись может использоваться в различных целях. Применяется физическим лицом для удостоверения документов, участвующих при организации электронного документооборота, а также для подачи и получения сведений из информационных систем органов исполнительной власти посредством электронного взаимодействия. В общем, получать различные государственные услуги онлайн. Помимо Росреестра многие другие ведомства имеют интернет-ресурсы, где можно получить ту или иную услугу в режиме онлайн. Например, с помощью электронной подписи можно оформить анкету для получения российского или загранпаспорта; записать ребенка в детский сад; получить ИНН; подать заявление для поступления в вуз. Сферы применения электронной подписи можно увидеть на сайте Удостоверяющего центра.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электронная подпись необходима в работе органов местного самоуправления, так как она используется для доступа к системам межведомственного электронного взаимодействия уполномоченного лица органа власти.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Все услуги оказываются в центральном офисе Кадастровой палаты по адресу: г. Брянск, ул. 2-я Почепская, д. 35 А. Консультацию по вопросу связанным с получением ЭЦП, можно получить по телефону (4832) 67-19-55.</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lastRenderedPageBreak/>
        <w:t>Справочная информация доступна в круглосуточном режиме</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Ведомственный центр телефонного обслуживания Росреестра (ВЦТО) осуществляет телефонное обслуживание заинтересованных физических и юридических лиц, связанное с деятельностью Росреестра и Кадастровой палаты в сфере государственной регистрации прав и государственного кадастрового учета объектов недвижимости.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Сотрудники ВЦТО осуществляют консультации по всем направлениям деятельности Росреестра, предоставляя информацию о составе документов, необходимых для кадастрового учета и регистрации права, способах подачи заявлений, запросов о предоставлении сведений, содержащихся в ЕГРН, о местах расположения и режиме работы пунктов приема и выдачи документов Кадастровой палаты. Кроме того, помимо предоставления справочной информации, необходимой для подачи обращений, сотрудниками ВЦТО осуществляется предварительная запись заявителей в пункты приема и выдачи документов.</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 можете получить интересующую информацию в любое удобное время, позвонив специалистам ВЦТО по телефону 8-800-100-34-34 (звонок по РФ бесплатный, круглосуточно).</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Контроль деятельности кадастровых инженеров</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 услугам кадастрового инженера обращаются тогда, когда требуется поставить на учет объекты недвижимости (земельные участки, дома, квартиры, садовые домики), учесть их изменения (перепланировка, раздел или объединение участка, помещения). Результатом выполнения кадастровых работ является межевой план, технический план, акт обследования. Между заказчиком и кадастровым инженером должен быть заключен договор подряда. Контролировать выполнение условий договора подряда должен заказчик, так как это в его интересах, чтобы работа была выполнена должным образом.</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соответствии с действующим законодательством кадастровым инженером признается физическое лицо, являющееся членом саморегулируемой организации (далее -СРО).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(www.rosreestr.ru) в разделе "Реестр кадастровых инженеров".</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 СРО кадастровых инженеров возложены контроль за профессиональной деятельностью кадастровых инженеров в части соблюдения ими требований Закона о кадастре и других федеральных законов, иных нормативных правовых актов Российской Федерации.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Прежде всего, при наличии претензий к качеству и результату работ кадастрового инженера заказчику следует обратиться в СРО,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СРО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любых лиц. Имея положительное заключение такой организации, в дальнейшем можно обратиться в суд для разрешения возникшего спора.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 свою очередь, филиал Кадастровой палаты по Брянской области принимает все меры для улучшения качества работы кадастровых инженеров – проводит обучающие семинары, рабочие встречи и совещания, постоянно осуществляет рассылку информационных сообщений по электронной почте в СРО, а также проводит консультации по принятым решениям.</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Жители Брянской области могут получить информацию об ограничениях использования земельного участка не выходя из дома</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Случается так, что правообладатель земельного участка даже не подозревает о том, что его земля расположена в зоне с особыми условиями использования территории, что в свою очередь влечет за собой ряд ограничений по использованию такого участка. Однако, как известно, незнание закона не освобождает от ответственности, и правообладатель, в случае выявления нарушения правового режима зоны с особыми условиями использования территории, будет привлечен к административной ответственности. На сегодняшний день к таким зонам относятся охранные, санитарно-защитные зоны, зоны охраны объектов культурного наследия народов Российской Федерации, водоохранные зоны, зоны затопления, зоны подтопления, зоны придорожной полосы,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сообщает о том, что на сайте ФГБУ ФКП Росреестра (http://kadastr.ru) реализована возможность получения информации об ограничениях использования земельного участка. Для получения необходимой информации на главной странице указанного сайта из списка электронных сервисов нужно выбрать сервис «Узнать об ограничениях на земельный участок», указать в поисковой строке кадастровый номер или учетный номер зоны и получить результат.</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Кадастровая палата напоминает</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Уважаемые заявители, напоминаем, что в городе Брянске и Брянской области полномочия по приему документов на получение государственных услуг Росреестра переданы в Многофункциональный центр по предоставлению государственных и муниципальных услуг (МФЦ).</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МФЦ значительно упрощают получение государственных услуг для граждан, это разветвленная сеть офисов, на территории области, которые обслуживают все муниципальные районы Брянской области.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Сегодня в МФЦ можно получить много услуг, касающихся владения недвижимостью: оформление прописки, регистрацию недвижимости, получение разрешения на строительство и другие. В этом заключается главное преимущество МФЦ. Человеку не нужно ходить по разным инстанциям и ведомствам, он может подать и получить документы в одном месте.</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 целью создания комфортных условий для заявителей в офисах МФЦ, расположенных в крупных городах области, действует шестидневный график работы, что особенно важно для граждан, работающих по графику стандартной трудовой недели. При необходимости специалисты МФЦ осуществляют предварительную запись заявителей на удобную дату и время приема.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Стоит отметить, в офисе Кадастровой палаты по адресу: г. Брянск, ул., Софьи Перовской д. 63 осуществляется прием документов на кадастровый учет и (или) регистрацию права только по экстерриториальному принципу (по объектам недвижимости, находящимся на территории любого субъекта Российской Федерации).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lastRenderedPageBreak/>
        <w:t>Кроме того, у заявителей по-прежнему остается возможность воспользоваться электронными сервисами сайта Росреестра https://rosreestr.ru.</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Дополнительную информацию о способах подачи документов, перечне необходимых документов, об адресах офисов МФЦ и иную информацию можно получить по телефону Ведомственного центра телефонного обслуживания Росреестра: 8-800-100-34-34.</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 </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u w:val="single"/>
          <w:lang w:eastAsia="ru-RU"/>
        </w:rPr>
        <w:t>Кто интересовался Вашей недвижимостью подскажет Росреестр</w:t>
      </w:r>
    </w:p>
    <w:p w:rsidR="002527BE" w:rsidRPr="002527BE" w:rsidRDefault="002527BE" w:rsidP="002527BE">
      <w:pPr>
        <w:spacing w:after="0"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Кадастровая палата по Брянской области поясняет: собственник объекта недвижимости может получить справку о лицах, которые запрашивали информацию в отношении принадлежащего ему объекта недвижимого имущества.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Напомним, что сведения, внесенные в Единый государственный реестр недвижимости (ЕГРН), носят открытый характер и могут быть предоставлены по запросу любому желающему. При этом владелец недвижимости не в праве наложить запрет на выдачу этой информации. Однако в случае необходимости он может узнать, кто и когда интересовался принадлежащими ему объектами, зарегистрированными в реестре. Для этого правообладателю необходимо лично обратиться в ближайший многофункциональный центр и заказать справку о лицах, получивших сведения об объекте недвижимого имущества. В готовом документе будут перечислены ФИО физических лиц или наименования органов власти, которые запрашивали сведения о недвижимом имуществе этого собственника. Также будет указана дата выдачи информации и исходящий номер документа.</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Справка готовится три рабочих дня и предоставляется на платной основе. Стоимость документа в бумажном виде для физических лиц - 400 рублей, для юридических лиц – 1100 рублей, электронный вариант обойдется дешевле – 250 и 700 рублей соответственно. Нужно отметить, что справка о лицах, получивших сведения об объекте недвижимого имущества, выдается исключительно собственнику недвижимости.</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Срок предоставления государственной услуги составляет 3 рабочих дня.</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Однако, следует иметь в виду, что в справке о лицах, получивших сведения об объекте недвижимого имущества, не будет указана информация о запросах от органов, осуществляющих оперативно-розыскную деятельность.</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41"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20"/>
          <w:szCs w:val="20"/>
          <w:lang w:eastAsia="ru-RU"/>
        </w:rPr>
        <w:t>19.01.2018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4"/>
          <w:szCs w:val="24"/>
          <w:lang w:eastAsia="ru-RU"/>
        </w:rPr>
        <w:t>Реестр субъектов малого и среднего предпринимательства -</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4"/>
          <w:szCs w:val="24"/>
          <w:lang w:eastAsia="ru-RU"/>
        </w:rPr>
        <w:t>получателей поддержки</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24"/>
          <w:szCs w:val="24"/>
          <w:lang w:eastAsia="ru-RU"/>
        </w:rPr>
        <w:t>МО «город Дятьково»  и Дятьковского района (наименование органа, предоставившего поддержку)         (31.12.2017г) </w:t>
      </w:r>
      <w:hyperlink r:id="rId237" w:history="1">
        <w:r w:rsidRPr="002527BE">
          <w:rPr>
            <w:rFonts w:ascii="Verdana" w:eastAsia="Times New Roman" w:hAnsi="Verdana" w:cs="Times New Roman"/>
            <w:color w:val="0000FF"/>
            <w:sz w:val="24"/>
            <w:szCs w:val="24"/>
            <w:u w:val="single"/>
            <w:lang w:eastAsia="ru-RU"/>
          </w:rPr>
          <w:t>скачать.</w:t>
        </w:r>
      </w:hyperlink>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42"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18.01.2018</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Информация от УФНС</w:t>
      </w:r>
    </w:p>
    <w:p w:rsidR="002527BE" w:rsidRPr="002527BE" w:rsidRDefault="002527BE" w:rsidP="002527BE">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Не забудьте заявить о льготах по имущественным налогам</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Гражданам, у которых в прошлом году возникло право на налоговую льготу в отношении недвижимого имущества или транспортных средств, а также тем, кто ранее не пользовался своим правом на льготу, налоговые органы рекомендуют </w:t>
      </w:r>
      <w:r w:rsidRPr="002527BE">
        <w:rPr>
          <w:rFonts w:ascii="Verdana" w:eastAsia="Times New Roman" w:hAnsi="Verdana" w:cs="Times New Roman"/>
          <w:b/>
          <w:bCs/>
          <w:color w:val="000000"/>
          <w:sz w:val="15"/>
          <w:szCs w:val="15"/>
          <w:u w:val="single"/>
          <w:lang w:eastAsia="ru-RU"/>
        </w:rPr>
        <w:t>заявить о льготе до 1 апреля 2017 года</w:t>
      </w:r>
      <w:r w:rsidRPr="002527BE">
        <w:rPr>
          <w:rFonts w:ascii="Verdana" w:eastAsia="Times New Roman" w:hAnsi="Verdana" w:cs="Times New Roman"/>
          <w:color w:val="000000"/>
          <w:sz w:val="15"/>
          <w:szCs w:val="15"/>
          <w:lang w:eastAsia="ru-RU"/>
        </w:rPr>
        <w:t>.</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Основные категории налогоплательщиков, имеющих право на  налоговую льготу по  налогу на  имущество физических лиц, указаны в статье 407 НК РФ (пенсионеры, инвалиды I и II групп инвалидности, инвалиды с детства, военнослужащие и т.д.).</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Также Федеральным законом от 28.12.2017 № 436-ФЗ, начиная с 2017 года, вводится налоговый вычет, уменьшающий земельный налог на величину кадастровой стоимости 600 кв.м площади земельного участка.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Вычет применяется для категорий лиц, указанных в п. 5 ст. 391 НК РФ (пенсионеры, инвалиды I и II групп, инвалиды с детства, ветераны Великой Отечественной войны и боевых действий и т.д.).</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Предоставляется льгота только </w:t>
      </w:r>
      <w:r w:rsidRPr="002527BE">
        <w:rPr>
          <w:rFonts w:ascii="Verdana" w:eastAsia="Times New Roman" w:hAnsi="Verdana" w:cs="Times New Roman"/>
          <w:b/>
          <w:bCs/>
          <w:color w:val="000000"/>
          <w:sz w:val="15"/>
          <w:szCs w:val="15"/>
          <w:u w:val="single"/>
          <w:lang w:eastAsia="ru-RU"/>
        </w:rPr>
        <w:t>по одному объекту налогообложения каждого вида по  выбору гражданина</w:t>
      </w:r>
      <w:r w:rsidRPr="002527BE">
        <w:rPr>
          <w:rFonts w:ascii="Verdana" w:eastAsia="Times New Roman" w:hAnsi="Verdana" w:cs="Times New Roman"/>
          <w:color w:val="000000"/>
          <w:sz w:val="15"/>
          <w:szCs w:val="15"/>
          <w:lang w:eastAsia="ru-RU"/>
        </w:rPr>
        <w:t> (по одной из двух имеющихся квартир, одному гаражу,  одному земельному участку и т.д.). Документы, подтверждающие право на льготу (например, пенсионное удостоверение), представляются по желанию налогоплательщика.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Обратиться с заявлением о предоставлении льготы по имущественным налогам можно  в любой налоговый орган, в том числе через «Личный кабинет налогоплательщика для физических лиц» на сайте ФНС России </w:t>
      </w:r>
      <w:hyperlink r:id="rId238" w:history="1">
        <w:r w:rsidRPr="002527BE">
          <w:rPr>
            <w:rFonts w:ascii="Verdana" w:eastAsia="Times New Roman" w:hAnsi="Verdana" w:cs="Times New Roman"/>
            <w:color w:val="0000FF"/>
            <w:sz w:val="15"/>
            <w:szCs w:val="15"/>
            <w:u w:val="single"/>
            <w:lang w:eastAsia="ru-RU"/>
          </w:rPr>
          <w:t>www.nalog.ru</w:t>
        </w:r>
      </w:hyperlink>
      <w:r w:rsidRPr="002527BE">
        <w:rPr>
          <w:rFonts w:ascii="Verdana" w:eastAsia="Times New Roman" w:hAnsi="Verdana" w:cs="Times New Roman"/>
          <w:color w:val="000000"/>
          <w:sz w:val="15"/>
          <w:szCs w:val="15"/>
          <w:lang w:eastAsia="ru-RU"/>
        </w:rPr>
        <w:t xml:space="preserve">. </w:t>
      </w:r>
      <w:r w:rsidRPr="002527BE">
        <w:rPr>
          <w:rFonts w:ascii="Verdana" w:eastAsia="Times New Roman" w:hAnsi="Verdana" w:cs="Times New Roman"/>
          <w:color w:val="000000"/>
          <w:sz w:val="15"/>
          <w:szCs w:val="15"/>
          <w:lang w:eastAsia="ru-RU"/>
        </w:rPr>
        <w:lastRenderedPageBreak/>
        <w:t>Форму заявления о предоставлении льготы можно получить в налоговой инспекции или скачать на сайте ФНС России в сервисе «Формы заявлений» </w:t>
      </w:r>
      <w:hyperlink r:id="rId239" w:history="1">
        <w:r w:rsidRPr="002527BE">
          <w:rPr>
            <w:rFonts w:ascii="Verdana" w:eastAsia="Times New Roman" w:hAnsi="Verdana" w:cs="Times New Roman"/>
            <w:color w:val="0000FF"/>
            <w:sz w:val="15"/>
            <w:szCs w:val="15"/>
            <w:u w:val="single"/>
            <w:lang w:eastAsia="ru-RU"/>
          </w:rPr>
          <w:t>http://213.24.61.229/Zayavleniya/Zayavleniya.php</w:t>
        </w:r>
      </w:hyperlink>
      <w:r w:rsidRPr="002527BE">
        <w:rPr>
          <w:rFonts w:ascii="Verdana" w:eastAsia="Times New Roman" w:hAnsi="Verdana" w:cs="Times New Roman"/>
          <w:color w:val="000000"/>
          <w:sz w:val="15"/>
          <w:szCs w:val="15"/>
          <w:lang w:eastAsia="ru-RU"/>
        </w:rPr>
        <w:t>.</w:t>
      </w:r>
    </w:p>
    <w:p w:rsidR="002527BE" w:rsidRPr="002527BE" w:rsidRDefault="002527BE" w:rsidP="002527BE">
      <w:pPr>
        <w:spacing w:after="0" w:line="240" w:lineRule="auto"/>
        <w:rPr>
          <w:rFonts w:ascii="Times New Roman" w:eastAsia="Times New Roman" w:hAnsi="Times New Roman" w:cs="Times New Roman"/>
          <w:sz w:val="24"/>
          <w:szCs w:val="24"/>
          <w:lang w:eastAsia="ru-RU"/>
        </w:rPr>
      </w:pPr>
      <w:r w:rsidRPr="002527BE">
        <w:rPr>
          <w:rFonts w:ascii="Times New Roman" w:eastAsia="Times New Roman" w:hAnsi="Times New Roman" w:cs="Times New Roman"/>
          <w:sz w:val="24"/>
          <w:szCs w:val="24"/>
          <w:lang w:eastAsia="ru-RU"/>
        </w:rPr>
        <w:pict>
          <v:rect id="_x0000_i1243" style="width:0;height:1.5pt" o:hralign="center" o:hrstd="t" o:hrnoshade="t" o:hr="t" fillcolor="black" stroked="f"/>
        </w:pic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r w:rsidRPr="002527BE">
        <w:rPr>
          <w:rFonts w:ascii="Verdana" w:eastAsia="Times New Roman" w:hAnsi="Verdana" w:cs="Times New Roman"/>
          <w:b/>
          <w:bCs/>
          <w:color w:val="000000"/>
          <w:sz w:val="15"/>
          <w:szCs w:val="15"/>
          <w:lang w:eastAsia="ru-RU"/>
        </w:rPr>
        <w:t>15.01.2018</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1) Приложение 1 Информации о проводимом мониторинге по реализации плана мероприятий по повышению показателей доступности для инвалидов объектов и услуг в Брянской области по состоянию на  22 декабря 2017 года</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2) МЕТОДИЧЕСКИЕ РЕКОМЕНДАЦИИ ПО ОРГАНИЗАЦИИ ОКАЗАНИЯ УСЛУГ ПРЕДПРИЯТИЯМИ, ОРГАНИЗАЦИЯМИ И УЧРЕЖДЕНИЯМИ,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В ЦЕЛЯХ ОБЕСПЕЧЕНИЯ ДОСТУПНОСТИ УСЛУГ ДЛЯ ИНВАЛИДОВ </w:t>
      </w:r>
    </w:p>
    <w:p w:rsidR="002527BE" w:rsidRPr="002527BE" w:rsidRDefault="002527BE" w:rsidP="002527BE">
      <w:pPr>
        <w:spacing w:after="0"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3) Стандартный набор оборудования для предприятий торговли.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4) Проект типовых технических решений по обеспечению безбарьерного доступа инвалидов и маломобильных групп населения ко всем категориям торговых объектов в разбивке на различные зоны торговых предприятий</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5) ПРИКАЗ МИНИСТЕРСТВА ПРОМЫШЛЕННОСТИ И ТОРГОВЛИ РОССИЙСКОЙ ФЕДЕРАЦИИ от 18 декабря 2015 г. N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w:t>
      </w:r>
    </w:p>
    <w:p w:rsidR="002527BE" w:rsidRPr="002527BE" w:rsidRDefault="002527BE" w:rsidP="002527BE">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527BE">
        <w:rPr>
          <w:rFonts w:ascii="Verdana" w:eastAsia="Times New Roman" w:hAnsi="Verdana" w:cs="Times New Roman"/>
          <w:color w:val="000000"/>
          <w:sz w:val="15"/>
          <w:szCs w:val="15"/>
          <w:lang w:eastAsia="ru-RU"/>
        </w:rPr>
        <w:t>6) ПАСПОРТ ДОСТУПНОСТИ объекта потребительского рынка и предоставляемых услуг.</w:t>
      </w:r>
    </w:p>
    <w:p w:rsidR="002527BE" w:rsidRPr="002527BE" w:rsidRDefault="002527BE" w:rsidP="002527BE">
      <w:pPr>
        <w:spacing w:before="100" w:beforeAutospacing="1" w:after="100" w:afterAutospacing="1" w:line="240" w:lineRule="auto"/>
        <w:rPr>
          <w:rFonts w:ascii="Verdana" w:eastAsia="Times New Roman" w:hAnsi="Verdana" w:cs="Times New Roman"/>
          <w:color w:val="000000"/>
          <w:sz w:val="15"/>
          <w:szCs w:val="15"/>
          <w:lang w:eastAsia="ru-RU"/>
        </w:rPr>
      </w:pPr>
      <w:hyperlink r:id="rId240" w:history="1">
        <w:r w:rsidRPr="002527BE">
          <w:rPr>
            <w:rFonts w:ascii="Verdana" w:eastAsia="Times New Roman" w:hAnsi="Verdana" w:cs="Times New Roman"/>
            <w:color w:val="0000FF"/>
            <w:sz w:val="15"/>
            <w:szCs w:val="15"/>
            <w:u w:val="single"/>
            <w:lang w:eastAsia="ru-RU"/>
          </w:rPr>
          <w:t>Скачать</w:t>
        </w:r>
      </w:hyperlink>
    </w:p>
    <w:p w:rsidR="0070036F" w:rsidRDefault="0070036F">
      <w:bookmarkStart w:id="0" w:name="_GoBack"/>
      <w:bookmarkEnd w:id="0"/>
    </w:p>
    <w:sectPr w:rsidR="0070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B4"/>
    <w:multiLevelType w:val="multilevel"/>
    <w:tmpl w:val="6C3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857BF"/>
    <w:multiLevelType w:val="multilevel"/>
    <w:tmpl w:val="0B2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5143"/>
    <w:multiLevelType w:val="multilevel"/>
    <w:tmpl w:val="5EC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7512A"/>
    <w:multiLevelType w:val="multilevel"/>
    <w:tmpl w:val="F05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456FE"/>
    <w:multiLevelType w:val="multilevel"/>
    <w:tmpl w:val="4DD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C0890"/>
    <w:multiLevelType w:val="multilevel"/>
    <w:tmpl w:val="5B34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F130C"/>
    <w:multiLevelType w:val="multilevel"/>
    <w:tmpl w:val="D86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F3107"/>
    <w:multiLevelType w:val="multilevel"/>
    <w:tmpl w:val="0FC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7FDD"/>
    <w:multiLevelType w:val="multilevel"/>
    <w:tmpl w:val="400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028C2"/>
    <w:multiLevelType w:val="multilevel"/>
    <w:tmpl w:val="CF2E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105AE"/>
    <w:multiLevelType w:val="multilevel"/>
    <w:tmpl w:val="2EB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357FD"/>
    <w:multiLevelType w:val="multilevel"/>
    <w:tmpl w:val="9CD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47B9E"/>
    <w:multiLevelType w:val="multilevel"/>
    <w:tmpl w:val="46F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E0366"/>
    <w:multiLevelType w:val="multilevel"/>
    <w:tmpl w:val="303A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500A5"/>
    <w:multiLevelType w:val="multilevel"/>
    <w:tmpl w:val="ACE4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F624C"/>
    <w:multiLevelType w:val="multilevel"/>
    <w:tmpl w:val="9D46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17275"/>
    <w:multiLevelType w:val="multilevel"/>
    <w:tmpl w:val="6E5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75E65"/>
    <w:multiLevelType w:val="multilevel"/>
    <w:tmpl w:val="133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C0B5E"/>
    <w:multiLevelType w:val="multilevel"/>
    <w:tmpl w:val="6C46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2222A"/>
    <w:multiLevelType w:val="multilevel"/>
    <w:tmpl w:val="CBD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60270"/>
    <w:multiLevelType w:val="multilevel"/>
    <w:tmpl w:val="52D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0"/>
  </w:num>
  <w:num w:numId="4">
    <w:abstractNumId w:val="10"/>
  </w:num>
  <w:num w:numId="5">
    <w:abstractNumId w:val="15"/>
  </w:num>
  <w:num w:numId="6">
    <w:abstractNumId w:val="3"/>
  </w:num>
  <w:num w:numId="7">
    <w:abstractNumId w:val="7"/>
  </w:num>
  <w:num w:numId="8">
    <w:abstractNumId w:val="6"/>
  </w:num>
  <w:num w:numId="9">
    <w:abstractNumId w:val="0"/>
  </w:num>
  <w:num w:numId="10">
    <w:abstractNumId w:val="19"/>
  </w:num>
  <w:num w:numId="11">
    <w:abstractNumId w:val="11"/>
  </w:num>
  <w:num w:numId="12">
    <w:abstractNumId w:val="14"/>
  </w:num>
  <w:num w:numId="13">
    <w:abstractNumId w:val="16"/>
  </w:num>
  <w:num w:numId="14">
    <w:abstractNumId w:val="18"/>
  </w:num>
  <w:num w:numId="15">
    <w:abstractNumId w:val="17"/>
  </w:num>
  <w:num w:numId="16">
    <w:abstractNumId w:val="8"/>
  </w:num>
  <w:num w:numId="17">
    <w:abstractNumId w:val="1"/>
  </w:num>
  <w:num w:numId="18">
    <w:abstractNumId w:val="13"/>
  </w:num>
  <w:num w:numId="19">
    <w:abstractNumId w:val="2"/>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BE"/>
    <w:rsid w:val="002527BE"/>
    <w:rsid w:val="0070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7BE"/>
    <w:rPr>
      <w:b/>
      <w:bCs/>
    </w:rPr>
  </w:style>
  <w:style w:type="character" w:styleId="a5">
    <w:name w:val="Hyperlink"/>
    <w:basedOn w:val="a0"/>
    <w:uiPriority w:val="99"/>
    <w:semiHidden/>
    <w:unhideWhenUsed/>
    <w:rsid w:val="002527BE"/>
    <w:rPr>
      <w:color w:val="0000FF"/>
      <w:u w:val="single"/>
    </w:rPr>
  </w:style>
  <w:style w:type="character" w:styleId="a6">
    <w:name w:val="FollowedHyperlink"/>
    <w:basedOn w:val="a0"/>
    <w:uiPriority w:val="99"/>
    <w:semiHidden/>
    <w:unhideWhenUsed/>
    <w:rsid w:val="002527BE"/>
    <w:rPr>
      <w:color w:val="800080"/>
      <w:u w:val="single"/>
    </w:rPr>
  </w:style>
  <w:style w:type="character" w:styleId="a7">
    <w:name w:val="Emphasis"/>
    <w:basedOn w:val="a0"/>
    <w:uiPriority w:val="20"/>
    <w:qFormat/>
    <w:rsid w:val="002527BE"/>
    <w:rPr>
      <w:i/>
      <w:iCs/>
    </w:rPr>
  </w:style>
  <w:style w:type="paragraph" w:customStyle="1" w:styleId="20">
    <w:name w:val="20"/>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7BE"/>
    <w:rPr>
      <w:b/>
      <w:bCs/>
    </w:rPr>
  </w:style>
  <w:style w:type="character" w:styleId="a5">
    <w:name w:val="Hyperlink"/>
    <w:basedOn w:val="a0"/>
    <w:uiPriority w:val="99"/>
    <w:semiHidden/>
    <w:unhideWhenUsed/>
    <w:rsid w:val="002527BE"/>
    <w:rPr>
      <w:color w:val="0000FF"/>
      <w:u w:val="single"/>
    </w:rPr>
  </w:style>
  <w:style w:type="character" w:styleId="a6">
    <w:name w:val="FollowedHyperlink"/>
    <w:basedOn w:val="a0"/>
    <w:uiPriority w:val="99"/>
    <w:semiHidden/>
    <w:unhideWhenUsed/>
    <w:rsid w:val="002527BE"/>
    <w:rPr>
      <w:color w:val="800080"/>
      <w:u w:val="single"/>
    </w:rPr>
  </w:style>
  <w:style w:type="character" w:styleId="a7">
    <w:name w:val="Emphasis"/>
    <w:basedOn w:val="a0"/>
    <w:uiPriority w:val="20"/>
    <w:qFormat/>
    <w:rsid w:val="002527BE"/>
    <w:rPr>
      <w:i/>
      <w:iCs/>
    </w:rPr>
  </w:style>
  <w:style w:type="paragraph" w:customStyle="1" w:styleId="20">
    <w:name w:val="20"/>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52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6796">
      <w:bodyDiv w:val="1"/>
      <w:marLeft w:val="0"/>
      <w:marRight w:val="0"/>
      <w:marTop w:val="0"/>
      <w:marBottom w:val="0"/>
      <w:divBdr>
        <w:top w:val="none" w:sz="0" w:space="0" w:color="auto"/>
        <w:left w:val="none" w:sz="0" w:space="0" w:color="auto"/>
        <w:bottom w:val="none" w:sz="0" w:space="0" w:color="auto"/>
        <w:right w:val="none" w:sz="0" w:space="0" w:color="auto"/>
      </w:divBdr>
      <w:divsChild>
        <w:div w:id="1962567711">
          <w:marLeft w:val="0"/>
          <w:marRight w:val="0"/>
          <w:marTop w:val="0"/>
          <w:marBottom w:val="0"/>
          <w:divBdr>
            <w:top w:val="none" w:sz="0" w:space="0" w:color="auto"/>
            <w:left w:val="none" w:sz="0" w:space="0" w:color="auto"/>
            <w:bottom w:val="none" w:sz="0" w:space="0" w:color="auto"/>
            <w:right w:val="none" w:sz="0" w:space="0" w:color="auto"/>
          </w:divBdr>
        </w:div>
        <w:div w:id="524027679">
          <w:marLeft w:val="0"/>
          <w:marRight w:val="0"/>
          <w:marTop w:val="0"/>
          <w:marBottom w:val="0"/>
          <w:divBdr>
            <w:top w:val="none" w:sz="0" w:space="0" w:color="auto"/>
            <w:left w:val="none" w:sz="0" w:space="0" w:color="auto"/>
            <w:bottom w:val="none" w:sz="0" w:space="0" w:color="auto"/>
            <w:right w:val="none" w:sz="0" w:space="0" w:color="auto"/>
          </w:divBdr>
        </w:div>
        <w:div w:id="1118991247">
          <w:marLeft w:val="0"/>
          <w:marRight w:val="0"/>
          <w:marTop w:val="0"/>
          <w:marBottom w:val="0"/>
          <w:divBdr>
            <w:top w:val="none" w:sz="0" w:space="0" w:color="auto"/>
            <w:left w:val="none" w:sz="0" w:space="0" w:color="auto"/>
            <w:bottom w:val="none" w:sz="0" w:space="0" w:color="auto"/>
            <w:right w:val="none" w:sz="0" w:space="0" w:color="auto"/>
          </w:divBdr>
        </w:div>
        <w:div w:id="1288119175">
          <w:marLeft w:val="0"/>
          <w:marRight w:val="0"/>
          <w:marTop w:val="0"/>
          <w:marBottom w:val="0"/>
          <w:divBdr>
            <w:top w:val="none" w:sz="0" w:space="0" w:color="auto"/>
            <w:left w:val="none" w:sz="0" w:space="0" w:color="auto"/>
            <w:bottom w:val="none" w:sz="0" w:space="0" w:color="auto"/>
            <w:right w:val="none" w:sz="0" w:space="0" w:color="auto"/>
          </w:divBdr>
        </w:div>
        <w:div w:id="304161319">
          <w:marLeft w:val="0"/>
          <w:marRight w:val="0"/>
          <w:marTop w:val="0"/>
          <w:marBottom w:val="0"/>
          <w:divBdr>
            <w:top w:val="none" w:sz="0" w:space="0" w:color="auto"/>
            <w:left w:val="none" w:sz="0" w:space="0" w:color="auto"/>
            <w:bottom w:val="none" w:sz="0" w:space="0" w:color="auto"/>
            <w:right w:val="none" w:sz="0" w:space="0" w:color="auto"/>
          </w:divBdr>
        </w:div>
        <w:div w:id="1411268197">
          <w:marLeft w:val="0"/>
          <w:marRight w:val="0"/>
          <w:marTop w:val="0"/>
          <w:marBottom w:val="0"/>
          <w:divBdr>
            <w:top w:val="none" w:sz="0" w:space="0" w:color="auto"/>
            <w:left w:val="none" w:sz="0" w:space="0" w:color="auto"/>
            <w:bottom w:val="none" w:sz="0" w:space="0" w:color="auto"/>
            <w:right w:val="none" w:sz="0" w:space="0" w:color="auto"/>
          </w:divBdr>
        </w:div>
        <w:div w:id="924415073">
          <w:marLeft w:val="0"/>
          <w:marRight w:val="0"/>
          <w:marTop w:val="0"/>
          <w:marBottom w:val="0"/>
          <w:divBdr>
            <w:top w:val="none" w:sz="0" w:space="0" w:color="auto"/>
            <w:left w:val="none" w:sz="0" w:space="0" w:color="auto"/>
            <w:bottom w:val="none" w:sz="0" w:space="0" w:color="auto"/>
            <w:right w:val="none" w:sz="0" w:space="0" w:color="auto"/>
          </w:divBdr>
        </w:div>
        <w:div w:id="1617515914">
          <w:marLeft w:val="0"/>
          <w:marRight w:val="0"/>
          <w:marTop w:val="0"/>
          <w:marBottom w:val="0"/>
          <w:divBdr>
            <w:top w:val="none" w:sz="0" w:space="0" w:color="auto"/>
            <w:left w:val="none" w:sz="0" w:space="0" w:color="auto"/>
            <w:bottom w:val="none" w:sz="0" w:space="0" w:color="auto"/>
            <w:right w:val="none" w:sz="0" w:space="0" w:color="auto"/>
          </w:divBdr>
        </w:div>
        <w:div w:id="934358660">
          <w:marLeft w:val="0"/>
          <w:marRight w:val="0"/>
          <w:marTop w:val="0"/>
          <w:marBottom w:val="0"/>
          <w:divBdr>
            <w:top w:val="none" w:sz="0" w:space="0" w:color="auto"/>
            <w:left w:val="none" w:sz="0" w:space="0" w:color="auto"/>
            <w:bottom w:val="none" w:sz="0" w:space="0" w:color="auto"/>
            <w:right w:val="none" w:sz="0" w:space="0" w:color="auto"/>
          </w:divBdr>
        </w:div>
        <w:div w:id="373697993">
          <w:marLeft w:val="0"/>
          <w:marRight w:val="0"/>
          <w:marTop w:val="0"/>
          <w:marBottom w:val="0"/>
          <w:divBdr>
            <w:top w:val="none" w:sz="0" w:space="0" w:color="auto"/>
            <w:left w:val="none" w:sz="0" w:space="0" w:color="auto"/>
            <w:bottom w:val="none" w:sz="0" w:space="0" w:color="auto"/>
            <w:right w:val="none" w:sz="0" w:space="0" w:color="auto"/>
          </w:divBdr>
        </w:div>
        <w:div w:id="2087728751">
          <w:marLeft w:val="0"/>
          <w:marRight w:val="0"/>
          <w:marTop w:val="0"/>
          <w:marBottom w:val="0"/>
          <w:divBdr>
            <w:top w:val="none" w:sz="0" w:space="0" w:color="auto"/>
            <w:left w:val="none" w:sz="0" w:space="0" w:color="auto"/>
            <w:bottom w:val="none" w:sz="0" w:space="0" w:color="auto"/>
            <w:right w:val="none" w:sz="0" w:space="0" w:color="auto"/>
          </w:divBdr>
        </w:div>
        <w:div w:id="1516336817">
          <w:marLeft w:val="0"/>
          <w:marRight w:val="0"/>
          <w:marTop w:val="0"/>
          <w:marBottom w:val="0"/>
          <w:divBdr>
            <w:top w:val="none" w:sz="0" w:space="0" w:color="auto"/>
            <w:left w:val="none" w:sz="0" w:space="0" w:color="auto"/>
            <w:bottom w:val="none" w:sz="0" w:space="0" w:color="auto"/>
            <w:right w:val="none" w:sz="0" w:space="0" w:color="auto"/>
          </w:divBdr>
        </w:div>
        <w:div w:id="10885627">
          <w:marLeft w:val="0"/>
          <w:marRight w:val="0"/>
          <w:marTop w:val="0"/>
          <w:marBottom w:val="0"/>
          <w:divBdr>
            <w:top w:val="none" w:sz="0" w:space="0" w:color="auto"/>
            <w:left w:val="none" w:sz="0" w:space="0" w:color="auto"/>
            <w:bottom w:val="none" w:sz="0" w:space="0" w:color="auto"/>
            <w:right w:val="none" w:sz="0" w:space="0" w:color="auto"/>
          </w:divBdr>
        </w:div>
        <w:div w:id="1105810763">
          <w:marLeft w:val="0"/>
          <w:marRight w:val="0"/>
          <w:marTop w:val="0"/>
          <w:marBottom w:val="0"/>
          <w:divBdr>
            <w:top w:val="none" w:sz="0" w:space="0" w:color="auto"/>
            <w:left w:val="none" w:sz="0" w:space="0" w:color="auto"/>
            <w:bottom w:val="none" w:sz="0" w:space="0" w:color="auto"/>
            <w:right w:val="none" w:sz="0" w:space="0" w:color="auto"/>
          </w:divBdr>
        </w:div>
        <w:div w:id="746876831">
          <w:marLeft w:val="0"/>
          <w:marRight w:val="0"/>
          <w:marTop w:val="0"/>
          <w:marBottom w:val="0"/>
          <w:divBdr>
            <w:top w:val="none" w:sz="0" w:space="0" w:color="auto"/>
            <w:left w:val="none" w:sz="0" w:space="0" w:color="auto"/>
            <w:bottom w:val="none" w:sz="0" w:space="0" w:color="auto"/>
            <w:right w:val="none" w:sz="0" w:space="0" w:color="auto"/>
          </w:divBdr>
        </w:div>
        <w:div w:id="1230844400">
          <w:marLeft w:val="0"/>
          <w:marRight w:val="0"/>
          <w:marTop w:val="0"/>
          <w:marBottom w:val="0"/>
          <w:divBdr>
            <w:top w:val="none" w:sz="0" w:space="0" w:color="auto"/>
            <w:left w:val="none" w:sz="0" w:space="0" w:color="auto"/>
            <w:bottom w:val="none" w:sz="0" w:space="0" w:color="auto"/>
            <w:right w:val="none" w:sz="0" w:space="0" w:color="auto"/>
          </w:divBdr>
        </w:div>
        <w:div w:id="1826360025">
          <w:marLeft w:val="0"/>
          <w:marRight w:val="0"/>
          <w:marTop w:val="0"/>
          <w:marBottom w:val="0"/>
          <w:divBdr>
            <w:top w:val="none" w:sz="0" w:space="0" w:color="auto"/>
            <w:left w:val="none" w:sz="0" w:space="0" w:color="auto"/>
            <w:bottom w:val="none" w:sz="0" w:space="0" w:color="auto"/>
            <w:right w:val="none" w:sz="0" w:space="0" w:color="auto"/>
          </w:divBdr>
        </w:div>
        <w:div w:id="782532206">
          <w:marLeft w:val="0"/>
          <w:marRight w:val="0"/>
          <w:marTop w:val="0"/>
          <w:marBottom w:val="0"/>
          <w:divBdr>
            <w:top w:val="none" w:sz="0" w:space="0" w:color="auto"/>
            <w:left w:val="none" w:sz="0" w:space="0" w:color="auto"/>
            <w:bottom w:val="none" w:sz="0" w:space="0" w:color="auto"/>
            <w:right w:val="none" w:sz="0" w:space="0" w:color="auto"/>
          </w:divBdr>
        </w:div>
        <w:div w:id="1853253227">
          <w:marLeft w:val="0"/>
          <w:marRight w:val="0"/>
          <w:marTop w:val="0"/>
          <w:marBottom w:val="0"/>
          <w:divBdr>
            <w:top w:val="none" w:sz="0" w:space="0" w:color="auto"/>
            <w:left w:val="none" w:sz="0" w:space="0" w:color="auto"/>
            <w:bottom w:val="none" w:sz="0" w:space="0" w:color="auto"/>
            <w:right w:val="none" w:sz="0" w:space="0" w:color="auto"/>
          </w:divBdr>
        </w:div>
        <w:div w:id="1069183988">
          <w:marLeft w:val="0"/>
          <w:marRight w:val="0"/>
          <w:marTop w:val="0"/>
          <w:marBottom w:val="0"/>
          <w:divBdr>
            <w:top w:val="none" w:sz="0" w:space="0" w:color="auto"/>
            <w:left w:val="none" w:sz="0" w:space="0" w:color="auto"/>
            <w:bottom w:val="none" w:sz="0" w:space="0" w:color="auto"/>
            <w:right w:val="none" w:sz="0" w:space="0" w:color="auto"/>
          </w:divBdr>
        </w:div>
        <w:div w:id="60295936">
          <w:marLeft w:val="0"/>
          <w:marRight w:val="0"/>
          <w:marTop w:val="0"/>
          <w:marBottom w:val="0"/>
          <w:divBdr>
            <w:top w:val="none" w:sz="0" w:space="0" w:color="auto"/>
            <w:left w:val="none" w:sz="0" w:space="0" w:color="auto"/>
            <w:bottom w:val="none" w:sz="0" w:space="0" w:color="auto"/>
            <w:right w:val="none" w:sz="0" w:space="0" w:color="auto"/>
          </w:divBdr>
        </w:div>
        <w:div w:id="233513741">
          <w:marLeft w:val="0"/>
          <w:marRight w:val="0"/>
          <w:marTop w:val="0"/>
          <w:marBottom w:val="0"/>
          <w:divBdr>
            <w:top w:val="none" w:sz="0" w:space="0" w:color="auto"/>
            <w:left w:val="none" w:sz="0" w:space="0" w:color="auto"/>
            <w:bottom w:val="none" w:sz="0" w:space="0" w:color="auto"/>
            <w:right w:val="none" w:sz="0" w:space="0" w:color="auto"/>
          </w:divBdr>
        </w:div>
        <w:div w:id="1067724862">
          <w:marLeft w:val="0"/>
          <w:marRight w:val="0"/>
          <w:marTop w:val="0"/>
          <w:marBottom w:val="0"/>
          <w:divBdr>
            <w:top w:val="none" w:sz="0" w:space="0" w:color="auto"/>
            <w:left w:val="none" w:sz="0" w:space="0" w:color="auto"/>
            <w:bottom w:val="none" w:sz="0" w:space="0" w:color="auto"/>
            <w:right w:val="none" w:sz="0" w:space="0" w:color="auto"/>
          </w:divBdr>
        </w:div>
        <w:div w:id="1640501624">
          <w:marLeft w:val="0"/>
          <w:marRight w:val="0"/>
          <w:marTop w:val="0"/>
          <w:marBottom w:val="0"/>
          <w:divBdr>
            <w:top w:val="none" w:sz="0" w:space="0" w:color="auto"/>
            <w:left w:val="none" w:sz="0" w:space="0" w:color="auto"/>
            <w:bottom w:val="none" w:sz="0" w:space="0" w:color="auto"/>
            <w:right w:val="none" w:sz="0" w:space="0" w:color="auto"/>
          </w:divBdr>
        </w:div>
        <w:div w:id="1031146112">
          <w:marLeft w:val="0"/>
          <w:marRight w:val="0"/>
          <w:marTop w:val="0"/>
          <w:marBottom w:val="0"/>
          <w:divBdr>
            <w:top w:val="none" w:sz="0" w:space="0" w:color="auto"/>
            <w:left w:val="none" w:sz="0" w:space="0" w:color="auto"/>
            <w:bottom w:val="none" w:sz="0" w:space="0" w:color="auto"/>
            <w:right w:val="none" w:sz="0" w:space="0" w:color="auto"/>
          </w:divBdr>
        </w:div>
        <w:div w:id="1435906239">
          <w:marLeft w:val="0"/>
          <w:marRight w:val="0"/>
          <w:marTop w:val="0"/>
          <w:marBottom w:val="0"/>
          <w:divBdr>
            <w:top w:val="none" w:sz="0" w:space="0" w:color="auto"/>
            <w:left w:val="none" w:sz="0" w:space="0" w:color="auto"/>
            <w:bottom w:val="none" w:sz="0" w:space="0" w:color="auto"/>
            <w:right w:val="none" w:sz="0" w:space="0" w:color="auto"/>
          </w:divBdr>
        </w:div>
        <w:div w:id="480923710">
          <w:marLeft w:val="0"/>
          <w:marRight w:val="0"/>
          <w:marTop w:val="0"/>
          <w:marBottom w:val="0"/>
          <w:divBdr>
            <w:top w:val="none" w:sz="0" w:space="0" w:color="auto"/>
            <w:left w:val="none" w:sz="0" w:space="0" w:color="auto"/>
            <w:bottom w:val="none" w:sz="0" w:space="0" w:color="auto"/>
            <w:right w:val="none" w:sz="0" w:space="0" w:color="auto"/>
          </w:divBdr>
        </w:div>
        <w:div w:id="1910074147">
          <w:marLeft w:val="0"/>
          <w:marRight w:val="0"/>
          <w:marTop w:val="0"/>
          <w:marBottom w:val="0"/>
          <w:divBdr>
            <w:top w:val="none" w:sz="0" w:space="0" w:color="auto"/>
            <w:left w:val="none" w:sz="0" w:space="0" w:color="auto"/>
            <w:bottom w:val="none" w:sz="0" w:space="0" w:color="auto"/>
            <w:right w:val="none" w:sz="0" w:space="0" w:color="auto"/>
          </w:divBdr>
        </w:div>
        <w:div w:id="1136722405">
          <w:marLeft w:val="0"/>
          <w:marRight w:val="0"/>
          <w:marTop w:val="0"/>
          <w:marBottom w:val="0"/>
          <w:divBdr>
            <w:top w:val="none" w:sz="0" w:space="0" w:color="auto"/>
            <w:left w:val="none" w:sz="0" w:space="0" w:color="auto"/>
            <w:bottom w:val="none" w:sz="0" w:space="0" w:color="auto"/>
            <w:right w:val="none" w:sz="0" w:space="0" w:color="auto"/>
          </w:divBdr>
        </w:div>
        <w:div w:id="765929418">
          <w:marLeft w:val="0"/>
          <w:marRight w:val="0"/>
          <w:marTop w:val="0"/>
          <w:marBottom w:val="0"/>
          <w:divBdr>
            <w:top w:val="none" w:sz="0" w:space="0" w:color="auto"/>
            <w:left w:val="none" w:sz="0" w:space="0" w:color="auto"/>
            <w:bottom w:val="none" w:sz="0" w:space="0" w:color="auto"/>
            <w:right w:val="none" w:sz="0" w:space="0" w:color="auto"/>
          </w:divBdr>
        </w:div>
        <w:div w:id="137184232">
          <w:marLeft w:val="0"/>
          <w:marRight w:val="0"/>
          <w:marTop w:val="0"/>
          <w:marBottom w:val="0"/>
          <w:divBdr>
            <w:top w:val="none" w:sz="0" w:space="0" w:color="auto"/>
            <w:left w:val="none" w:sz="0" w:space="0" w:color="auto"/>
            <w:bottom w:val="none" w:sz="0" w:space="0" w:color="auto"/>
            <w:right w:val="none" w:sz="0" w:space="0" w:color="auto"/>
          </w:divBdr>
        </w:div>
        <w:div w:id="898712606">
          <w:marLeft w:val="0"/>
          <w:marRight w:val="0"/>
          <w:marTop w:val="0"/>
          <w:marBottom w:val="0"/>
          <w:divBdr>
            <w:top w:val="none" w:sz="0" w:space="0" w:color="auto"/>
            <w:left w:val="none" w:sz="0" w:space="0" w:color="auto"/>
            <w:bottom w:val="none" w:sz="0" w:space="0" w:color="auto"/>
            <w:right w:val="none" w:sz="0" w:space="0" w:color="auto"/>
          </w:divBdr>
        </w:div>
        <w:div w:id="1060514847">
          <w:marLeft w:val="0"/>
          <w:marRight w:val="0"/>
          <w:marTop w:val="0"/>
          <w:marBottom w:val="0"/>
          <w:divBdr>
            <w:top w:val="none" w:sz="0" w:space="0" w:color="auto"/>
            <w:left w:val="none" w:sz="0" w:space="0" w:color="auto"/>
            <w:bottom w:val="none" w:sz="0" w:space="0" w:color="auto"/>
            <w:right w:val="none" w:sz="0" w:space="0" w:color="auto"/>
          </w:divBdr>
        </w:div>
        <w:div w:id="1193959535">
          <w:marLeft w:val="0"/>
          <w:marRight w:val="0"/>
          <w:marTop w:val="0"/>
          <w:marBottom w:val="0"/>
          <w:divBdr>
            <w:top w:val="none" w:sz="0" w:space="0" w:color="auto"/>
            <w:left w:val="none" w:sz="0" w:space="0" w:color="auto"/>
            <w:bottom w:val="none" w:sz="0" w:space="0" w:color="auto"/>
            <w:right w:val="none" w:sz="0" w:space="0" w:color="auto"/>
          </w:divBdr>
        </w:div>
        <w:div w:id="446245086">
          <w:marLeft w:val="0"/>
          <w:marRight w:val="0"/>
          <w:marTop w:val="0"/>
          <w:marBottom w:val="0"/>
          <w:divBdr>
            <w:top w:val="none" w:sz="0" w:space="0" w:color="auto"/>
            <w:left w:val="none" w:sz="0" w:space="0" w:color="auto"/>
            <w:bottom w:val="none" w:sz="0" w:space="0" w:color="auto"/>
            <w:right w:val="none" w:sz="0" w:space="0" w:color="auto"/>
          </w:divBdr>
        </w:div>
        <w:div w:id="1556619329">
          <w:marLeft w:val="0"/>
          <w:marRight w:val="0"/>
          <w:marTop w:val="0"/>
          <w:marBottom w:val="0"/>
          <w:divBdr>
            <w:top w:val="none" w:sz="0" w:space="0" w:color="auto"/>
            <w:left w:val="none" w:sz="0" w:space="0" w:color="auto"/>
            <w:bottom w:val="none" w:sz="0" w:space="0" w:color="auto"/>
            <w:right w:val="none" w:sz="0" w:space="0" w:color="auto"/>
          </w:divBdr>
        </w:div>
        <w:div w:id="2060014829">
          <w:marLeft w:val="0"/>
          <w:marRight w:val="0"/>
          <w:marTop w:val="0"/>
          <w:marBottom w:val="0"/>
          <w:divBdr>
            <w:top w:val="none" w:sz="0" w:space="0" w:color="auto"/>
            <w:left w:val="none" w:sz="0" w:space="0" w:color="auto"/>
            <w:bottom w:val="none" w:sz="0" w:space="0" w:color="auto"/>
            <w:right w:val="none" w:sz="0" w:space="0" w:color="auto"/>
          </w:divBdr>
        </w:div>
        <w:div w:id="988365585">
          <w:marLeft w:val="0"/>
          <w:marRight w:val="0"/>
          <w:marTop w:val="0"/>
          <w:marBottom w:val="0"/>
          <w:divBdr>
            <w:top w:val="none" w:sz="0" w:space="0" w:color="auto"/>
            <w:left w:val="none" w:sz="0" w:space="0" w:color="auto"/>
            <w:bottom w:val="none" w:sz="0" w:space="0" w:color="auto"/>
            <w:right w:val="none" w:sz="0" w:space="0" w:color="auto"/>
          </w:divBdr>
        </w:div>
        <w:div w:id="248275086">
          <w:marLeft w:val="0"/>
          <w:marRight w:val="0"/>
          <w:marTop w:val="0"/>
          <w:marBottom w:val="0"/>
          <w:divBdr>
            <w:top w:val="none" w:sz="0" w:space="0" w:color="auto"/>
            <w:left w:val="none" w:sz="0" w:space="0" w:color="auto"/>
            <w:bottom w:val="none" w:sz="0" w:space="0" w:color="auto"/>
            <w:right w:val="none" w:sz="0" w:space="0" w:color="auto"/>
          </w:divBdr>
        </w:div>
        <w:div w:id="1354919169">
          <w:marLeft w:val="0"/>
          <w:marRight w:val="0"/>
          <w:marTop w:val="0"/>
          <w:marBottom w:val="0"/>
          <w:divBdr>
            <w:top w:val="none" w:sz="0" w:space="0" w:color="auto"/>
            <w:left w:val="none" w:sz="0" w:space="0" w:color="auto"/>
            <w:bottom w:val="none" w:sz="0" w:space="0" w:color="auto"/>
            <w:right w:val="none" w:sz="0" w:space="0" w:color="auto"/>
          </w:divBdr>
        </w:div>
        <w:div w:id="831676646">
          <w:marLeft w:val="0"/>
          <w:marRight w:val="0"/>
          <w:marTop w:val="0"/>
          <w:marBottom w:val="0"/>
          <w:divBdr>
            <w:top w:val="none" w:sz="0" w:space="0" w:color="auto"/>
            <w:left w:val="none" w:sz="0" w:space="0" w:color="auto"/>
            <w:bottom w:val="none" w:sz="0" w:space="0" w:color="auto"/>
            <w:right w:val="none" w:sz="0" w:space="0" w:color="auto"/>
          </w:divBdr>
        </w:div>
        <w:div w:id="2010400915">
          <w:marLeft w:val="0"/>
          <w:marRight w:val="0"/>
          <w:marTop w:val="0"/>
          <w:marBottom w:val="0"/>
          <w:divBdr>
            <w:top w:val="none" w:sz="0" w:space="0" w:color="auto"/>
            <w:left w:val="none" w:sz="0" w:space="0" w:color="auto"/>
            <w:bottom w:val="none" w:sz="0" w:space="0" w:color="auto"/>
            <w:right w:val="none" w:sz="0" w:space="0" w:color="auto"/>
          </w:divBdr>
        </w:div>
        <w:div w:id="1432311385">
          <w:marLeft w:val="0"/>
          <w:marRight w:val="0"/>
          <w:marTop w:val="0"/>
          <w:marBottom w:val="0"/>
          <w:divBdr>
            <w:top w:val="none" w:sz="0" w:space="0" w:color="auto"/>
            <w:left w:val="none" w:sz="0" w:space="0" w:color="auto"/>
            <w:bottom w:val="none" w:sz="0" w:space="0" w:color="auto"/>
            <w:right w:val="none" w:sz="0" w:space="0" w:color="auto"/>
          </w:divBdr>
        </w:div>
        <w:div w:id="869495674">
          <w:marLeft w:val="0"/>
          <w:marRight w:val="0"/>
          <w:marTop w:val="0"/>
          <w:marBottom w:val="0"/>
          <w:divBdr>
            <w:top w:val="none" w:sz="0" w:space="0" w:color="auto"/>
            <w:left w:val="none" w:sz="0" w:space="0" w:color="auto"/>
            <w:bottom w:val="none" w:sz="0" w:space="0" w:color="auto"/>
            <w:right w:val="none" w:sz="0" w:space="0" w:color="auto"/>
          </w:divBdr>
        </w:div>
        <w:div w:id="1110978602">
          <w:marLeft w:val="0"/>
          <w:marRight w:val="0"/>
          <w:marTop w:val="0"/>
          <w:marBottom w:val="0"/>
          <w:divBdr>
            <w:top w:val="none" w:sz="0" w:space="0" w:color="auto"/>
            <w:left w:val="none" w:sz="0" w:space="0" w:color="auto"/>
            <w:bottom w:val="none" w:sz="0" w:space="0" w:color="auto"/>
            <w:right w:val="none" w:sz="0" w:space="0" w:color="auto"/>
          </w:divBdr>
        </w:div>
        <w:div w:id="1092512796">
          <w:marLeft w:val="0"/>
          <w:marRight w:val="0"/>
          <w:marTop w:val="0"/>
          <w:marBottom w:val="0"/>
          <w:divBdr>
            <w:top w:val="none" w:sz="0" w:space="0" w:color="auto"/>
            <w:left w:val="none" w:sz="0" w:space="0" w:color="auto"/>
            <w:bottom w:val="none" w:sz="0" w:space="0" w:color="auto"/>
            <w:right w:val="none" w:sz="0" w:space="0" w:color="auto"/>
          </w:divBdr>
        </w:div>
        <w:div w:id="393313829">
          <w:marLeft w:val="0"/>
          <w:marRight w:val="0"/>
          <w:marTop w:val="0"/>
          <w:marBottom w:val="0"/>
          <w:divBdr>
            <w:top w:val="none" w:sz="0" w:space="0" w:color="auto"/>
            <w:left w:val="none" w:sz="0" w:space="0" w:color="auto"/>
            <w:bottom w:val="none" w:sz="0" w:space="0" w:color="auto"/>
            <w:right w:val="none" w:sz="0" w:space="0" w:color="auto"/>
          </w:divBdr>
        </w:div>
        <w:div w:id="1973438926">
          <w:marLeft w:val="0"/>
          <w:marRight w:val="0"/>
          <w:marTop w:val="0"/>
          <w:marBottom w:val="0"/>
          <w:divBdr>
            <w:top w:val="none" w:sz="0" w:space="0" w:color="auto"/>
            <w:left w:val="none" w:sz="0" w:space="0" w:color="auto"/>
            <w:bottom w:val="none" w:sz="0" w:space="0" w:color="auto"/>
            <w:right w:val="none" w:sz="0" w:space="0" w:color="auto"/>
          </w:divBdr>
        </w:div>
        <w:div w:id="6173632">
          <w:marLeft w:val="0"/>
          <w:marRight w:val="0"/>
          <w:marTop w:val="0"/>
          <w:marBottom w:val="0"/>
          <w:divBdr>
            <w:top w:val="none" w:sz="0" w:space="0" w:color="auto"/>
            <w:left w:val="none" w:sz="0" w:space="0" w:color="auto"/>
            <w:bottom w:val="none" w:sz="0" w:space="0" w:color="auto"/>
            <w:right w:val="none" w:sz="0" w:space="0" w:color="auto"/>
          </w:divBdr>
        </w:div>
        <w:div w:id="1642266663">
          <w:marLeft w:val="0"/>
          <w:marRight w:val="0"/>
          <w:marTop w:val="0"/>
          <w:marBottom w:val="0"/>
          <w:divBdr>
            <w:top w:val="none" w:sz="0" w:space="0" w:color="auto"/>
            <w:left w:val="none" w:sz="0" w:space="0" w:color="auto"/>
            <w:bottom w:val="none" w:sz="0" w:space="0" w:color="auto"/>
            <w:right w:val="none" w:sz="0" w:space="0" w:color="auto"/>
          </w:divBdr>
        </w:div>
        <w:div w:id="1593661131">
          <w:marLeft w:val="0"/>
          <w:marRight w:val="0"/>
          <w:marTop w:val="0"/>
          <w:marBottom w:val="0"/>
          <w:divBdr>
            <w:top w:val="none" w:sz="0" w:space="0" w:color="auto"/>
            <w:left w:val="none" w:sz="0" w:space="0" w:color="auto"/>
            <w:bottom w:val="none" w:sz="0" w:space="0" w:color="auto"/>
            <w:right w:val="none" w:sz="0" w:space="0" w:color="auto"/>
          </w:divBdr>
        </w:div>
        <w:div w:id="2122602220">
          <w:marLeft w:val="0"/>
          <w:marRight w:val="0"/>
          <w:marTop w:val="0"/>
          <w:marBottom w:val="0"/>
          <w:divBdr>
            <w:top w:val="none" w:sz="0" w:space="0" w:color="auto"/>
            <w:left w:val="none" w:sz="0" w:space="0" w:color="auto"/>
            <w:bottom w:val="none" w:sz="0" w:space="0" w:color="auto"/>
            <w:right w:val="none" w:sz="0" w:space="0" w:color="auto"/>
          </w:divBdr>
        </w:div>
        <w:div w:id="832181448">
          <w:marLeft w:val="0"/>
          <w:marRight w:val="0"/>
          <w:marTop w:val="0"/>
          <w:marBottom w:val="0"/>
          <w:divBdr>
            <w:top w:val="none" w:sz="0" w:space="0" w:color="auto"/>
            <w:left w:val="none" w:sz="0" w:space="0" w:color="auto"/>
            <w:bottom w:val="none" w:sz="0" w:space="0" w:color="auto"/>
            <w:right w:val="none" w:sz="0" w:space="0" w:color="auto"/>
          </w:divBdr>
        </w:div>
        <w:div w:id="1402944373">
          <w:marLeft w:val="0"/>
          <w:marRight w:val="0"/>
          <w:marTop w:val="0"/>
          <w:marBottom w:val="0"/>
          <w:divBdr>
            <w:top w:val="none" w:sz="0" w:space="0" w:color="auto"/>
            <w:left w:val="none" w:sz="0" w:space="0" w:color="auto"/>
            <w:bottom w:val="none" w:sz="0" w:space="0" w:color="auto"/>
            <w:right w:val="none" w:sz="0" w:space="0" w:color="auto"/>
          </w:divBdr>
        </w:div>
        <w:div w:id="350107037">
          <w:marLeft w:val="0"/>
          <w:marRight w:val="0"/>
          <w:marTop w:val="0"/>
          <w:marBottom w:val="0"/>
          <w:divBdr>
            <w:top w:val="none" w:sz="0" w:space="0" w:color="auto"/>
            <w:left w:val="none" w:sz="0" w:space="0" w:color="auto"/>
            <w:bottom w:val="none" w:sz="0" w:space="0" w:color="auto"/>
            <w:right w:val="none" w:sz="0" w:space="0" w:color="auto"/>
          </w:divBdr>
        </w:div>
        <w:div w:id="1351953284">
          <w:marLeft w:val="0"/>
          <w:marRight w:val="0"/>
          <w:marTop w:val="0"/>
          <w:marBottom w:val="0"/>
          <w:divBdr>
            <w:top w:val="none" w:sz="0" w:space="0" w:color="auto"/>
            <w:left w:val="none" w:sz="0" w:space="0" w:color="auto"/>
            <w:bottom w:val="none" w:sz="0" w:space="0" w:color="auto"/>
            <w:right w:val="none" w:sz="0" w:space="0" w:color="auto"/>
          </w:divBdr>
        </w:div>
        <w:div w:id="2121800197">
          <w:marLeft w:val="0"/>
          <w:marRight w:val="0"/>
          <w:marTop w:val="0"/>
          <w:marBottom w:val="0"/>
          <w:divBdr>
            <w:top w:val="none" w:sz="0" w:space="0" w:color="auto"/>
            <w:left w:val="none" w:sz="0" w:space="0" w:color="auto"/>
            <w:bottom w:val="none" w:sz="0" w:space="0" w:color="auto"/>
            <w:right w:val="none" w:sz="0" w:space="0" w:color="auto"/>
          </w:divBdr>
        </w:div>
        <w:div w:id="1210679145">
          <w:marLeft w:val="0"/>
          <w:marRight w:val="0"/>
          <w:marTop w:val="0"/>
          <w:marBottom w:val="0"/>
          <w:divBdr>
            <w:top w:val="none" w:sz="0" w:space="0" w:color="auto"/>
            <w:left w:val="none" w:sz="0" w:space="0" w:color="auto"/>
            <w:bottom w:val="none" w:sz="0" w:space="0" w:color="auto"/>
            <w:right w:val="none" w:sz="0" w:space="0" w:color="auto"/>
          </w:divBdr>
        </w:div>
        <w:div w:id="469834246">
          <w:marLeft w:val="0"/>
          <w:marRight w:val="0"/>
          <w:marTop w:val="0"/>
          <w:marBottom w:val="0"/>
          <w:divBdr>
            <w:top w:val="none" w:sz="0" w:space="0" w:color="auto"/>
            <w:left w:val="none" w:sz="0" w:space="0" w:color="auto"/>
            <w:bottom w:val="none" w:sz="0" w:space="0" w:color="auto"/>
            <w:right w:val="none" w:sz="0" w:space="0" w:color="auto"/>
          </w:divBdr>
        </w:div>
        <w:div w:id="1525635800">
          <w:marLeft w:val="0"/>
          <w:marRight w:val="0"/>
          <w:marTop w:val="0"/>
          <w:marBottom w:val="0"/>
          <w:divBdr>
            <w:top w:val="none" w:sz="0" w:space="0" w:color="auto"/>
            <w:left w:val="none" w:sz="0" w:space="0" w:color="auto"/>
            <w:bottom w:val="none" w:sz="0" w:space="0" w:color="auto"/>
            <w:right w:val="none" w:sz="0" w:space="0" w:color="auto"/>
          </w:divBdr>
        </w:div>
        <w:div w:id="688723168">
          <w:marLeft w:val="0"/>
          <w:marRight w:val="0"/>
          <w:marTop w:val="0"/>
          <w:marBottom w:val="0"/>
          <w:divBdr>
            <w:top w:val="none" w:sz="0" w:space="0" w:color="auto"/>
            <w:left w:val="none" w:sz="0" w:space="0" w:color="auto"/>
            <w:bottom w:val="none" w:sz="0" w:space="0" w:color="auto"/>
            <w:right w:val="none" w:sz="0" w:space="0" w:color="auto"/>
          </w:divBdr>
        </w:div>
        <w:div w:id="1907111469">
          <w:marLeft w:val="0"/>
          <w:marRight w:val="0"/>
          <w:marTop w:val="0"/>
          <w:marBottom w:val="0"/>
          <w:divBdr>
            <w:top w:val="none" w:sz="0" w:space="0" w:color="auto"/>
            <w:left w:val="none" w:sz="0" w:space="0" w:color="auto"/>
            <w:bottom w:val="none" w:sz="0" w:space="0" w:color="auto"/>
            <w:right w:val="none" w:sz="0" w:space="0" w:color="auto"/>
          </w:divBdr>
        </w:div>
        <w:div w:id="1792166911">
          <w:marLeft w:val="0"/>
          <w:marRight w:val="0"/>
          <w:marTop w:val="0"/>
          <w:marBottom w:val="0"/>
          <w:divBdr>
            <w:top w:val="none" w:sz="0" w:space="0" w:color="auto"/>
            <w:left w:val="none" w:sz="0" w:space="0" w:color="auto"/>
            <w:bottom w:val="none" w:sz="0" w:space="0" w:color="auto"/>
            <w:right w:val="none" w:sz="0" w:space="0" w:color="auto"/>
          </w:divBdr>
        </w:div>
        <w:div w:id="510803086">
          <w:marLeft w:val="0"/>
          <w:marRight w:val="0"/>
          <w:marTop w:val="0"/>
          <w:marBottom w:val="0"/>
          <w:divBdr>
            <w:top w:val="none" w:sz="0" w:space="0" w:color="auto"/>
            <w:left w:val="none" w:sz="0" w:space="0" w:color="auto"/>
            <w:bottom w:val="none" w:sz="0" w:space="0" w:color="auto"/>
            <w:right w:val="none" w:sz="0" w:space="0" w:color="auto"/>
          </w:divBdr>
        </w:div>
        <w:div w:id="746153294">
          <w:marLeft w:val="0"/>
          <w:marRight w:val="0"/>
          <w:marTop w:val="0"/>
          <w:marBottom w:val="0"/>
          <w:divBdr>
            <w:top w:val="none" w:sz="0" w:space="0" w:color="auto"/>
            <w:left w:val="none" w:sz="0" w:space="0" w:color="auto"/>
            <w:bottom w:val="none" w:sz="0" w:space="0" w:color="auto"/>
            <w:right w:val="none" w:sz="0" w:space="0" w:color="auto"/>
          </w:divBdr>
        </w:div>
        <w:div w:id="307050310">
          <w:marLeft w:val="0"/>
          <w:marRight w:val="0"/>
          <w:marTop w:val="0"/>
          <w:marBottom w:val="0"/>
          <w:divBdr>
            <w:top w:val="none" w:sz="0" w:space="0" w:color="auto"/>
            <w:left w:val="none" w:sz="0" w:space="0" w:color="auto"/>
            <w:bottom w:val="none" w:sz="0" w:space="0" w:color="auto"/>
            <w:right w:val="none" w:sz="0" w:space="0" w:color="auto"/>
          </w:divBdr>
        </w:div>
        <w:div w:id="267587364">
          <w:marLeft w:val="0"/>
          <w:marRight w:val="0"/>
          <w:marTop w:val="0"/>
          <w:marBottom w:val="0"/>
          <w:divBdr>
            <w:top w:val="none" w:sz="0" w:space="0" w:color="auto"/>
            <w:left w:val="none" w:sz="0" w:space="0" w:color="auto"/>
            <w:bottom w:val="none" w:sz="0" w:space="0" w:color="auto"/>
            <w:right w:val="none" w:sz="0" w:space="0" w:color="auto"/>
          </w:divBdr>
        </w:div>
        <w:div w:id="1375693672">
          <w:marLeft w:val="0"/>
          <w:marRight w:val="0"/>
          <w:marTop w:val="0"/>
          <w:marBottom w:val="0"/>
          <w:divBdr>
            <w:top w:val="none" w:sz="0" w:space="0" w:color="auto"/>
            <w:left w:val="none" w:sz="0" w:space="0" w:color="auto"/>
            <w:bottom w:val="none" w:sz="0" w:space="0" w:color="auto"/>
            <w:right w:val="none" w:sz="0" w:space="0" w:color="auto"/>
          </w:divBdr>
        </w:div>
        <w:div w:id="582959662">
          <w:marLeft w:val="0"/>
          <w:marRight w:val="0"/>
          <w:marTop w:val="0"/>
          <w:marBottom w:val="0"/>
          <w:divBdr>
            <w:top w:val="none" w:sz="0" w:space="0" w:color="auto"/>
            <w:left w:val="none" w:sz="0" w:space="0" w:color="auto"/>
            <w:bottom w:val="none" w:sz="0" w:space="0" w:color="auto"/>
            <w:right w:val="none" w:sz="0" w:space="0" w:color="auto"/>
          </w:divBdr>
        </w:div>
        <w:div w:id="2065831924">
          <w:marLeft w:val="0"/>
          <w:marRight w:val="0"/>
          <w:marTop w:val="0"/>
          <w:marBottom w:val="0"/>
          <w:divBdr>
            <w:top w:val="none" w:sz="0" w:space="0" w:color="auto"/>
            <w:left w:val="none" w:sz="0" w:space="0" w:color="auto"/>
            <w:bottom w:val="none" w:sz="0" w:space="0" w:color="auto"/>
            <w:right w:val="none" w:sz="0" w:space="0" w:color="auto"/>
          </w:divBdr>
        </w:div>
        <w:div w:id="1779790305">
          <w:marLeft w:val="0"/>
          <w:marRight w:val="0"/>
          <w:marTop w:val="0"/>
          <w:marBottom w:val="0"/>
          <w:divBdr>
            <w:top w:val="none" w:sz="0" w:space="0" w:color="auto"/>
            <w:left w:val="none" w:sz="0" w:space="0" w:color="auto"/>
            <w:bottom w:val="none" w:sz="0" w:space="0" w:color="auto"/>
            <w:right w:val="none" w:sz="0" w:space="0" w:color="auto"/>
          </w:divBdr>
        </w:div>
        <w:div w:id="1722244815">
          <w:marLeft w:val="0"/>
          <w:marRight w:val="0"/>
          <w:marTop w:val="0"/>
          <w:marBottom w:val="0"/>
          <w:divBdr>
            <w:top w:val="none" w:sz="0" w:space="0" w:color="auto"/>
            <w:left w:val="none" w:sz="0" w:space="0" w:color="auto"/>
            <w:bottom w:val="none" w:sz="0" w:space="0" w:color="auto"/>
            <w:right w:val="none" w:sz="0" w:space="0" w:color="auto"/>
          </w:divBdr>
        </w:div>
        <w:div w:id="1288468221">
          <w:marLeft w:val="0"/>
          <w:marRight w:val="0"/>
          <w:marTop w:val="0"/>
          <w:marBottom w:val="0"/>
          <w:divBdr>
            <w:top w:val="none" w:sz="0" w:space="0" w:color="auto"/>
            <w:left w:val="none" w:sz="0" w:space="0" w:color="auto"/>
            <w:bottom w:val="none" w:sz="0" w:space="0" w:color="auto"/>
            <w:right w:val="none" w:sz="0" w:space="0" w:color="auto"/>
          </w:divBdr>
        </w:div>
        <w:div w:id="1761831751">
          <w:marLeft w:val="0"/>
          <w:marRight w:val="0"/>
          <w:marTop w:val="0"/>
          <w:marBottom w:val="0"/>
          <w:divBdr>
            <w:top w:val="none" w:sz="0" w:space="0" w:color="auto"/>
            <w:left w:val="none" w:sz="0" w:space="0" w:color="auto"/>
            <w:bottom w:val="none" w:sz="0" w:space="0" w:color="auto"/>
            <w:right w:val="none" w:sz="0" w:space="0" w:color="auto"/>
          </w:divBdr>
        </w:div>
        <w:div w:id="916405142">
          <w:marLeft w:val="0"/>
          <w:marRight w:val="0"/>
          <w:marTop w:val="0"/>
          <w:marBottom w:val="0"/>
          <w:divBdr>
            <w:top w:val="none" w:sz="0" w:space="0" w:color="auto"/>
            <w:left w:val="none" w:sz="0" w:space="0" w:color="auto"/>
            <w:bottom w:val="none" w:sz="0" w:space="0" w:color="auto"/>
            <w:right w:val="none" w:sz="0" w:space="0" w:color="auto"/>
          </w:divBdr>
        </w:div>
        <w:div w:id="170030038">
          <w:marLeft w:val="0"/>
          <w:marRight w:val="0"/>
          <w:marTop w:val="0"/>
          <w:marBottom w:val="0"/>
          <w:divBdr>
            <w:top w:val="none" w:sz="0" w:space="0" w:color="auto"/>
            <w:left w:val="none" w:sz="0" w:space="0" w:color="auto"/>
            <w:bottom w:val="none" w:sz="0" w:space="0" w:color="auto"/>
            <w:right w:val="none" w:sz="0" w:space="0" w:color="auto"/>
          </w:divBdr>
        </w:div>
        <w:div w:id="97220450">
          <w:marLeft w:val="0"/>
          <w:marRight w:val="0"/>
          <w:marTop w:val="0"/>
          <w:marBottom w:val="0"/>
          <w:divBdr>
            <w:top w:val="none" w:sz="0" w:space="0" w:color="auto"/>
            <w:left w:val="none" w:sz="0" w:space="0" w:color="auto"/>
            <w:bottom w:val="none" w:sz="0" w:space="0" w:color="auto"/>
            <w:right w:val="none" w:sz="0" w:space="0" w:color="auto"/>
          </w:divBdr>
        </w:div>
        <w:div w:id="532620636">
          <w:marLeft w:val="0"/>
          <w:marRight w:val="0"/>
          <w:marTop w:val="0"/>
          <w:marBottom w:val="0"/>
          <w:divBdr>
            <w:top w:val="none" w:sz="0" w:space="0" w:color="auto"/>
            <w:left w:val="none" w:sz="0" w:space="0" w:color="auto"/>
            <w:bottom w:val="none" w:sz="0" w:space="0" w:color="auto"/>
            <w:right w:val="none" w:sz="0" w:space="0" w:color="auto"/>
          </w:divBdr>
        </w:div>
        <w:div w:id="1553154143">
          <w:marLeft w:val="0"/>
          <w:marRight w:val="0"/>
          <w:marTop w:val="0"/>
          <w:marBottom w:val="0"/>
          <w:divBdr>
            <w:top w:val="none" w:sz="0" w:space="0" w:color="auto"/>
            <w:left w:val="none" w:sz="0" w:space="0" w:color="auto"/>
            <w:bottom w:val="none" w:sz="0" w:space="0" w:color="auto"/>
            <w:right w:val="none" w:sz="0" w:space="0" w:color="auto"/>
          </w:divBdr>
          <w:divsChild>
            <w:div w:id="1301183029">
              <w:marLeft w:val="0"/>
              <w:marRight w:val="0"/>
              <w:marTop w:val="0"/>
              <w:marBottom w:val="0"/>
              <w:divBdr>
                <w:top w:val="none" w:sz="0" w:space="0" w:color="auto"/>
                <w:left w:val="none" w:sz="0" w:space="0" w:color="auto"/>
                <w:bottom w:val="none" w:sz="0" w:space="0" w:color="auto"/>
                <w:right w:val="none" w:sz="0" w:space="0" w:color="auto"/>
              </w:divBdr>
            </w:div>
          </w:divsChild>
        </w:div>
        <w:div w:id="303893388">
          <w:marLeft w:val="0"/>
          <w:marRight w:val="0"/>
          <w:marTop w:val="0"/>
          <w:marBottom w:val="0"/>
          <w:divBdr>
            <w:top w:val="none" w:sz="0" w:space="0" w:color="auto"/>
            <w:left w:val="none" w:sz="0" w:space="0" w:color="auto"/>
            <w:bottom w:val="none" w:sz="0" w:space="0" w:color="auto"/>
            <w:right w:val="none" w:sz="0" w:space="0" w:color="auto"/>
          </w:divBdr>
        </w:div>
        <w:div w:id="2094860284">
          <w:marLeft w:val="0"/>
          <w:marRight w:val="0"/>
          <w:marTop w:val="0"/>
          <w:marBottom w:val="0"/>
          <w:divBdr>
            <w:top w:val="none" w:sz="0" w:space="0" w:color="auto"/>
            <w:left w:val="none" w:sz="0" w:space="0" w:color="auto"/>
            <w:bottom w:val="none" w:sz="0" w:space="0" w:color="auto"/>
            <w:right w:val="none" w:sz="0" w:space="0" w:color="auto"/>
          </w:divBdr>
        </w:div>
        <w:div w:id="1267352320">
          <w:marLeft w:val="0"/>
          <w:marRight w:val="0"/>
          <w:marTop w:val="0"/>
          <w:marBottom w:val="0"/>
          <w:divBdr>
            <w:top w:val="none" w:sz="0" w:space="0" w:color="auto"/>
            <w:left w:val="none" w:sz="0" w:space="0" w:color="auto"/>
            <w:bottom w:val="none" w:sz="0" w:space="0" w:color="auto"/>
            <w:right w:val="none" w:sz="0" w:space="0" w:color="auto"/>
          </w:divBdr>
        </w:div>
        <w:div w:id="88157199">
          <w:marLeft w:val="0"/>
          <w:marRight w:val="0"/>
          <w:marTop w:val="0"/>
          <w:marBottom w:val="0"/>
          <w:divBdr>
            <w:top w:val="none" w:sz="0" w:space="0" w:color="auto"/>
            <w:left w:val="none" w:sz="0" w:space="0" w:color="auto"/>
            <w:bottom w:val="none" w:sz="0" w:space="0" w:color="auto"/>
            <w:right w:val="none" w:sz="0" w:space="0" w:color="auto"/>
          </w:divBdr>
        </w:div>
        <w:div w:id="1619875284">
          <w:marLeft w:val="0"/>
          <w:marRight w:val="0"/>
          <w:marTop w:val="0"/>
          <w:marBottom w:val="0"/>
          <w:divBdr>
            <w:top w:val="none" w:sz="0" w:space="0" w:color="auto"/>
            <w:left w:val="none" w:sz="0" w:space="0" w:color="auto"/>
            <w:bottom w:val="none" w:sz="0" w:space="0" w:color="auto"/>
            <w:right w:val="none" w:sz="0" w:space="0" w:color="auto"/>
          </w:divBdr>
        </w:div>
        <w:div w:id="1437480306">
          <w:marLeft w:val="0"/>
          <w:marRight w:val="0"/>
          <w:marTop w:val="0"/>
          <w:marBottom w:val="0"/>
          <w:divBdr>
            <w:top w:val="none" w:sz="0" w:space="0" w:color="auto"/>
            <w:left w:val="none" w:sz="0" w:space="0" w:color="auto"/>
            <w:bottom w:val="none" w:sz="0" w:space="0" w:color="auto"/>
            <w:right w:val="none" w:sz="0" w:space="0" w:color="auto"/>
          </w:divBdr>
        </w:div>
        <w:div w:id="1947081708">
          <w:marLeft w:val="0"/>
          <w:marRight w:val="0"/>
          <w:marTop w:val="0"/>
          <w:marBottom w:val="0"/>
          <w:divBdr>
            <w:top w:val="none" w:sz="0" w:space="0" w:color="auto"/>
            <w:left w:val="none" w:sz="0" w:space="0" w:color="auto"/>
            <w:bottom w:val="none" w:sz="0" w:space="0" w:color="auto"/>
            <w:right w:val="none" w:sz="0" w:space="0" w:color="auto"/>
          </w:divBdr>
        </w:div>
        <w:div w:id="707753588">
          <w:marLeft w:val="0"/>
          <w:marRight w:val="0"/>
          <w:marTop w:val="0"/>
          <w:marBottom w:val="0"/>
          <w:divBdr>
            <w:top w:val="none" w:sz="0" w:space="0" w:color="auto"/>
            <w:left w:val="none" w:sz="0" w:space="0" w:color="auto"/>
            <w:bottom w:val="none" w:sz="0" w:space="0" w:color="auto"/>
            <w:right w:val="none" w:sz="0" w:space="0" w:color="auto"/>
          </w:divBdr>
        </w:div>
        <w:div w:id="1568959626">
          <w:marLeft w:val="0"/>
          <w:marRight w:val="0"/>
          <w:marTop w:val="0"/>
          <w:marBottom w:val="0"/>
          <w:divBdr>
            <w:top w:val="none" w:sz="0" w:space="0" w:color="auto"/>
            <w:left w:val="none" w:sz="0" w:space="0" w:color="auto"/>
            <w:bottom w:val="none" w:sz="0" w:space="0" w:color="auto"/>
            <w:right w:val="none" w:sz="0" w:space="0" w:color="auto"/>
          </w:divBdr>
        </w:div>
        <w:div w:id="82143281">
          <w:marLeft w:val="0"/>
          <w:marRight w:val="0"/>
          <w:marTop w:val="0"/>
          <w:marBottom w:val="0"/>
          <w:divBdr>
            <w:top w:val="none" w:sz="0" w:space="0" w:color="auto"/>
            <w:left w:val="none" w:sz="0" w:space="0" w:color="auto"/>
            <w:bottom w:val="none" w:sz="0" w:space="0" w:color="auto"/>
            <w:right w:val="none" w:sz="0" w:space="0" w:color="auto"/>
          </w:divBdr>
        </w:div>
        <w:div w:id="1215044749">
          <w:marLeft w:val="0"/>
          <w:marRight w:val="0"/>
          <w:marTop w:val="0"/>
          <w:marBottom w:val="0"/>
          <w:divBdr>
            <w:top w:val="none" w:sz="0" w:space="0" w:color="auto"/>
            <w:left w:val="none" w:sz="0" w:space="0" w:color="auto"/>
            <w:bottom w:val="none" w:sz="0" w:space="0" w:color="auto"/>
            <w:right w:val="none" w:sz="0" w:space="0" w:color="auto"/>
          </w:divBdr>
        </w:div>
        <w:div w:id="1574700215">
          <w:marLeft w:val="0"/>
          <w:marRight w:val="0"/>
          <w:marTop w:val="0"/>
          <w:marBottom w:val="0"/>
          <w:divBdr>
            <w:top w:val="none" w:sz="0" w:space="0" w:color="auto"/>
            <w:left w:val="none" w:sz="0" w:space="0" w:color="auto"/>
            <w:bottom w:val="none" w:sz="0" w:space="0" w:color="auto"/>
            <w:right w:val="none" w:sz="0" w:space="0" w:color="auto"/>
          </w:divBdr>
        </w:div>
        <w:div w:id="1530871494">
          <w:marLeft w:val="0"/>
          <w:marRight w:val="0"/>
          <w:marTop w:val="0"/>
          <w:marBottom w:val="0"/>
          <w:divBdr>
            <w:top w:val="none" w:sz="0" w:space="0" w:color="auto"/>
            <w:left w:val="none" w:sz="0" w:space="0" w:color="auto"/>
            <w:bottom w:val="none" w:sz="0" w:space="0" w:color="auto"/>
            <w:right w:val="none" w:sz="0" w:space="0" w:color="auto"/>
          </w:divBdr>
        </w:div>
        <w:div w:id="1276597360">
          <w:marLeft w:val="0"/>
          <w:marRight w:val="0"/>
          <w:marTop w:val="0"/>
          <w:marBottom w:val="0"/>
          <w:divBdr>
            <w:top w:val="none" w:sz="0" w:space="0" w:color="auto"/>
            <w:left w:val="none" w:sz="0" w:space="0" w:color="auto"/>
            <w:bottom w:val="none" w:sz="0" w:space="0" w:color="auto"/>
            <w:right w:val="none" w:sz="0" w:space="0" w:color="auto"/>
          </w:divBdr>
        </w:div>
        <w:div w:id="2112819283">
          <w:marLeft w:val="0"/>
          <w:marRight w:val="0"/>
          <w:marTop w:val="0"/>
          <w:marBottom w:val="0"/>
          <w:divBdr>
            <w:top w:val="none" w:sz="0" w:space="0" w:color="auto"/>
            <w:left w:val="none" w:sz="0" w:space="0" w:color="auto"/>
            <w:bottom w:val="none" w:sz="0" w:space="0" w:color="auto"/>
            <w:right w:val="none" w:sz="0" w:space="0" w:color="auto"/>
          </w:divBdr>
        </w:div>
        <w:div w:id="1502964493">
          <w:marLeft w:val="0"/>
          <w:marRight w:val="0"/>
          <w:marTop w:val="0"/>
          <w:marBottom w:val="0"/>
          <w:divBdr>
            <w:top w:val="none" w:sz="0" w:space="0" w:color="auto"/>
            <w:left w:val="none" w:sz="0" w:space="0" w:color="auto"/>
            <w:bottom w:val="none" w:sz="0" w:space="0" w:color="auto"/>
            <w:right w:val="none" w:sz="0" w:space="0" w:color="auto"/>
          </w:divBdr>
        </w:div>
        <w:div w:id="1761834836">
          <w:marLeft w:val="0"/>
          <w:marRight w:val="0"/>
          <w:marTop w:val="0"/>
          <w:marBottom w:val="0"/>
          <w:divBdr>
            <w:top w:val="none" w:sz="0" w:space="0" w:color="auto"/>
            <w:left w:val="none" w:sz="0" w:space="0" w:color="auto"/>
            <w:bottom w:val="none" w:sz="0" w:space="0" w:color="auto"/>
            <w:right w:val="none" w:sz="0" w:space="0" w:color="auto"/>
          </w:divBdr>
        </w:div>
        <w:div w:id="1936475215">
          <w:marLeft w:val="0"/>
          <w:marRight w:val="0"/>
          <w:marTop w:val="0"/>
          <w:marBottom w:val="0"/>
          <w:divBdr>
            <w:top w:val="none" w:sz="0" w:space="0" w:color="auto"/>
            <w:left w:val="none" w:sz="0" w:space="0" w:color="auto"/>
            <w:bottom w:val="none" w:sz="0" w:space="0" w:color="auto"/>
            <w:right w:val="none" w:sz="0" w:space="0" w:color="auto"/>
          </w:divBdr>
        </w:div>
        <w:div w:id="518199191">
          <w:marLeft w:val="0"/>
          <w:marRight w:val="0"/>
          <w:marTop w:val="0"/>
          <w:marBottom w:val="0"/>
          <w:divBdr>
            <w:top w:val="none" w:sz="0" w:space="0" w:color="auto"/>
            <w:left w:val="none" w:sz="0" w:space="0" w:color="auto"/>
            <w:bottom w:val="none" w:sz="0" w:space="0" w:color="auto"/>
            <w:right w:val="none" w:sz="0" w:space="0" w:color="auto"/>
          </w:divBdr>
        </w:div>
        <w:div w:id="2128574399">
          <w:marLeft w:val="0"/>
          <w:marRight w:val="0"/>
          <w:marTop w:val="0"/>
          <w:marBottom w:val="0"/>
          <w:divBdr>
            <w:top w:val="none" w:sz="0" w:space="0" w:color="auto"/>
            <w:left w:val="none" w:sz="0" w:space="0" w:color="auto"/>
            <w:bottom w:val="none" w:sz="0" w:space="0" w:color="auto"/>
            <w:right w:val="none" w:sz="0" w:space="0" w:color="auto"/>
          </w:divBdr>
        </w:div>
        <w:div w:id="110246367">
          <w:marLeft w:val="0"/>
          <w:marRight w:val="0"/>
          <w:marTop w:val="0"/>
          <w:marBottom w:val="0"/>
          <w:divBdr>
            <w:top w:val="none" w:sz="0" w:space="0" w:color="auto"/>
            <w:left w:val="none" w:sz="0" w:space="0" w:color="auto"/>
            <w:bottom w:val="none" w:sz="0" w:space="0" w:color="auto"/>
            <w:right w:val="none" w:sz="0" w:space="0" w:color="auto"/>
          </w:divBdr>
        </w:div>
        <w:div w:id="1111632299">
          <w:marLeft w:val="0"/>
          <w:marRight w:val="0"/>
          <w:marTop w:val="0"/>
          <w:marBottom w:val="0"/>
          <w:divBdr>
            <w:top w:val="none" w:sz="0" w:space="0" w:color="auto"/>
            <w:left w:val="none" w:sz="0" w:space="0" w:color="auto"/>
            <w:bottom w:val="none" w:sz="0" w:space="0" w:color="auto"/>
            <w:right w:val="none" w:sz="0" w:space="0" w:color="auto"/>
          </w:divBdr>
        </w:div>
        <w:div w:id="389231716">
          <w:marLeft w:val="0"/>
          <w:marRight w:val="0"/>
          <w:marTop w:val="0"/>
          <w:marBottom w:val="0"/>
          <w:divBdr>
            <w:top w:val="none" w:sz="0" w:space="0" w:color="auto"/>
            <w:left w:val="none" w:sz="0" w:space="0" w:color="auto"/>
            <w:bottom w:val="none" w:sz="0" w:space="0" w:color="auto"/>
            <w:right w:val="none" w:sz="0" w:space="0" w:color="auto"/>
          </w:divBdr>
        </w:div>
        <w:div w:id="1708069555">
          <w:marLeft w:val="0"/>
          <w:marRight w:val="0"/>
          <w:marTop w:val="0"/>
          <w:marBottom w:val="0"/>
          <w:divBdr>
            <w:top w:val="none" w:sz="0" w:space="0" w:color="auto"/>
            <w:left w:val="none" w:sz="0" w:space="0" w:color="auto"/>
            <w:bottom w:val="none" w:sz="0" w:space="0" w:color="auto"/>
            <w:right w:val="none" w:sz="0" w:space="0" w:color="auto"/>
          </w:divBdr>
        </w:div>
        <w:div w:id="1846821042">
          <w:marLeft w:val="0"/>
          <w:marRight w:val="0"/>
          <w:marTop w:val="0"/>
          <w:marBottom w:val="0"/>
          <w:divBdr>
            <w:top w:val="none" w:sz="0" w:space="0" w:color="auto"/>
            <w:left w:val="none" w:sz="0" w:space="0" w:color="auto"/>
            <w:bottom w:val="none" w:sz="0" w:space="0" w:color="auto"/>
            <w:right w:val="none" w:sz="0" w:space="0" w:color="auto"/>
          </w:divBdr>
        </w:div>
        <w:div w:id="38864890">
          <w:marLeft w:val="0"/>
          <w:marRight w:val="0"/>
          <w:marTop w:val="0"/>
          <w:marBottom w:val="0"/>
          <w:divBdr>
            <w:top w:val="none" w:sz="0" w:space="0" w:color="auto"/>
            <w:left w:val="none" w:sz="0" w:space="0" w:color="auto"/>
            <w:bottom w:val="none" w:sz="0" w:space="0" w:color="auto"/>
            <w:right w:val="none" w:sz="0" w:space="0" w:color="auto"/>
          </w:divBdr>
        </w:div>
        <w:div w:id="317730033">
          <w:marLeft w:val="0"/>
          <w:marRight w:val="0"/>
          <w:marTop w:val="0"/>
          <w:marBottom w:val="0"/>
          <w:divBdr>
            <w:top w:val="none" w:sz="0" w:space="0" w:color="auto"/>
            <w:left w:val="none" w:sz="0" w:space="0" w:color="auto"/>
            <w:bottom w:val="none" w:sz="0" w:space="0" w:color="auto"/>
            <w:right w:val="none" w:sz="0" w:space="0" w:color="auto"/>
          </w:divBdr>
        </w:div>
        <w:div w:id="501119187">
          <w:marLeft w:val="0"/>
          <w:marRight w:val="0"/>
          <w:marTop w:val="0"/>
          <w:marBottom w:val="0"/>
          <w:divBdr>
            <w:top w:val="none" w:sz="0" w:space="0" w:color="auto"/>
            <w:left w:val="none" w:sz="0" w:space="0" w:color="auto"/>
            <w:bottom w:val="none" w:sz="0" w:space="0" w:color="auto"/>
            <w:right w:val="none" w:sz="0" w:space="0" w:color="auto"/>
          </w:divBdr>
        </w:div>
        <w:div w:id="1526862468">
          <w:marLeft w:val="0"/>
          <w:marRight w:val="0"/>
          <w:marTop w:val="0"/>
          <w:marBottom w:val="0"/>
          <w:divBdr>
            <w:top w:val="none" w:sz="0" w:space="0" w:color="auto"/>
            <w:left w:val="none" w:sz="0" w:space="0" w:color="auto"/>
            <w:bottom w:val="none" w:sz="0" w:space="0" w:color="auto"/>
            <w:right w:val="none" w:sz="0" w:space="0" w:color="auto"/>
          </w:divBdr>
        </w:div>
        <w:div w:id="1414936868">
          <w:marLeft w:val="0"/>
          <w:marRight w:val="0"/>
          <w:marTop w:val="0"/>
          <w:marBottom w:val="0"/>
          <w:divBdr>
            <w:top w:val="none" w:sz="0" w:space="0" w:color="auto"/>
            <w:left w:val="none" w:sz="0" w:space="0" w:color="auto"/>
            <w:bottom w:val="none" w:sz="0" w:space="0" w:color="auto"/>
            <w:right w:val="none" w:sz="0" w:space="0" w:color="auto"/>
          </w:divBdr>
        </w:div>
        <w:div w:id="1168443716">
          <w:marLeft w:val="0"/>
          <w:marRight w:val="0"/>
          <w:marTop w:val="0"/>
          <w:marBottom w:val="0"/>
          <w:divBdr>
            <w:top w:val="none" w:sz="0" w:space="0" w:color="auto"/>
            <w:left w:val="none" w:sz="0" w:space="0" w:color="auto"/>
            <w:bottom w:val="none" w:sz="0" w:space="0" w:color="auto"/>
            <w:right w:val="none" w:sz="0" w:space="0" w:color="auto"/>
          </w:divBdr>
        </w:div>
        <w:div w:id="212040131">
          <w:marLeft w:val="0"/>
          <w:marRight w:val="0"/>
          <w:marTop w:val="0"/>
          <w:marBottom w:val="0"/>
          <w:divBdr>
            <w:top w:val="none" w:sz="0" w:space="0" w:color="auto"/>
            <w:left w:val="none" w:sz="0" w:space="0" w:color="auto"/>
            <w:bottom w:val="none" w:sz="0" w:space="0" w:color="auto"/>
            <w:right w:val="none" w:sz="0" w:space="0" w:color="auto"/>
          </w:divBdr>
        </w:div>
        <w:div w:id="1203439935">
          <w:marLeft w:val="0"/>
          <w:marRight w:val="0"/>
          <w:marTop w:val="0"/>
          <w:marBottom w:val="0"/>
          <w:divBdr>
            <w:top w:val="none" w:sz="0" w:space="0" w:color="auto"/>
            <w:left w:val="none" w:sz="0" w:space="0" w:color="auto"/>
            <w:bottom w:val="none" w:sz="0" w:space="0" w:color="auto"/>
            <w:right w:val="none" w:sz="0" w:space="0" w:color="auto"/>
          </w:divBdr>
        </w:div>
        <w:div w:id="1223954127">
          <w:marLeft w:val="0"/>
          <w:marRight w:val="0"/>
          <w:marTop w:val="0"/>
          <w:marBottom w:val="0"/>
          <w:divBdr>
            <w:top w:val="none" w:sz="0" w:space="0" w:color="auto"/>
            <w:left w:val="none" w:sz="0" w:space="0" w:color="auto"/>
            <w:bottom w:val="none" w:sz="0" w:space="0" w:color="auto"/>
            <w:right w:val="none" w:sz="0" w:space="0" w:color="auto"/>
          </w:divBdr>
        </w:div>
        <w:div w:id="596449610">
          <w:marLeft w:val="0"/>
          <w:marRight w:val="0"/>
          <w:marTop w:val="0"/>
          <w:marBottom w:val="0"/>
          <w:divBdr>
            <w:top w:val="none" w:sz="0" w:space="0" w:color="auto"/>
            <w:left w:val="none" w:sz="0" w:space="0" w:color="auto"/>
            <w:bottom w:val="none" w:sz="0" w:space="0" w:color="auto"/>
            <w:right w:val="none" w:sz="0" w:space="0" w:color="auto"/>
          </w:divBdr>
        </w:div>
        <w:div w:id="943616714">
          <w:marLeft w:val="0"/>
          <w:marRight w:val="0"/>
          <w:marTop w:val="0"/>
          <w:marBottom w:val="0"/>
          <w:divBdr>
            <w:top w:val="none" w:sz="0" w:space="0" w:color="auto"/>
            <w:left w:val="none" w:sz="0" w:space="0" w:color="auto"/>
            <w:bottom w:val="none" w:sz="0" w:space="0" w:color="auto"/>
            <w:right w:val="none" w:sz="0" w:space="0" w:color="auto"/>
          </w:divBdr>
        </w:div>
        <w:div w:id="1771314406">
          <w:marLeft w:val="0"/>
          <w:marRight w:val="0"/>
          <w:marTop w:val="0"/>
          <w:marBottom w:val="0"/>
          <w:divBdr>
            <w:top w:val="none" w:sz="0" w:space="0" w:color="auto"/>
            <w:left w:val="none" w:sz="0" w:space="0" w:color="auto"/>
            <w:bottom w:val="none" w:sz="0" w:space="0" w:color="auto"/>
            <w:right w:val="none" w:sz="0" w:space="0" w:color="auto"/>
          </w:divBdr>
        </w:div>
        <w:div w:id="1056051731">
          <w:marLeft w:val="0"/>
          <w:marRight w:val="0"/>
          <w:marTop w:val="0"/>
          <w:marBottom w:val="0"/>
          <w:divBdr>
            <w:top w:val="none" w:sz="0" w:space="0" w:color="auto"/>
            <w:left w:val="none" w:sz="0" w:space="0" w:color="auto"/>
            <w:bottom w:val="none" w:sz="0" w:space="0" w:color="auto"/>
            <w:right w:val="none" w:sz="0" w:space="0" w:color="auto"/>
          </w:divBdr>
        </w:div>
        <w:div w:id="2143186987">
          <w:marLeft w:val="0"/>
          <w:marRight w:val="0"/>
          <w:marTop w:val="0"/>
          <w:marBottom w:val="0"/>
          <w:divBdr>
            <w:top w:val="none" w:sz="0" w:space="0" w:color="auto"/>
            <w:left w:val="none" w:sz="0" w:space="0" w:color="auto"/>
            <w:bottom w:val="none" w:sz="0" w:space="0" w:color="auto"/>
            <w:right w:val="none" w:sz="0" w:space="0" w:color="auto"/>
          </w:divBdr>
        </w:div>
        <w:div w:id="962079437">
          <w:marLeft w:val="0"/>
          <w:marRight w:val="0"/>
          <w:marTop w:val="0"/>
          <w:marBottom w:val="0"/>
          <w:divBdr>
            <w:top w:val="none" w:sz="0" w:space="0" w:color="auto"/>
            <w:left w:val="none" w:sz="0" w:space="0" w:color="auto"/>
            <w:bottom w:val="none" w:sz="0" w:space="0" w:color="auto"/>
            <w:right w:val="none" w:sz="0" w:space="0" w:color="auto"/>
          </w:divBdr>
        </w:div>
        <w:div w:id="513227030">
          <w:marLeft w:val="0"/>
          <w:marRight w:val="0"/>
          <w:marTop w:val="0"/>
          <w:marBottom w:val="0"/>
          <w:divBdr>
            <w:top w:val="none" w:sz="0" w:space="0" w:color="auto"/>
            <w:left w:val="none" w:sz="0" w:space="0" w:color="auto"/>
            <w:bottom w:val="none" w:sz="0" w:space="0" w:color="auto"/>
            <w:right w:val="none" w:sz="0" w:space="0" w:color="auto"/>
          </w:divBdr>
        </w:div>
        <w:div w:id="251623113">
          <w:marLeft w:val="0"/>
          <w:marRight w:val="0"/>
          <w:marTop w:val="0"/>
          <w:marBottom w:val="0"/>
          <w:divBdr>
            <w:top w:val="none" w:sz="0" w:space="0" w:color="auto"/>
            <w:left w:val="none" w:sz="0" w:space="0" w:color="auto"/>
            <w:bottom w:val="none" w:sz="0" w:space="0" w:color="auto"/>
            <w:right w:val="none" w:sz="0" w:space="0" w:color="auto"/>
          </w:divBdr>
        </w:div>
        <w:div w:id="811169390">
          <w:marLeft w:val="0"/>
          <w:marRight w:val="0"/>
          <w:marTop w:val="0"/>
          <w:marBottom w:val="0"/>
          <w:divBdr>
            <w:top w:val="none" w:sz="0" w:space="0" w:color="auto"/>
            <w:left w:val="none" w:sz="0" w:space="0" w:color="auto"/>
            <w:bottom w:val="none" w:sz="0" w:space="0" w:color="auto"/>
            <w:right w:val="none" w:sz="0" w:space="0" w:color="auto"/>
          </w:divBdr>
        </w:div>
        <w:div w:id="2111536632">
          <w:marLeft w:val="0"/>
          <w:marRight w:val="0"/>
          <w:marTop w:val="0"/>
          <w:marBottom w:val="0"/>
          <w:divBdr>
            <w:top w:val="none" w:sz="0" w:space="0" w:color="auto"/>
            <w:left w:val="none" w:sz="0" w:space="0" w:color="auto"/>
            <w:bottom w:val="none" w:sz="0" w:space="0" w:color="auto"/>
            <w:right w:val="none" w:sz="0" w:space="0" w:color="auto"/>
          </w:divBdr>
        </w:div>
        <w:div w:id="947395414">
          <w:marLeft w:val="0"/>
          <w:marRight w:val="0"/>
          <w:marTop w:val="0"/>
          <w:marBottom w:val="0"/>
          <w:divBdr>
            <w:top w:val="none" w:sz="0" w:space="0" w:color="auto"/>
            <w:left w:val="none" w:sz="0" w:space="0" w:color="auto"/>
            <w:bottom w:val="none" w:sz="0" w:space="0" w:color="auto"/>
            <w:right w:val="none" w:sz="0" w:space="0" w:color="auto"/>
          </w:divBdr>
        </w:div>
        <w:div w:id="844245562">
          <w:marLeft w:val="0"/>
          <w:marRight w:val="0"/>
          <w:marTop w:val="0"/>
          <w:marBottom w:val="0"/>
          <w:divBdr>
            <w:top w:val="none" w:sz="0" w:space="0" w:color="auto"/>
            <w:left w:val="none" w:sz="0" w:space="0" w:color="auto"/>
            <w:bottom w:val="none" w:sz="0" w:space="0" w:color="auto"/>
            <w:right w:val="none" w:sz="0" w:space="0" w:color="auto"/>
          </w:divBdr>
        </w:div>
        <w:div w:id="239097803">
          <w:marLeft w:val="0"/>
          <w:marRight w:val="0"/>
          <w:marTop w:val="0"/>
          <w:marBottom w:val="0"/>
          <w:divBdr>
            <w:top w:val="none" w:sz="0" w:space="0" w:color="auto"/>
            <w:left w:val="none" w:sz="0" w:space="0" w:color="auto"/>
            <w:bottom w:val="none" w:sz="0" w:space="0" w:color="auto"/>
            <w:right w:val="none" w:sz="0" w:space="0" w:color="auto"/>
          </w:divBdr>
        </w:div>
        <w:div w:id="781269843">
          <w:marLeft w:val="0"/>
          <w:marRight w:val="0"/>
          <w:marTop w:val="0"/>
          <w:marBottom w:val="0"/>
          <w:divBdr>
            <w:top w:val="none" w:sz="0" w:space="0" w:color="auto"/>
            <w:left w:val="none" w:sz="0" w:space="0" w:color="auto"/>
            <w:bottom w:val="none" w:sz="0" w:space="0" w:color="auto"/>
            <w:right w:val="none" w:sz="0" w:space="0" w:color="auto"/>
          </w:divBdr>
        </w:div>
        <w:div w:id="107235262">
          <w:marLeft w:val="0"/>
          <w:marRight w:val="0"/>
          <w:marTop w:val="0"/>
          <w:marBottom w:val="0"/>
          <w:divBdr>
            <w:top w:val="none" w:sz="0" w:space="0" w:color="auto"/>
            <w:left w:val="none" w:sz="0" w:space="0" w:color="auto"/>
            <w:bottom w:val="none" w:sz="0" w:space="0" w:color="auto"/>
            <w:right w:val="none" w:sz="0" w:space="0" w:color="auto"/>
          </w:divBdr>
        </w:div>
        <w:div w:id="1772772527">
          <w:marLeft w:val="0"/>
          <w:marRight w:val="0"/>
          <w:marTop w:val="0"/>
          <w:marBottom w:val="0"/>
          <w:divBdr>
            <w:top w:val="none" w:sz="0" w:space="0" w:color="auto"/>
            <w:left w:val="none" w:sz="0" w:space="0" w:color="auto"/>
            <w:bottom w:val="none" w:sz="0" w:space="0" w:color="auto"/>
            <w:right w:val="none" w:sz="0" w:space="0" w:color="auto"/>
          </w:divBdr>
        </w:div>
        <w:div w:id="1403060751">
          <w:marLeft w:val="0"/>
          <w:marRight w:val="0"/>
          <w:marTop w:val="0"/>
          <w:marBottom w:val="0"/>
          <w:divBdr>
            <w:top w:val="none" w:sz="0" w:space="0" w:color="auto"/>
            <w:left w:val="none" w:sz="0" w:space="0" w:color="auto"/>
            <w:bottom w:val="none" w:sz="0" w:space="0" w:color="auto"/>
            <w:right w:val="none" w:sz="0" w:space="0" w:color="auto"/>
          </w:divBdr>
        </w:div>
        <w:div w:id="88163878">
          <w:marLeft w:val="0"/>
          <w:marRight w:val="0"/>
          <w:marTop w:val="0"/>
          <w:marBottom w:val="0"/>
          <w:divBdr>
            <w:top w:val="none" w:sz="0" w:space="0" w:color="auto"/>
            <w:left w:val="none" w:sz="0" w:space="0" w:color="auto"/>
            <w:bottom w:val="none" w:sz="0" w:space="0" w:color="auto"/>
            <w:right w:val="none" w:sz="0" w:space="0" w:color="auto"/>
          </w:divBdr>
        </w:div>
        <w:div w:id="997731007">
          <w:marLeft w:val="0"/>
          <w:marRight w:val="0"/>
          <w:marTop w:val="0"/>
          <w:marBottom w:val="0"/>
          <w:divBdr>
            <w:top w:val="none" w:sz="0" w:space="0" w:color="auto"/>
            <w:left w:val="none" w:sz="0" w:space="0" w:color="auto"/>
            <w:bottom w:val="none" w:sz="0" w:space="0" w:color="auto"/>
            <w:right w:val="none" w:sz="0" w:space="0" w:color="auto"/>
          </w:divBdr>
        </w:div>
        <w:div w:id="6447107">
          <w:marLeft w:val="0"/>
          <w:marRight w:val="0"/>
          <w:marTop w:val="0"/>
          <w:marBottom w:val="0"/>
          <w:divBdr>
            <w:top w:val="none" w:sz="0" w:space="0" w:color="auto"/>
            <w:left w:val="none" w:sz="0" w:space="0" w:color="auto"/>
            <w:bottom w:val="none" w:sz="0" w:space="0" w:color="auto"/>
            <w:right w:val="none" w:sz="0" w:space="0" w:color="auto"/>
          </w:divBdr>
        </w:div>
        <w:div w:id="1942175991">
          <w:marLeft w:val="0"/>
          <w:marRight w:val="0"/>
          <w:marTop w:val="0"/>
          <w:marBottom w:val="0"/>
          <w:divBdr>
            <w:top w:val="none" w:sz="0" w:space="0" w:color="auto"/>
            <w:left w:val="none" w:sz="0" w:space="0" w:color="auto"/>
            <w:bottom w:val="none" w:sz="0" w:space="0" w:color="auto"/>
            <w:right w:val="none" w:sz="0" w:space="0" w:color="auto"/>
          </w:divBdr>
        </w:div>
        <w:div w:id="1428498905">
          <w:marLeft w:val="0"/>
          <w:marRight w:val="0"/>
          <w:marTop w:val="0"/>
          <w:marBottom w:val="0"/>
          <w:divBdr>
            <w:top w:val="none" w:sz="0" w:space="0" w:color="auto"/>
            <w:left w:val="none" w:sz="0" w:space="0" w:color="auto"/>
            <w:bottom w:val="none" w:sz="0" w:space="0" w:color="auto"/>
            <w:right w:val="none" w:sz="0" w:space="0" w:color="auto"/>
          </w:divBdr>
        </w:div>
        <w:div w:id="144712002">
          <w:marLeft w:val="0"/>
          <w:marRight w:val="0"/>
          <w:marTop w:val="0"/>
          <w:marBottom w:val="0"/>
          <w:divBdr>
            <w:top w:val="none" w:sz="0" w:space="0" w:color="auto"/>
            <w:left w:val="none" w:sz="0" w:space="0" w:color="auto"/>
            <w:bottom w:val="none" w:sz="0" w:space="0" w:color="auto"/>
            <w:right w:val="none" w:sz="0" w:space="0" w:color="auto"/>
          </w:divBdr>
        </w:div>
        <w:div w:id="85197024">
          <w:marLeft w:val="0"/>
          <w:marRight w:val="0"/>
          <w:marTop w:val="0"/>
          <w:marBottom w:val="0"/>
          <w:divBdr>
            <w:top w:val="none" w:sz="0" w:space="0" w:color="auto"/>
            <w:left w:val="none" w:sz="0" w:space="0" w:color="auto"/>
            <w:bottom w:val="none" w:sz="0" w:space="0" w:color="auto"/>
            <w:right w:val="none" w:sz="0" w:space="0" w:color="auto"/>
          </w:divBdr>
        </w:div>
        <w:div w:id="1212763862">
          <w:marLeft w:val="0"/>
          <w:marRight w:val="0"/>
          <w:marTop w:val="0"/>
          <w:marBottom w:val="0"/>
          <w:divBdr>
            <w:top w:val="none" w:sz="0" w:space="0" w:color="auto"/>
            <w:left w:val="none" w:sz="0" w:space="0" w:color="auto"/>
            <w:bottom w:val="none" w:sz="0" w:space="0" w:color="auto"/>
            <w:right w:val="none" w:sz="0" w:space="0" w:color="auto"/>
          </w:divBdr>
        </w:div>
        <w:div w:id="2001228389">
          <w:marLeft w:val="0"/>
          <w:marRight w:val="0"/>
          <w:marTop w:val="0"/>
          <w:marBottom w:val="0"/>
          <w:divBdr>
            <w:top w:val="none" w:sz="0" w:space="0" w:color="auto"/>
            <w:left w:val="none" w:sz="0" w:space="0" w:color="auto"/>
            <w:bottom w:val="none" w:sz="0" w:space="0" w:color="auto"/>
            <w:right w:val="none" w:sz="0" w:space="0" w:color="auto"/>
          </w:divBdr>
        </w:div>
        <w:div w:id="524439334">
          <w:marLeft w:val="0"/>
          <w:marRight w:val="0"/>
          <w:marTop w:val="0"/>
          <w:marBottom w:val="0"/>
          <w:divBdr>
            <w:top w:val="none" w:sz="0" w:space="0" w:color="auto"/>
            <w:left w:val="none" w:sz="0" w:space="0" w:color="auto"/>
            <w:bottom w:val="none" w:sz="0" w:space="0" w:color="auto"/>
            <w:right w:val="none" w:sz="0" w:space="0" w:color="auto"/>
          </w:divBdr>
        </w:div>
        <w:div w:id="17388511">
          <w:marLeft w:val="0"/>
          <w:marRight w:val="0"/>
          <w:marTop w:val="0"/>
          <w:marBottom w:val="0"/>
          <w:divBdr>
            <w:top w:val="none" w:sz="0" w:space="0" w:color="auto"/>
            <w:left w:val="none" w:sz="0" w:space="0" w:color="auto"/>
            <w:bottom w:val="none" w:sz="0" w:space="0" w:color="auto"/>
            <w:right w:val="none" w:sz="0" w:space="0" w:color="auto"/>
          </w:divBdr>
        </w:div>
        <w:div w:id="1076198338">
          <w:marLeft w:val="0"/>
          <w:marRight w:val="0"/>
          <w:marTop w:val="0"/>
          <w:marBottom w:val="0"/>
          <w:divBdr>
            <w:top w:val="none" w:sz="0" w:space="0" w:color="auto"/>
            <w:left w:val="none" w:sz="0" w:space="0" w:color="auto"/>
            <w:bottom w:val="none" w:sz="0" w:space="0" w:color="auto"/>
            <w:right w:val="none" w:sz="0" w:space="0" w:color="auto"/>
          </w:divBdr>
        </w:div>
        <w:div w:id="1689870065">
          <w:marLeft w:val="0"/>
          <w:marRight w:val="0"/>
          <w:marTop w:val="0"/>
          <w:marBottom w:val="0"/>
          <w:divBdr>
            <w:top w:val="none" w:sz="0" w:space="0" w:color="auto"/>
            <w:left w:val="none" w:sz="0" w:space="0" w:color="auto"/>
            <w:bottom w:val="none" w:sz="0" w:space="0" w:color="auto"/>
            <w:right w:val="none" w:sz="0" w:space="0" w:color="auto"/>
          </w:divBdr>
        </w:div>
        <w:div w:id="1677224128">
          <w:marLeft w:val="0"/>
          <w:marRight w:val="0"/>
          <w:marTop w:val="0"/>
          <w:marBottom w:val="0"/>
          <w:divBdr>
            <w:top w:val="none" w:sz="0" w:space="0" w:color="auto"/>
            <w:left w:val="none" w:sz="0" w:space="0" w:color="auto"/>
            <w:bottom w:val="none" w:sz="0" w:space="0" w:color="auto"/>
            <w:right w:val="none" w:sz="0" w:space="0" w:color="auto"/>
          </w:divBdr>
        </w:div>
        <w:div w:id="1143619669">
          <w:marLeft w:val="0"/>
          <w:marRight w:val="0"/>
          <w:marTop w:val="0"/>
          <w:marBottom w:val="0"/>
          <w:divBdr>
            <w:top w:val="none" w:sz="0" w:space="0" w:color="auto"/>
            <w:left w:val="none" w:sz="0" w:space="0" w:color="auto"/>
            <w:bottom w:val="none" w:sz="0" w:space="0" w:color="auto"/>
            <w:right w:val="none" w:sz="0" w:space="0" w:color="auto"/>
          </w:divBdr>
        </w:div>
        <w:div w:id="195510383">
          <w:marLeft w:val="0"/>
          <w:marRight w:val="0"/>
          <w:marTop w:val="0"/>
          <w:marBottom w:val="0"/>
          <w:divBdr>
            <w:top w:val="none" w:sz="0" w:space="0" w:color="auto"/>
            <w:left w:val="none" w:sz="0" w:space="0" w:color="auto"/>
            <w:bottom w:val="none" w:sz="0" w:space="0" w:color="auto"/>
            <w:right w:val="none" w:sz="0" w:space="0" w:color="auto"/>
          </w:divBdr>
        </w:div>
        <w:div w:id="29496937">
          <w:marLeft w:val="0"/>
          <w:marRight w:val="0"/>
          <w:marTop w:val="0"/>
          <w:marBottom w:val="0"/>
          <w:divBdr>
            <w:top w:val="none" w:sz="0" w:space="0" w:color="auto"/>
            <w:left w:val="none" w:sz="0" w:space="0" w:color="auto"/>
            <w:bottom w:val="none" w:sz="0" w:space="0" w:color="auto"/>
            <w:right w:val="none" w:sz="0" w:space="0" w:color="auto"/>
          </w:divBdr>
        </w:div>
        <w:div w:id="1034503486">
          <w:marLeft w:val="0"/>
          <w:marRight w:val="0"/>
          <w:marTop w:val="0"/>
          <w:marBottom w:val="0"/>
          <w:divBdr>
            <w:top w:val="none" w:sz="0" w:space="0" w:color="auto"/>
            <w:left w:val="none" w:sz="0" w:space="0" w:color="auto"/>
            <w:bottom w:val="none" w:sz="0" w:space="0" w:color="auto"/>
            <w:right w:val="none" w:sz="0" w:space="0" w:color="auto"/>
          </w:divBdr>
        </w:div>
        <w:div w:id="92213468">
          <w:marLeft w:val="0"/>
          <w:marRight w:val="0"/>
          <w:marTop w:val="0"/>
          <w:marBottom w:val="0"/>
          <w:divBdr>
            <w:top w:val="none" w:sz="0" w:space="0" w:color="auto"/>
            <w:left w:val="none" w:sz="0" w:space="0" w:color="auto"/>
            <w:bottom w:val="none" w:sz="0" w:space="0" w:color="auto"/>
            <w:right w:val="none" w:sz="0" w:space="0" w:color="auto"/>
          </w:divBdr>
        </w:div>
        <w:div w:id="1352100104">
          <w:marLeft w:val="0"/>
          <w:marRight w:val="0"/>
          <w:marTop w:val="0"/>
          <w:marBottom w:val="0"/>
          <w:divBdr>
            <w:top w:val="none" w:sz="0" w:space="0" w:color="auto"/>
            <w:left w:val="none" w:sz="0" w:space="0" w:color="auto"/>
            <w:bottom w:val="none" w:sz="0" w:space="0" w:color="auto"/>
            <w:right w:val="none" w:sz="0" w:space="0" w:color="auto"/>
          </w:divBdr>
        </w:div>
        <w:div w:id="1984234154">
          <w:marLeft w:val="0"/>
          <w:marRight w:val="0"/>
          <w:marTop w:val="0"/>
          <w:marBottom w:val="0"/>
          <w:divBdr>
            <w:top w:val="none" w:sz="0" w:space="0" w:color="auto"/>
            <w:left w:val="none" w:sz="0" w:space="0" w:color="auto"/>
            <w:bottom w:val="none" w:sz="0" w:space="0" w:color="auto"/>
            <w:right w:val="none" w:sz="0" w:space="0" w:color="auto"/>
          </w:divBdr>
        </w:div>
        <w:div w:id="1125662704">
          <w:marLeft w:val="0"/>
          <w:marRight w:val="0"/>
          <w:marTop w:val="0"/>
          <w:marBottom w:val="0"/>
          <w:divBdr>
            <w:top w:val="none" w:sz="0" w:space="0" w:color="auto"/>
            <w:left w:val="none" w:sz="0" w:space="0" w:color="auto"/>
            <w:bottom w:val="none" w:sz="0" w:space="0" w:color="auto"/>
            <w:right w:val="none" w:sz="0" w:space="0" w:color="auto"/>
          </w:divBdr>
        </w:div>
        <w:div w:id="1954511499">
          <w:marLeft w:val="0"/>
          <w:marRight w:val="0"/>
          <w:marTop w:val="0"/>
          <w:marBottom w:val="0"/>
          <w:divBdr>
            <w:top w:val="none" w:sz="0" w:space="0" w:color="auto"/>
            <w:left w:val="none" w:sz="0" w:space="0" w:color="auto"/>
            <w:bottom w:val="none" w:sz="0" w:space="0" w:color="auto"/>
            <w:right w:val="none" w:sz="0" w:space="0" w:color="auto"/>
          </w:divBdr>
        </w:div>
        <w:div w:id="1174608123">
          <w:marLeft w:val="0"/>
          <w:marRight w:val="0"/>
          <w:marTop w:val="0"/>
          <w:marBottom w:val="0"/>
          <w:divBdr>
            <w:top w:val="none" w:sz="0" w:space="0" w:color="auto"/>
            <w:left w:val="none" w:sz="0" w:space="0" w:color="auto"/>
            <w:bottom w:val="none" w:sz="0" w:space="0" w:color="auto"/>
            <w:right w:val="none" w:sz="0" w:space="0" w:color="auto"/>
          </w:divBdr>
        </w:div>
        <w:div w:id="1884829644">
          <w:marLeft w:val="0"/>
          <w:marRight w:val="0"/>
          <w:marTop w:val="0"/>
          <w:marBottom w:val="0"/>
          <w:divBdr>
            <w:top w:val="none" w:sz="0" w:space="0" w:color="auto"/>
            <w:left w:val="none" w:sz="0" w:space="0" w:color="auto"/>
            <w:bottom w:val="none" w:sz="0" w:space="0" w:color="auto"/>
            <w:right w:val="none" w:sz="0" w:space="0" w:color="auto"/>
          </w:divBdr>
        </w:div>
        <w:div w:id="786705847">
          <w:marLeft w:val="0"/>
          <w:marRight w:val="0"/>
          <w:marTop w:val="0"/>
          <w:marBottom w:val="0"/>
          <w:divBdr>
            <w:top w:val="none" w:sz="0" w:space="0" w:color="auto"/>
            <w:left w:val="none" w:sz="0" w:space="0" w:color="auto"/>
            <w:bottom w:val="none" w:sz="0" w:space="0" w:color="auto"/>
            <w:right w:val="none" w:sz="0" w:space="0" w:color="auto"/>
          </w:divBdr>
        </w:div>
        <w:div w:id="1446264565">
          <w:marLeft w:val="0"/>
          <w:marRight w:val="0"/>
          <w:marTop w:val="0"/>
          <w:marBottom w:val="0"/>
          <w:divBdr>
            <w:top w:val="none" w:sz="0" w:space="0" w:color="auto"/>
            <w:left w:val="none" w:sz="0" w:space="0" w:color="auto"/>
            <w:bottom w:val="none" w:sz="0" w:space="0" w:color="auto"/>
            <w:right w:val="none" w:sz="0" w:space="0" w:color="auto"/>
          </w:divBdr>
        </w:div>
        <w:div w:id="1431586658">
          <w:marLeft w:val="0"/>
          <w:marRight w:val="0"/>
          <w:marTop w:val="0"/>
          <w:marBottom w:val="0"/>
          <w:divBdr>
            <w:top w:val="none" w:sz="0" w:space="0" w:color="auto"/>
            <w:left w:val="none" w:sz="0" w:space="0" w:color="auto"/>
            <w:bottom w:val="none" w:sz="0" w:space="0" w:color="auto"/>
            <w:right w:val="none" w:sz="0" w:space="0" w:color="auto"/>
          </w:divBdr>
        </w:div>
        <w:div w:id="190413489">
          <w:marLeft w:val="0"/>
          <w:marRight w:val="0"/>
          <w:marTop w:val="0"/>
          <w:marBottom w:val="0"/>
          <w:divBdr>
            <w:top w:val="none" w:sz="0" w:space="0" w:color="auto"/>
            <w:left w:val="none" w:sz="0" w:space="0" w:color="auto"/>
            <w:bottom w:val="none" w:sz="0" w:space="0" w:color="auto"/>
            <w:right w:val="none" w:sz="0" w:space="0" w:color="auto"/>
          </w:divBdr>
        </w:div>
        <w:div w:id="318535793">
          <w:marLeft w:val="0"/>
          <w:marRight w:val="0"/>
          <w:marTop w:val="0"/>
          <w:marBottom w:val="0"/>
          <w:divBdr>
            <w:top w:val="none" w:sz="0" w:space="0" w:color="auto"/>
            <w:left w:val="none" w:sz="0" w:space="0" w:color="auto"/>
            <w:bottom w:val="none" w:sz="0" w:space="0" w:color="auto"/>
            <w:right w:val="none" w:sz="0" w:space="0" w:color="auto"/>
          </w:divBdr>
        </w:div>
        <w:div w:id="598025516">
          <w:marLeft w:val="0"/>
          <w:marRight w:val="0"/>
          <w:marTop w:val="0"/>
          <w:marBottom w:val="0"/>
          <w:divBdr>
            <w:top w:val="none" w:sz="0" w:space="0" w:color="auto"/>
            <w:left w:val="none" w:sz="0" w:space="0" w:color="auto"/>
            <w:bottom w:val="none" w:sz="0" w:space="0" w:color="auto"/>
            <w:right w:val="none" w:sz="0" w:space="0" w:color="auto"/>
          </w:divBdr>
        </w:div>
        <w:div w:id="660431811">
          <w:marLeft w:val="0"/>
          <w:marRight w:val="0"/>
          <w:marTop w:val="0"/>
          <w:marBottom w:val="0"/>
          <w:divBdr>
            <w:top w:val="none" w:sz="0" w:space="0" w:color="auto"/>
            <w:left w:val="none" w:sz="0" w:space="0" w:color="auto"/>
            <w:bottom w:val="none" w:sz="0" w:space="0" w:color="auto"/>
            <w:right w:val="none" w:sz="0" w:space="0" w:color="auto"/>
          </w:divBdr>
        </w:div>
        <w:div w:id="1335957915">
          <w:marLeft w:val="0"/>
          <w:marRight w:val="0"/>
          <w:marTop w:val="0"/>
          <w:marBottom w:val="0"/>
          <w:divBdr>
            <w:top w:val="none" w:sz="0" w:space="0" w:color="auto"/>
            <w:left w:val="none" w:sz="0" w:space="0" w:color="auto"/>
            <w:bottom w:val="none" w:sz="0" w:space="0" w:color="auto"/>
            <w:right w:val="none" w:sz="0" w:space="0" w:color="auto"/>
          </w:divBdr>
        </w:div>
        <w:div w:id="1731540694">
          <w:marLeft w:val="0"/>
          <w:marRight w:val="0"/>
          <w:marTop w:val="0"/>
          <w:marBottom w:val="0"/>
          <w:divBdr>
            <w:top w:val="none" w:sz="0" w:space="0" w:color="auto"/>
            <w:left w:val="none" w:sz="0" w:space="0" w:color="auto"/>
            <w:bottom w:val="none" w:sz="0" w:space="0" w:color="auto"/>
            <w:right w:val="none" w:sz="0" w:space="0" w:color="auto"/>
          </w:divBdr>
        </w:div>
        <w:div w:id="1420639982">
          <w:marLeft w:val="0"/>
          <w:marRight w:val="0"/>
          <w:marTop w:val="0"/>
          <w:marBottom w:val="0"/>
          <w:divBdr>
            <w:top w:val="none" w:sz="0" w:space="0" w:color="auto"/>
            <w:left w:val="none" w:sz="0" w:space="0" w:color="auto"/>
            <w:bottom w:val="none" w:sz="0" w:space="0" w:color="auto"/>
            <w:right w:val="none" w:sz="0" w:space="0" w:color="auto"/>
          </w:divBdr>
        </w:div>
        <w:div w:id="1217813972">
          <w:marLeft w:val="0"/>
          <w:marRight w:val="0"/>
          <w:marTop w:val="0"/>
          <w:marBottom w:val="0"/>
          <w:divBdr>
            <w:top w:val="none" w:sz="0" w:space="0" w:color="auto"/>
            <w:left w:val="none" w:sz="0" w:space="0" w:color="auto"/>
            <w:bottom w:val="none" w:sz="0" w:space="0" w:color="auto"/>
            <w:right w:val="none" w:sz="0" w:space="0" w:color="auto"/>
          </w:divBdr>
        </w:div>
        <w:div w:id="724908860">
          <w:marLeft w:val="0"/>
          <w:marRight w:val="0"/>
          <w:marTop w:val="0"/>
          <w:marBottom w:val="0"/>
          <w:divBdr>
            <w:top w:val="none" w:sz="0" w:space="0" w:color="auto"/>
            <w:left w:val="none" w:sz="0" w:space="0" w:color="auto"/>
            <w:bottom w:val="none" w:sz="0" w:space="0" w:color="auto"/>
            <w:right w:val="none" w:sz="0" w:space="0" w:color="auto"/>
          </w:divBdr>
        </w:div>
        <w:div w:id="83915038">
          <w:marLeft w:val="0"/>
          <w:marRight w:val="0"/>
          <w:marTop w:val="0"/>
          <w:marBottom w:val="0"/>
          <w:divBdr>
            <w:top w:val="none" w:sz="0" w:space="0" w:color="auto"/>
            <w:left w:val="none" w:sz="0" w:space="0" w:color="auto"/>
            <w:bottom w:val="none" w:sz="0" w:space="0" w:color="auto"/>
            <w:right w:val="none" w:sz="0" w:space="0" w:color="auto"/>
          </w:divBdr>
        </w:div>
        <w:div w:id="821048322">
          <w:marLeft w:val="0"/>
          <w:marRight w:val="0"/>
          <w:marTop w:val="0"/>
          <w:marBottom w:val="0"/>
          <w:divBdr>
            <w:top w:val="none" w:sz="0" w:space="0" w:color="auto"/>
            <w:left w:val="none" w:sz="0" w:space="0" w:color="auto"/>
            <w:bottom w:val="none" w:sz="0" w:space="0" w:color="auto"/>
            <w:right w:val="none" w:sz="0" w:space="0" w:color="auto"/>
          </w:divBdr>
        </w:div>
        <w:div w:id="1514957885">
          <w:marLeft w:val="0"/>
          <w:marRight w:val="0"/>
          <w:marTop w:val="0"/>
          <w:marBottom w:val="0"/>
          <w:divBdr>
            <w:top w:val="none" w:sz="0" w:space="0" w:color="auto"/>
            <w:left w:val="none" w:sz="0" w:space="0" w:color="auto"/>
            <w:bottom w:val="none" w:sz="0" w:space="0" w:color="auto"/>
            <w:right w:val="none" w:sz="0" w:space="0" w:color="auto"/>
          </w:divBdr>
        </w:div>
        <w:div w:id="262500548">
          <w:marLeft w:val="0"/>
          <w:marRight w:val="0"/>
          <w:marTop w:val="0"/>
          <w:marBottom w:val="0"/>
          <w:divBdr>
            <w:top w:val="none" w:sz="0" w:space="0" w:color="auto"/>
            <w:left w:val="none" w:sz="0" w:space="0" w:color="auto"/>
            <w:bottom w:val="none" w:sz="0" w:space="0" w:color="auto"/>
            <w:right w:val="none" w:sz="0" w:space="0" w:color="auto"/>
          </w:divBdr>
        </w:div>
        <w:div w:id="690838042">
          <w:marLeft w:val="0"/>
          <w:marRight w:val="0"/>
          <w:marTop w:val="0"/>
          <w:marBottom w:val="0"/>
          <w:divBdr>
            <w:top w:val="none" w:sz="0" w:space="0" w:color="auto"/>
            <w:left w:val="none" w:sz="0" w:space="0" w:color="auto"/>
            <w:bottom w:val="none" w:sz="0" w:space="0" w:color="auto"/>
            <w:right w:val="none" w:sz="0" w:space="0" w:color="auto"/>
          </w:divBdr>
        </w:div>
        <w:div w:id="1191449819">
          <w:marLeft w:val="0"/>
          <w:marRight w:val="0"/>
          <w:marTop w:val="0"/>
          <w:marBottom w:val="0"/>
          <w:divBdr>
            <w:top w:val="none" w:sz="0" w:space="0" w:color="auto"/>
            <w:left w:val="none" w:sz="0" w:space="0" w:color="auto"/>
            <w:bottom w:val="none" w:sz="0" w:space="0" w:color="auto"/>
            <w:right w:val="none" w:sz="0" w:space="0" w:color="auto"/>
          </w:divBdr>
          <w:divsChild>
            <w:div w:id="1083181832">
              <w:marLeft w:val="0"/>
              <w:marRight w:val="0"/>
              <w:marTop w:val="0"/>
              <w:marBottom w:val="0"/>
              <w:divBdr>
                <w:top w:val="none" w:sz="0" w:space="0" w:color="auto"/>
                <w:left w:val="none" w:sz="0" w:space="0" w:color="auto"/>
                <w:bottom w:val="none" w:sz="0" w:space="0" w:color="auto"/>
                <w:right w:val="none" w:sz="0" w:space="0" w:color="auto"/>
              </w:divBdr>
            </w:div>
            <w:div w:id="765928156">
              <w:marLeft w:val="0"/>
              <w:marRight w:val="0"/>
              <w:marTop w:val="0"/>
              <w:marBottom w:val="0"/>
              <w:divBdr>
                <w:top w:val="none" w:sz="0" w:space="0" w:color="auto"/>
                <w:left w:val="none" w:sz="0" w:space="0" w:color="auto"/>
                <w:bottom w:val="none" w:sz="0" w:space="0" w:color="auto"/>
                <w:right w:val="none" w:sz="0" w:space="0" w:color="auto"/>
              </w:divBdr>
            </w:div>
            <w:div w:id="1704867695">
              <w:marLeft w:val="0"/>
              <w:marRight w:val="0"/>
              <w:marTop w:val="0"/>
              <w:marBottom w:val="0"/>
              <w:divBdr>
                <w:top w:val="none" w:sz="0" w:space="0" w:color="auto"/>
                <w:left w:val="none" w:sz="0" w:space="0" w:color="auto"/>
                <w:bottom w:val="none" w:sz="0" w:space="0" w:color="auto"/>
                <w:right w:val="none" w:sz="0" w:space="0" w:color="auto"/>
              </w:divBdr>
            </w:div>
            <w:div w:id="622930324">
              <w:marLeft w:val="0"/>
              <w:marRight w:val="0"/>
              <w:marTop w:val="0"/>
              <w:marBottom w:val="0"/>
              <w:divBdr>
                <w:top w:val="none" w:sz="0" w:space="0" w:color="auto"/>
                <w:left w:val="none" w:sz="0" w:space="0" w:color="auto"/>
                <w:bottom w:val="none" w:sz="0" w:space="0" w:color="auto"/>
                <w:right w:val="none" w:sz="0" w:space="0" w:color="auto"/>
              </w:divBdr>
            </w:div>
            <w:div w:id="773749829">
              <w:marLeft w:val="0"/>
              <w:marRight w:val="0"/>
              <w:marTop w:val="0"/>
              <w:marBottom w:val="0"/>
              <w:divBdr>
                <w:top w:val="none" w:sz="0" w:space="0" w:color="auto"/>
                <w:left w:val="none" w:sz="0" w:space="0" w:color="auto"/>
                <w:bottom w:val="none" w:sz="0" w:space="0" w:color="auto"/>
                <w:right w:val="none" w:sz="0" w:space="0" w:color="auto"/>
              </w:divBdr>
            </w:div>
            <w:div w:id="510409347">
              <w:marLeft w:val="0"/>
              <w:marRight w:val="0"/>
              <w:marTop w:val="0"/>
              <w:marBottom w:val="0"/>
              <w:divBdr>
                <w:top w:val="none" w:sz="0" w:space="0" w:color="auto"/>
                <w:left w:val="none" w:sz="0" w:space="0" w:color="auto"/>
                <w:bottom w:val="none" w:sz="0" w:space="0" w:color="auto"/>
                <w:right w:val="none" w:sz="0" w:space="0" w:color="auto"/>
              </w:divBdr>
            </w:div>
            <w:div w:id="1349286892">
              <w:marLeft w:val="0"/>
              <w:marRight w:val="0"/>
              <w:marTop w:val="0"/>
              <w:marBottom w:val="0"/>
              <w:divBdr>
                <w:top w:val="none" w:sz="0" w:space="0" w:color="auto"/>
                <w:left w:val="none" w:sz="0" w:space="0" w:color="auto"/>
                <w:bottom w:val="none" w:sz="0" w:space="0" w:color="auto"/>
                <w:right w:val="none" w:sz="0" w:space="0" w:color="auto"/>
              </w:divBdr>
            </w:div>
            <w:div w:id="1099058327">
              <w:marLeft w:val="0"/>
              <w:marRight w:val="0"/>
              <w:marTop w:val="0"/>
              <w:marBottom w:val="0"/>
              <w:divBdr>
                <w:top w:val="none" w:sz="0" w:space="0" w:color="auto"/>
                <w:left w:val="none" w:sz="0" w:space="0" w:color="auto"/>
                <w:bottom w:val="none" w:sz="0" w:space="0" w:color="auto"/>
                <w:right w:val="none" w:sz="0" w:space="0" w:color="auto"/>
              </w:divBdr>
            </w:div>
            <w:div w:id="1584103035">
              <w:marLeft w:val="0"/>
              <w:marRight w:val="0"/>
              <w:marTop w:val="0"/>
              <w:marBottom w:val="0"/>
              <w:divBdr>
                <w:top w:val="none" w:sz="0" w:space="0" w:color="auto"/>
                <w:left w:val="none" w:sz="0" w:space="0" w:color="auto"/>
                <w:bottom w:val="none" w:sz="0" w:space="0" w:color="auto"/>
                <w:right w:val="none" w:sz="0" w:space="0" w:color="auto"/>
              </w:divBdr>
            </w:div>
            <w:div w:id="1427117538">
              <w:marLeft w:val="0"/>
              <w:marRight w:val="0"/>
              <w:marTop w:val="0"/>
              <w:marBottom w:val="0"/>
              <w:divBdr>
                <w:top w:val="none" w:sz="0" w:space="0" w:color="auto"/>
                <w:left w:val="none" w:sz="0" w:space="0" w:color="auto"/>
                <w:bottom w:val="none" w:sz="0" w:space="0" w:color="auto"/>
                <w:right w:val="none" w:sz="0" w:space="0" w:color="auto"/>
              </w:divBdr>
            </w:div>
            <w:div w:id="367877093">
              <w:marLeft w:val="0"/>
              <w:marRight w:val="0"/>
              <w:marTop w:val="0"/>
              <w:marBottom w:val="0"/>
              <w:divBdr>
                <w:top w:val="none" w:sz="0" w:space="0" w:color="auto"/>
                <w:left w:val="none" w:sz="0" w:space="0" w:color="auto"/>
                <w:bottom w:val="none" w:sz="0" w:space="0" w:color="auto"/>
                <w:right w:val="none" w:sz="0" w:space="0" w:color="auto"/>
              </w:divBdr>
            </w:div>
            <w:div w:id="252517544">
              <w:marLeft w:val="0"/>
              <w:marRight w:val="0"/>
              <w:marTop w:val="0"/>
              <w:marBottom w:val="0"/>
              <w:divBdr>
                <w:top w:val="none" w:sz="0" w:space="0" w:color="auto"/>
                <w:left w:val="none" w:sz="0" w:space="0" w:color="auto"/>
                <w:bottom w:val="none" w:sz="0" w:space="0" w:color="auto"/>
                <w:right w:val="none" w:sz="0" w:space="0" w:color="auto"/>
              </w:divBdr>
            </w:div>
            <w:div w:id="2083332748">
              <w:marLeft w:val="0"/>
              <w:marRight w:val="0"/>
              <w:marTop w:val="0"/>
              <w:marBottom w:val="0"/>
              <w:divBdr>
                <w:top w:val="none" w:sz="0" w:space="0" w:color="auto"/>
                <w:left w:val="none" w:sz="0" w:space="0" w:color="auto"/>
                <w:bottom w:val="none" w:sz="0" w:space="0" w:color="auto"/>
                <w:right w:val="none" w:sz="0" w:space="0" w:color="auto"/>
              </w:divBdr>
            </w:div>
            <w:div w:id="1700162811">
              <w:marLeft w:val="0"/>
              <w:marRight w:val="0"/>
              <w:marTop w:val="0"/>
              <w:marBottom w:val="0"/>
              <w:divBdr>
                <w:top w:val="none" w:sz="0" w:space="0" w:color="auto"/>
                <w:left w:val="none" w:sz="0" w:space="0" w:color="auto"/>
                <w:bottom w:val="none" w:sz="0" w:space="0" w:color="auto"/>
                <w:right w:val="none" w:sz="0" w:space="0" w:color="auto"/>
              </w:divBdr>
            </w:div>
            <w:div w:id="1857885756">
              <w:marLeft w:val="0"/>
              <w:marRight w:val="0"/>
              <w:marTop w:val="0"/>
              <w:marBottom w:val="0"/>
              <w:divBdr>
                <w:top w:val="none" w:sz="0" w:space="0" w:color="auto"/>
                <w:left w:val="none" w:sz="0" w:space="0" w:color="auto"/>
                <w:bottom w:val="none" w:sz="0" w:space="0" w:color="auto"/>
                <w:right w:val="none" w:sz="0" w:space="0" w:color="auto"/>
              </w:divBdr>
            </w:div>
            <w:div w:id="2090231164">
              <w:marLeft w:val="0"/>
              <w:marRight w:val="0"/>
              <w:marTop w:val="0"/>
              <w:marBottom w:val="0"/>
              <w:divBdr>
                <w:top w:val="none" w:sz="0" w:space="0" w:color="auto"/>
                <w:left w:val="none" w:sz="0" w:space="0" w:color="auto"/>
                <w:bottom w:val="none" w:sz="0" w:space="0" w:color="auto"/>
                <w:right w:val="none" w:sz="0" w:space="0" w:color="auto"/>
              </w:divBdr>
            </w:div>
            <w:div w:id="1579174762">
              <w:marLeft w:val="0"/>
              <w:marRight w:val="0"/>
              <w:marTop w:val="0"/>
              <w:marBottom w:val="0"/>
              <w:divBdr>
                <w:top w:val="none" w:sz="0" w:space="0" w:color="auto"/>
                <w:left w:val="none" w:sz="0" w:space="0" w:color="auto"/>
                <w:bottom w:val="none" w:sz="0" w:space="0" w:color="auto"/>
                <w:right w:val="none" w:sz="0" w:space="0" w:color="auto"/>
              </w:divBdr>
            </w:div>
          </w:divsChild>
        </w:div>
        <w:div w:id="759373548">
          <w:marLeft w:val="0"/>
          <w:marRight w:val="0"/>
          <w:marTop w:val="0"/>
          <w:marBottom w:val="0"/>
          <w:divBdr>
            <w:top w:val="none" w:sz="0" w:space="0" w:color="auto"/>
            <w:left w:val="none" w:sz="0" w:space="0" w:color="auto"/>
            <w:bottom w:val="none" w:sz="0" w:space="0" w:color="auto"/>
            <w:right w:val="none" w:sz="0" w:space="0" w:color="auto"/>
          </w:divBdr>
        </w:div>
        <w:div w:id="1479030249">
          <w:marLeft w:val="0"/>
          <w:marRight w:val="0"/>
          <w:marTop w:val="0"/>
          <w:marBottom w:val="0"/>
          <w:divBdr>
            <w:top w:val="none" w:sz="0" w:space="0" w:color="auto"/>
            <w:left w:val="none" w:sz="0" w:space="0" w:color="auto"/>
            <w:bottom w:val="none" w:sz="0" w:space="0" w:color="auto"/>
            <w:right w:val="none" w:sz="0" w:space="0" w:color="auto"/>
          </w:divBdr>
        </w:div>
        <w:div w:id="1342050482">
          <w:marLeft w:val="0"/>
          <w:marRight w:val="0"/>
          <w:marTop w:val="0"/>
          <w:marBottom w:val="0"/>
          <w:divBdr>
            <w:top w:val="none" w:sz="0" w:space="0" w:color="auto"/>
            <w:left w:val="none" w:sz="0" w:space="0" w:color="auto"/>
            <w:bottom w:val="none" w:sz="0" w:space="0" w:color="auto"/>
            <w:right w:val="none" w:sz="0" w:space="0" w:color="auto"/>
          </w:divBdr>
        </w:div>
        <w:div w:id="61832217">
          <w:marLeft w:val="0"/>
          <w:marRight w:val="0"/>
          <w:marTop w:val="0"/>
          <w:marBottom w:val="0"/>
          <w:divBdr>
            <w:top w:val="none" w:sz="0" w:space="0" w:color="auto"/>
            <w:left w:val="none" w:sz="0" w:space="0" w:color="auto"/>
            <w:bottom w:val="none" w:sz="0" w:space="0" w:color="auto"/>
            <w:right w:val="none" w:sz="0" w:space="0" w:color="auto"/>
          </w:divBdr>
        </w:div>
        <w:div w:id="2051761684">
          <w:marLeft w:val="0"/>
          <w:marRight w:val="0"/>
          <w:marTop w:val="0"/>
          <w:marBottom w:val="0"/>
          <w:divBdr>
            <w:top w:val="none" w:sz="0" w:space="0" w:color="auto"/>
            <w:left w:val="none" w:sz="0" w:space="0" w:color="auto"/>
            <w:bottom w:val="none" w:sz="0" w:space="0" w:color="auto"/>
            <w:right w:val="none" w:sz="0" w:space="0" w:color="auto"/>
          </w:divBdr>
        </w:div>
        <w:div w:id="1037853382">
          <w:marLeft w:val="0"/>
          <w:marRight w:val="0"/>
          <w:marTop w:val="0"/>
          <w:marBottom w:val="0"/>
          <w:divBdr>
            <w:top w:val="none" w:sz="0" w:space="0" w:color="auto"/>
            <w:left w:val="none" w:sz="0" w:space="0" w:color="auto"/>
            <w:bottom w:val="none" w:sz="0" w:space="0" w:color="auto"/>
            <w:right w:val="none" w:sz="0" w:space="0" w:color="auto"/>
          </w:divBdr>
        </w:div>
        <w:div w:id="1950700006">
          <w:marLeft w:val="0"/>
          <w:marRight w:val="0"/>
          <w:marTop w:val="0"/>
          <w:marBottom w:val="0"/>
          <w:divBdr>
            <w:top w:val="none" w:sz="0" w:space="0" w:color="auto"/>
            <w:left w:val="none" w:sz="0" w:space="0" w:color="auto"/>
            <w:bottom w:val="none" w:sz="0" w:space="0" w:color="auto"/>
            <w:right w:val="none" w:sz="0" w:space="0" w:color="auto"/>
          </w:divBdr>
        </w:div>
        <w:div w:id="127477417">
          <w:marLeft w:val="0"/>
          <w:marRight w:val="0"/>
          <w:marTop w:val="0"/>
          <w:marBottom w:val="0"/>
          <w:divBdr>
            <w:top w:val="none" w:sz="0" w:space="0" w:color="auto"/>
            <w:left w:val="none" w:sz="0" w:space="0" w:color="auto"/>
            <w:bottom w:val="none" w:sz="0" w:space="0" w:color="auto"/>
            <w:right w:val="none" w:sz="0" w:space="0" w:color="auto"/>
          </w:divBdr>
        </w:div>
        <w:div w:id="608899765">
          <w:marLeft w:val="0"/>
          <w:marRight w:val="0"/>
          <w:marTop w:val="0"/>
          <w:marBottom w:val="0"/>
          <w:divBdr>
            <w:top w:val="none" w:sz="0" w:space="0" w:color="auto"/>
            <w:left w:val="none" w:sz="0" w:space="0" w:color="auto"/>
            <w:bottom w:val="none" w:sz="0" w:space="0" w:color="auto"/>
            <w:right w:val="none" w:sz="0" w:space="0" w:color="auto"/>
          </w:divBdr>
        </w:div>
        <w:div w:id="809252590">
          <w:marLeft w:val="0"/>
          <w:marRight w:val="0"/>
          <w:marTop w:val="0"/>
          <w:marBottom w:val="0"/>
          <w:divBdr>
            <w:top w:val="none" w:sz="0" w:space="0" w:color="auto"/>
            <w:left w:val="none" w:sz="0" w:space="0" w:color="auto"/>
            <w:bottom w:val="none" w:sz="0" w:space="0" w:color="auto"/>
            <w:right w:val="none" w:sz="0" w:space="0" w:color="auto"/>
          </w:divBdr>
        </w:div>
        <w:div w:id="1753770167">
          <w:marLeft w:val="0"/>
          <w:marRight w:val="0"/>
          <w:marTop w:val="0"/>
          <w:marBottom w:val="0"/>
          <w:divBdr>
            <w:top w:val="none" w:sz="0" w:space="0" w:color="auto"/>
            <w:left w:val="none" w:sz="0" w:space="0" w:color="auto"/>
            <w:bottom w:val="none" w:sz="0" w:space="0" w:color="auto"/>
            <w:right w:val="none" w:sz="0" w:space="0" w:color="auto"/>
          </w:divBdr>
        </w:div>
        <w:div w:id="1545096988">
          <w:marLeft w:val="0"/>
          <w:marRight w:val="0"/>
          <w:marTop w:val="0"/>
          <w:marBottom w:val="0"/>
          <w:divBdr>
            <w:top w:val="none" w:sz="0" w:space="0" w:color="auto"/>
            <w:left w:val="none" w:sz="0" w:space="0" w:color="auto"/>
            <w:bottom w:val="none" w:sz="0" w:space="0" w:color="auto"/>
            <w:right w:val="none" w:sz="0" w:space="0" w:color="auto"/>
          </w:divBdr>
        </w:div>
        <w:div w:id="1946574036">
          <w:marLeft w:val="0"/>
          <w:marRight w:val="0"/>
          <w:marTop w:val="0"/>
          <w:marBottom w:val="0"/>
          <w:divBdr>
            <w:top w:val="none" w:sz="0" w:space="0" w:color="auto"/>
            <w:left w:val="none" w:sz="0" w:space="0" w:color="auto"/>
            <w:bottom w:val="none" w:sz="0" w:space="0" w:color="auto"/>
            <w:right w:val="none" w:sz="0" w:space="0" w:color="auto"/>
          </w:divBdr>
        </w:div>
        <w:div w:id="1369404573">
          <w:marLeft w:val="0"/>
          <w:marRight w:val="0"/>
          <w:marTop w:val="0"/>
          <w:marBottom w:val="0"/>
          <w:divBdr>
            <w:top w:val="none" w:sz="0" w:space="0" w:color="auto"/>
            <w:left w:val="none" w:sz="0" w:space="0" w:color="auto"/>
            <w:bottom w:val="none" w:sz="0" w:space="0" w:color="auto"/>
            <w:right w:val="none" w:sz="0" w:space="0" w:color="auto"/>
          </w:divBdr>
        </w:div>
        <w:div w:id="1582329886">
          <w:marLeft w:val="0"/>
          <w:marRight w:val="0"/>
          <w:marTop w:val="0"/>
          <w:marBottom w:val="0"/>
          <w:divBdr>
            <w:top w:val="none" w:sz="0" w:space="0" w:color="auto"/>
            <w:left w:val="none" w:sz="0" w:space="0" w:color="auto"/>
            <w:bottom w:val="none" w:sz="0" w:space="0" w:color="auto"/>
            <w:right w:val="none" w:sz="0" w:space="0" w:color="auto"/>
          </w:divBdr>
        </w:div>
        <w:div w:id="1234507575">
          <w:marLeft w:val="0"/>
          <w:marRight w:val="0"/>
          <w:marTop w:val="0"/>
          <w:marBottom w:val="0"/>
          <w:divBdr>
            <w:top w:val="none" w:sz="0" w:space="0" w:color="auto"/>
            <w:left w:val="none" w:sz="0" w:space="0" w:color="auto"/>
            <w:bottom w:val="none" w:sz="0" w:space="0" w:color="auto"/>
            <w:right w:val="none" w:sz="0" w:space="0" w:color="auto"/>
          </w:divBdr>
        </w:div>
        <w:div w:id="650990004">
          <w:marLeft w:val="0"/>
          <w:marRight w:val="0"/>
          <w:marTop w:val="0"/>
          <w:marBottom w:val="0"/>
          <w:divBdr>
            <w:top w:val="none" w:sz="0" w:space="0" w:color="auto"/>
            <w:left w:val="none" w:sz="0" w:space="0" w:color="auto"/>
            <w:bottom w:val="none" w:sz="0" w:space="0" w:color="auto"/>
            <w:right w:val="none" w:sz="0" w:space="0" w:color="auto"/>
          </w:divBdr>
        </w:div>
        <w:div w:id="356467166">
          <w:marLeft w:val="0"/>
          <w:marRight w:val="0"/>
          <w:marTop w:val="0"/>
          <w:marBottom w:val="0"/>
          <w:divBdr>
            <w:top w:val="none" w:sz="0" w:space="0" w:color="auto"/>
            <w:left w:val="none" w:sz="0" w:space="0" w:color="auto"/>
            <w:bottom w:val="none" w:sz="0" w:space="0" w:color="auto"/>
            <w:right w:val="none" w:sz="0" w:space="0" w:color="auto"/>
          </w:divBdr>
        </w:div>
        <w:div w:id="1931156075">
          <w:marLeft w:val="0"/>
          <w:marRight w:val="0"/>
          <w:marTop w:val="0"/>
          <w:marBottom w:val="0"/>
          <w:divBdr>
            <w:top w:val="none" w:sz="0" w:space="0" w:color="auto"/>
            <w:left w:val="none" w:sz="0" w:space="0" w:color="auto"/>
            <w:bottom w:val="none" w:sz="0" w:space="0" w:color="auto"/>
            <w:right w:val="none" w:sz="0" w:space="0" w:color="auto"/>
          </w:divBdr>
        </w:div>
        <w:div w:id="2050372091">
          <w:marLeft w:val="0"/>
          <w:marRight w:val="0"/>
          <w:marTop w:val="0"/>
          <w:marBottom w:val="0"/>
          <w:divBdr>
            <w:top w:val="none" w:sz="0" w:space="0" w:color="auto"/>
            <w:left w:val="none" w:sz="0" w:space="0" w:color="auto"/>
            <w:bottom w:val="none" w:sz="0" w:space="0" w:color="auto"/>
            <w:right w:val="none" w:sz="0" w:space="0" w:color="auto"/>
          </w:divBdr>
        </w:div>
        <w:div w:id="110326344">
          <w:marLeft w:val="0"/>
          <w:marRight w:val="0"/>
          <w:marTop w:val="0"/>
          <w:marBottom w:val="0"/>
          <w:divBdr>
            <w:top w:val="none" w:sz="0" w:space="0" w:color="auto"/>
            <w:left w:val="none" w:sz="0" w:space="0" w:color="auto"/>
            <w:bottom w:val="none" w:sz="0" w:space="0" w:color="auto"/>
            <w:right w:val="none" w:sz="0" w:space="0" w:color="auto"/>
          </w:divBdr>
        </w:div>
        <w:div w:id="1376809174">
          <w:marLeft w:val="0"/>
          <w:marRight w:val="0"/>
          <w:marTop w:val="0"/>
          <w:marBottom w:val="0"/>
          <w:divBdr>
            <w:top w:val="none" w:sz="0" w:space="0" w:color="auto"/>
            <w:left w:val="none" w:sz="0" w:space="0" w:color="auto"/>
            <w:bottom w:val="none" w:sz="0" w:space="0" w:color="auto"/>
            <w:right w:val="none" w:sz="0" w:space="0" w:color="auto"/>
          </w:divBdr>
        </w:div>
        <w:div w:id="1525946614">
          <w:marLeft w:val="0"/>
          <w:marRight w:val="0"/>
          <w:marTop w:val="0"/>
          <w:marBottom w:val="0"/>
          <w:divBdr>
            <w:top w:val="none" w:sz="0" w:space="0" w:color="auto"/>
            <w:left w:val="none" w:sz="0" w:space="0" w:color="auto"/>
            <w:bottom w:val="none" w:sz="0" w:space="0" w:color="auto"/>
            <w:right w:val="none" w:sz="0" w:space="0" w:color="auto"/>
          </w:divBdr>
        </w:div>
        <w:div w:id="661155502">
          <w:marLeft w:val="0"/>
          <w:marRight w:val="0"/>
          <w:marTop w:val="0"/>
          <w:marBottom w:val="0"/>
          <w:divBdr>
            <w:top w:val="none" w:sz="0" w:space="0" w:color="auto"/>
            <w:left w:val="none" w:sz="0" w:space="0" w:color="auto"/>
            <w:bottom w:val="none" w:sz="0" w:space="0" w:color="auto"/>
            <w:right w:val="none" w:sz="0" w:space="0" w:color="auto"/>
          </w:divBdr>
        </w:div>
        <w:div w:id="614482386">
          <w:marLeft w:val="0"/>
          <w:marRight w:val="0"/>
          <w:marTop w:val="0"/>
          <w:marBottom w:val="0"/>
          <w:divBdr>
            <w:top w:val="none" w:sz="0" w:space="0" w:color="auto"/>
            <w:left w:val="none" w:sz="0" w:space="0" w:color="auto"/>
            <w:bottom w:val="none" w:sz="0" w:space="0" w:color="auto"/>
            <w:right w:val="none" w:sz="0" w:space="0" w:color="auto"/>
          </w:divBdr>
          <w:divsChild>
            <w:div w:id="776369219">
              <w:marLeft w:val="0"/>
              <w:marRight w:val="0"/>
              <w:marTop w:val="0"/>
              <w:marBottom w:val="0"/>
              <w:divBdr>
                <w:top w:val="none" w:sz="0" w:space="0" w:color="auto"/>
                <w:left w:val="none" w:sz="0" w:space="0" w:color="auto"/>
                <w:bottom w:val="none" w:sz="0" w:space="0" w:color="auto"/>
                <w:right w:val="none" w:sz="0" w:space="0" w:color="auto"/>
              </w:divBdr>
            </w:div>
            <w:div w:id="1592932213">
              <w:marLeft w:val="0"/>
              <w:marRight w:val="0"/>
              <w:marTop w:val="0"/>
              <w:marBottom w:val="0"/>
              <w:divBdr>
                <w:top w:val="none" w:sz="0" w:space="0" w:color="auto"/>
                <w:left w:val="none" w:sz="0" w:space="0" w:color="auto"/>
                <w:bottom w:val="none" w:sz="0" w:space="0" w:color="auto"/>
                <w:right w:val="none" w:sz="0" w:space="0" w:color="auto"/>
              </w:divBdr>
            </w:div>
            <w:div w:id="785851048">
              <w:marLeft w:val="0"/>
              <w:marRight w:val="0"/>
              <w:marTop w:val="0"/>
              <w:marBottom w:val="0"/>
              <w:divBdr>
                <w:top w:val="none" w:sz="0" w:space="0" w:color="auto"/>
                <w:left w:val="none" w:sz="0" w:space="0" w:color="auto"/>
                <w:bottom w:val="none" w:sz="0" w:space="0" w:color="auto"/>
                <w:right w:val="none" w:sz="0" w:space="0" w:color="auto"/>
              </w:divBdr>
            </w:div>
            <w:div w:id="196050122">
              <w:marLeft w:val="0"/>
              <w:marRight w:val="0"/>
              <w:marTop w:val="0"/>
              <w:marBottom w:val="0"/>
              <w:divBdr>
                <w:top w:val="none" w:sz="0" w:space="0" w:color="auto"/>
                <w:left w:val="none" w:sz="0" w:space="0" w:color="auto"/>
                <w:bottom w:val="none" w:sz="0" w:space="0" w:color="auto"/>
                <w:right w:val="none" w:sz="0" w:space="0" w:color="auto"/>
              </w:divBdr>
            </w:div>
            <w:div w:id="1814640845">
              <w:marLeft w:val="0"/>
              <w:marRight w:val="0"/>
              <w:marTop w:val="0"/>
              <w:marBottom w:val="0"/>
              <w:divBdr>
                <w:top w:val="none" w:sz="0" w:space="0" w:color="auto"/>
                <w:left w:val="none" w:sz="0" w:space="0" w:color="auto"/>
                <w:bottom w:val="none" w:sz="0" w:space="0" w:color="auto"/>
                <w:right w:val="none" w:sz="0" w:space="0" w:color="auto"/>
              </w:divBdr>
            </w:div>
          </w:divsChild>
        </w:div>
        <w:div w:id="2137916060">
          <w:marLeft w:val="0"/>
          <w:marRight w:val="0"/>
          <w:marTop w:val="0"/>
          <w:marBottom w:val="0"/>
          <w:divBdr>
            <w:top w:val="none" w:sz="0" w:space="0" w:color="auto"/>
            <w:left w:val="none" w:sz="0" w:space="0" w:color="auto"/>
            <w:bottom w:val="none" w:sz="0" w:space="0" w:color="auto"/>
            <w:right w:val="none" w:sz="0" w:space="0" w:color="auto"/>
          </w:divBdr>
        </w:div>
        <w:div w:id="863442834">
          <w:marLeft w:val="0"/>
          <w:marRight w:val="0"/>
          <w:marTop w:val="0"/>
          <w:marBottom w:val="0"/>
          <w:divBdr>
            <w:top w:val="none" w:sz="0" w:space="0" w:color="auto"/>
            <w:left w:val="none" w:sz="0" w:space="0" w:color="auto"/>
            <w:bottom w:val="none" w:sz="0" w:space="0" w:color="auto"/>
            <w:right w:val="none" w:sz="0" w:space="0" w:color="auto"/>
          </w:divBdr>
        </w:div>
        <w:div w:id="1483890606">
          <w:marLeft w:val="0"/>
          <w:marRight w:val="0"/>
          <w:marTop w:val="0"/>
          <w:marBottom w:val="0"/>
          <w:divBdr>
            <w:top w:val="none" w:sz="0" w:space="0" w:color="auto"/>
            <w:left w:val="none" w:sz="0" w:space="0" w:color="auto"/>
            <w:bottom w:val="none" w:sz="0" w:space="0" w:color="auto"/>
            <w:right w:val="none" w:sz="0" w:space="0" w:color="auto"/>
          </w:divBdr>
        </w:div>
        <w:div w:id="719207631">
          <w:marLeft w:val="0"/>
          <w:marRight w:val="0"/>
          <w:marTop w:val="0"/>
          <w:marBottom w:val="0"/>
          <w:divBdr>
            <w:top w:val="none" w:sz="0" w:space="0" w:color="auto"/>
            <w:left w:val="none" w:sz="0" w:space="0" w:color="auto"/>
            <w:bottom w:val="none" w:sz="0" w:space="0" w:color="auto"/>
            <w:right w:val="none" w:sz="0" w:space="0" w:color="auto"/>
          </w:divBdr>
        </w:div>
        <w:div w:id="1959291494">
          <w:marLeft w:val="0"/>
          <w:marRight w:val="0"/>
          <w:marTop w:val="0"/>
          <w:marBottom w:val="0"/>
          <w:divBdr>
            <w:top w:val="none" w:sz="0" w:space="0" w:color="auto"/>
            <w:left w:val="none" w:sz="0" w:space="0" w:color="auto"/>
            <w:bottom w:val="none" w:sz="0" w:space="0" w:color="auto"/>
            <w:right w:val="none" w:sz="0" w:space="0" w:color="auto"/>
          </w:divBdr>
        </w:div>
        <w:div w:id="1638022778">
          <w:marLeft w:val="0"/>
          <w:marRight w:val="0"/>
          <w:marTop w:val="0"/>
          <w:marBottom w:val="0"/>
          <w:divBdr>
            <w:top w:val="none" w:sz="0" w:space="0" w:color="auto"/>
            <w:left w:val="none" w:sz="0" w:space="0" w:color="auto"/>
            <w:bottom w:val="none" w:sz="0" w:space="0" w:color="auto"/>
            <w:right w:val="none" w:sz="0" w:space="0" w:color="auto"/>
          </w:divBdr>
        </w:div>
        <w:div w:id="1900940929">
          <w:marLeft w:val="0"/>
          <w:marRight w:val="0"/>
          <w:marTop w:val="0"/>
          <w:marBottom w:val="0"/>
          <w:divBdr>
            <w:top w:val="none" w:sz="0" w:space="0" w:color="auto"/>
            <w:left w:val="none" w:sz="0" w:space="0" w:color="auto"/>
            <w:bottom w:val="none" w:sz="0" w:space="0" w:color="auto"/>
            <w:right w:val="none" w:sz="0" w:space="0" w:color="auto"/>
          </w:divBdr>
        </w:div>
        <w:div w:id="1720010201">
          <w:marLeft w:val="0"/>
          <w:marRight w:val="0"/>
          <w:marTop w:val="0"/>
          <w:marBottom w:val="0"/>
          <w:divBdr>
            <w:top w:val="none" w:sz="0" w:space="0" w:color="auto"/>
            <w:left w:val="none" w:sz="0" w:space="0" w:color="auto"/>
            <w:bottom w:val="none" w:sz="0" w:space="0" w:color="auto"/>
            <w:right w:val="none" w:sz="0" w:space="0" w:color="auto"/>
          </w:divBdr>
        </w:div>
        <w:div w:id="1042751602">
          <w:marLeft w:val="0"/>
          <w:marRight w:val="0"/>
          <w:marTop w:val="0"/>
          <w:marBottom w:val="0"/>
          <w:divBdr>
            <w:top w:val="none" w:sz="0" w:space="0" w:color="auto"/>
            <w:left w:val="none" w:sz="0" w:space="0" w:color="auto"/>
            <w:bottom w:val="none" w:sz="0" w:space="0" w:color="auto"/>
            <w:right w:val="none" w:sz="0" w:space="0" w:color="auto"/>
          </w:divBdr>
        </w:div>
        <w:div w:id="958680025">
          <w:marLeft w:val="0"/>
          <w:marRight w:val="0"/>
          <w:marTop w:val="0"/>
          <w:marBottom w:val="0"/>
          <w:divBdr>
            <w:top w:val="none" w:sz="0" w:space="0" w:color="auto"/>
            <w:left w:val="none" w:sz="0" w:space="0" w:color="auto"/>
            <w:bottom w:val="none" w:sz="0" w:space="0" w:color="auto"/>
            <w:right w:val="none" w:sz="0" w:space="0" w:color="auto"/>
          </w:divBdr>
        </w:div>
        <w:div w:id="1597443893">
          <w:marLeft w:val="0"/>
          <w:marRight w:val="0"/>
          <w:marTop w:val="0"/>
          <w:marBottom w:val="0"/>
          <w:divBdr>
            <w:top w:val="none" w:sz="0" w:space="0" w:color="auto"/>
            <w:left w:val="none" w:sz="0" w:space="0" w:color="auto"/>
            <w:bottom w:val="none" w:sz="0" w:space="0" w:color="auto"/>
            <w:right w:val="none" w:sz="0" w:space="0" w:color="auto"/>
          </w:divBdr>
        </w:div>
        <w:div w:id="2039772830">
          <w:marLeft w:val="0"/>
          <w:marRight w:val="0"/>
          <w:marTop w:val="0"/>
          <w:marBottom w:val="0"/>
          <w:divBdr>
            <w:top w:val="none" w:sz="0" w:space="0" w:color="auto"/>
            <w:left w:val="none" w:sz="0" w:space="0" w:color="auto"/>
            <w:bottom w:val="none" w:sz="0" w:space="0" w:color="auto"/>
            <w:right w:val="none" w:sz="0" w:space="0" w:color="auto"/>
          </w:divBdr>
        </w:div>
        <w:div w:id="880899776">
          <w:marLeft w:val="0"/>
          <w:marRight w:val="0"/>
          <w:marTop w:val="0"/>
          <w:marBottom w:val="0"/>
          <w:divBdr>
            <w:top w:val="none" w:sz="0" w:space="0" w:color="auto"/>
            <w:left w:val="none" w:sz="0" w:space="0" w:color="auto"/>
            <w:bottom w:val="none" w:sz="0" w:space="0" w:color="auto"/>
            <w:right w:val="none" w:sz="0" w:space="0" w:color="auto"/>
          </w:divBdr>
        </w:div>
        <w:div w:id="1320428255">
          <w:marLeft w:val="0"/>
          <w:marRight w:val="0"/>
          <w:marTop w:val="0"/>
          <w:marBottom w:val="0"/>
          <w:divBdr>
            <w:top w:val="none" w:sz="0" w:space="0" w:color="auto"/>
            <w:left w:val="none" w:sz="0" w:space="0" w:color="auto"/>
            <w:bottom w:val="none" w:sz="0" w:space="0" w:color="auto"/>
            <w:right w:val="none" w:sz="0" w:space="0" w:color="auto"/>
          </w:divBdr>
        </w:div>
        <w:div w:id="1722747983">
          <w:marLeft w:val="0"/>
          <w:marRight w:val="0"/>
          <w:marTop w:val="0"/>
          <w:marBottom w:val="0"/>
          <w:divBdr>
            <w:top w:val="none" w:sz="0" w:space="0" w:color="auto"/>
            <w:left w:val="none" w:sz="0" w:space="0" w:color="auto"/>
            <w:bottom w:val="none" w:sz="0" w:space="0" w:color="auto"/>
            <w:right w:val="none" w:sz="0" w:space="0" w:color="auto"/>
          </w:divBdr>
        </w:div>
        <w:div w:id="854227821">
          <w:marLeft w:val="0"/>
          <w:marRight w:val="0"/>
          <w:marTop w:val="0"/>
          <w:marBottom w:val="0"/>
          <w:divBdr>
            <w:top w:val="none" w:sz="0" w:space="0" w:color="auto"/>
            <w:left w:val="none" w:sz="0" w:space="0" w:color="auto"/>
            <w:bottom w:val="none" w:sz="0" w:space="0" w:color="auto"/>
            <w:right w:val="none" w:sz="0" w:space="0" w:color="auto"/>
          </w:divBdr>
        </w:div>
        <w:div w:id="784813067">
          <w:marLeft w:val="0"/>
          <w:marRight w:val="0"/>
          <w:marTop w:val="0"/>
          <w:marBottom w:val="0"/>
          <w:divBdr>
            <w:top w:val="none" w:sz="0" w:space="0" w:color="auto"/>
            <w:left w:val="none" w:sz="0" w:space="0" w:color="auto"/>
            <w:bottom w:val="none" w:sz="0" w:space="0" w:color="auto"/>
            <w:right w:val="none" w:sz="0" w:space="0" w:color="auto"/>
          </w:divBdr>
        </w:div>
        <w:div w:id="1321278195">
          <w:marLeft w:val="0"/>
          <w:marRight w:val="0"/>
          <w:marTop w:val="0"/>
          <w:marBottom w:val="0"/>
          <w:divBdr>
            <w:top w:val="none" w:sz="0" w:space="0" w:color="auto"/>
            <w:left w:val="none" w:sz="0" w:space="0" w:color="auto"/>
            <w:bottom w:val="none" w:sz="0" w:space="0" w:color="auto"/>
            <w:right w:val="none" w:sz="0" w:space="0" w:color="auto"/>
          </w:divBdr>
        </w:div>
        <w:div w:id="1599749186">
          <w:marLeft w:val="0"/>
          <w:marRight w:val="0"/>
          <w:marTop w:val="0"/>
          <w:marBottom w:val="0"/>
          <w:divBdr>
            <w:top w:val="none" w:sz="0" w:space="0" w:color="auto"/>
            <w:left w:val="none" w:sz="0" w:space="0" w:color="auto"/>
            <w:bottom w:val="none" w:sz="0" w:space="0" w:color="auto"/>
            <w:right w:val="none" w:sz="0" w:space="0" w:color="auto"/>
          </w:divBdr>
        </w:div>
        <w:div w:id="1348407340">
          <w:marLeft w:val="0"/>
          <w:marRight w:val="0"/>
          <w:marTop w:val="0"/>
          <w:marBottom w:val="0"/>
          <w:divBdr>
            <w:top w:val="none" w:sz="0" w:space="0" w:color="auto"/>
            <w:left w:val="none" w:sz="0" w:space="0" w:color="auto"/>
            <w:bottom w:val="none" w:sz="0" w:space="0" w:color="auto"/>
            <w:right w:val="none" w:sz="0" w:space="0" w:color="auto"/>
          </w:divBdr>
        </w:div>
        <w:div w:id="1715230031">
          <w:marLeft w:val="0"/>
          <w:marRight w:val="0"/>
          <w:marTop w:val="0"/>
          <w:marBottom w:val="0"/>
          <w:divBdr>
            <w:top w:val="none" w:sz="0" w:space="0" w:color="auto"/>
            <w:left w:val="none" w:sz="0" w:space="0" w:color="auto"/>
            <w:bottom w:val="none" w:sz="0" w:space="0" w:color="auto"/>
            <w:right w:val="none" w:sz="0" w:space="0" w:color="auto"/>
          </w:divBdr>
        </w:div>
        <w:div w:id="617030346">
          <w:marLeft w:val="0"/>
          <w:marRight w:val="0"/>
          <w:marTop w:val="0"/>
          <w:marBottom w:val="0"/>
          <w:divBdr>
            <w:top w:val="none" w:sz="0" w:space="0" w:color="auto"/>
            <w:left w:val="none" w:sz="0" w:space="0" w:color="auto"/>
            <w:bottom w:val="none" w:sz="0" w:space="0" w:color="auto"/>
            <w:right w:val="none" w:sz="0" w:space="0" w:color="auto"/>
          </w:divBdr>
          <w:divsChild>
            <w:div w:id="71046922">
              <w:marLeft w:val="0"/>
              <w:marRight w:val="0"/>
              <w:marTop w:val="0"/>
              <w:marBottom w:val="0"/>
              <w:divBdr>
                <w:top w:val="none" w:sz="0" w:space="0" w:color="auto"/>
                <w:left w:val="none" w:sz="0" w:space="0" w:color="auto"/>
                <w:bottom w:val="none" w:sz="0" w:space="0" w:color="auto"/>
                <w:right w:val="none" w:sz="0" w:space="0" w:color="auto"/>
              </w:divBdr>
              <w:divsChild>
                <w:div w:id="1813668413">
                  <w:marLeft w:val="0"/>
                  <w:marRight w:val="0"/>
                  <w:marTop w:val="0"/>
                  <w:marBottom w:val="0"/>
                  <w:divBdr>
                    <w:top w:val="none" w:sz="0" w:space="0" w:color="auto"/>
                    <w:left w:val="none" w:sz="0" w:space="0" w:color="auto"/>
                    <w:bottom w:val="none" w:sz="0" w:space="0" w:color="auto"/>
                    <w:right w:val="none" w:sz="0" w:space="0" w:color="auto"/>
                  </w:divBdr>
                </w:div>
                <w:div w:id="1709144396">
                  <w:marLeft w:val="0"/>
                  <w:marRight w:val="0"/>
                  <w:marTop w:val="0"/>
                  <w:marBottom w:val="0"/>
                  <w:divBdr>
                    <w:top w:val="none" w:sz="0" w:space="0" w:color="auto"/>
                    <w:left w:val="none" w:sz="0" w:space="0" w:color="auto"/>
                    <w:bottom w:val="none" w:sz="0" w:space="0" w:color="auto"/>
                    <w:right w:val="none" w:sz="0" w:space="0" w:color="auto"/>
                  </w:divBdr>
                </w:div>
              </w:divsChild>
            </w:div>
            <w:div w:id="1495947521">
              <w:marLeft w:val="0"/>
              <w:marRight w:val="0"/>
              <w:marTop w:val="0"/>
              <w:marBottom w:val="0"/>
              <w:divBdr>
                <w:top w:val="none" w:sz="0" w:space="0" w:color="auto"/>
                <w:left w:val="none" w:sz="0" w:space="0" w:color="auto"/>
                <w:bottom w:val="none" w:sz="0" w:space="0" w:color="auto"/>
                <w:right w:val="none" w:sz="0" w:space="0" w:color="auto"/>
              </w:divBdr>
            </w:div>
            <w:div w:id="629360444">
              <w:marLeft w:val="0"/>
              <w:marRight w:val="0"/>
              <w:marTop w:val="0"/>
              <w:marBottom w:val="0"/>
              <w:divBdr>
                <w:top w:val="none" w:sz="0" w:space="0" w:color="auto"/>
                <w:left w:val="none" w:sz="0" w:space="0" w:color="auto"/>
                <w:bottom w:val="none" w:sz="0" w:space="0" w:color="auto"/>
                <w:right w:val="none" w:sz="0" w:space="0" w:color="auto"/>
              </w:divBdr>
            </w:div>
            <w:div w:id="1587886425">
              <w:marLeft w:val="0"/>
              <w:marRight w:val="0"/>
              <w:marTop w:val="0"/>
              <w:marBottom w:val="0"/>
              <w:divBdr>
                <w:top w:val="none" w:sz="0" w:space="0" w:color="auto"/>
                <w:left w:val="none" w:sz="0" w:space="0" w:color="auto"/>
                <w:bottom w:val="none" w:sz="0" w:space="0" w:color="auto"/>
                <w:right w:val="none" w:sz="0" w:space="0" w:color="auto"/>
              </w:divBdr>
            </w:div>
          </w:divsChild>
        </w:div>
        <w:div w:id="573126160">
          <w:marLeft w:val="0"/>
          <w:marRight w:val="0"/>
          <w:marTop w:val="0"/>
          <w:marBottom w:val="0"/>
          <w:divBdr>
            <w:top w:val="none" w:sz="0" w:space="0" w:color="auto"/>
            <w:left w:val="none" w:sz="0" w:space="0" w:color="auto"/>
            <w:bottom w:val="none" w:sz="0" w:space="0" w:color="auto"/>
            <w:right w:val="none" w:sz="0" w:space="0" w:color="auto"/>
          </w:divBdr>
        </w:div>
        <w:div w:id="715784622">
          <w:marLeft w:val="0"/>
          <w:marRight w:val="0"/>
          <w:marTop w:val="0"/>
          <w:marBottom w:val="0"/>
          <w:divBdr>
            <w:top w:val="none" w:sz="0" w:space="0" w:color="auto"/>
            <w:left w:val="none" w:sz="0" w:space="0" w:color="auto"/>
            <w:bottom w:val="none" w:sz="0" w:space="0" w:color="auto"/>
            <w:right w:val="none" w:sz="0" w:space="0" w:color="auto"/>
          </w:divBdr>
        </w:div>
        <w:div w:id="7775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onkurs.nb-fund.ru/" TargetMode="External"/><Relationship Id="rId21" Type="http://schemas.openxmlformats.org/officeDocument/2006/relationships/hyperlink" Target="http://www.r32.fss.ru/" TargetMode="External"/><Relationship Id="rId42" Type="http://schemas.openxmlformats.org/officeDocument/2006/relationships/hyperlink" Target="http://admindtk.ru/userfiles/file/2019/KSP/pr5.pdf" TargetMode="External"/><Relationship Id="rId63" Type="http://schemas.openxmlformats.org/officeDocument/2006/relationships/hyperlink" Target="http://admindtk.ru/userfiles/file/2019/sanpin.rar" TargetMode="External"/><Relationship Id="rId84" Type="http://schemas.openxmlformats.org/officeDocument/2006/relationships/hyperlink" Target="http://admindtk.ru/userfiles/file/adm/2019/inf-predprinim.docx" TargetMode="External"/><Relationship Id="rId138" Type="http://schemas.openxmlformats.org/officeDocument/2006/relationships/hyperlink" Target="http://admindtk.ru/userfiles/file/others/plan_yarmarka.docx" TargetMode="External"/><Relationship Id="rId159" Type="http://schemas.openxmlformats.org/officeDocument/2006/relationships/hyperlink" Target="mailto:kot@aetalon.ru" TargetMode="External"/><Relationship Id="rId170" Type="http://schemas.openxmlformats.org/officeDocument/2006/relationships/hyperlink" Target="http://admindtk.ru/userfiles/file/adm/2018/Spas/Arenda_MCP.doc" TargetMode="External"/><Relationship Id="rId191" Type="http://schemas.openxmlformats.org/officeDocument/2006/relationships/hyperlink" Target="http://admindtk.ru/userfiles/file/adm/2018/%D0%9F%D0%BB%D0%B0%D0%BD%D0%BE%D0%B2%D1%8B%D0%B5_%D0%9E%D1%82%D0%BA%D0%BB%D1%8E%D1%87%D0%B5%D0%BD%D0%B8%D1%8F.xlsx" TargetMode="External"/><Relationship Id="rId205" Type="http://schemas.openxmlformats.org/officeDocument/2006/relationships/hyperlink" Target="http://admindtk.ru/userfiles/file/adm/2018/%D0%B8%D0%BD%D1%84%D0%BE%D1%80%D0%BC%D0%B0%D1%86%D0%B8%D1%8F%20%D0%BE%D0%BF%D0%B5%D0%BA%D0%B0.docx" TargetMode="External"/><Relationship Id="rId226" Type="http://schemas.openxmlformats.org/officeDocument/2006/relationships/hyperlink" Target="mailto:kumidtk@mail.ru" TargetMode="External"/><Relationship Id="rId107" Type="http://schemas.openxmlformats.org/officeDocument/2006/relationships/hyperlink" Target="http://admindtk.ru/userfiles/file/adm/2019/commoditi.pdf" TargetMode="External"/><Relationship Id="rId11" Type="http://schemas.openxmlformats.org/officeDocument/2006/relationships/hyperlink" Target="http://admindtk.ru/userfiles/file/2019/KSP/vebinars.pdf" TargetMode="External"/><Relationship Id="rId32" Type="http://schemas.openxmlformats.org/officeDocument/2006/relationships/hyperlink" Target="http://admindtk.ru/userfiles/file/novosti/nemerichi44.rar" TargetMode="External"/><Relationship Id="rId53" Type="http://schemas.openxmlformats.org/officeDocument/2006/relationships/hyperlink" Target="http://admindtk.ru/userfiles/file/2019/Torgi_dyatkovo.doc" TargetMode="External"/><Relationship Id="rId74" Type="http://schemas.openxmlformats.org/officeDocument/2006/relationships/hyperlink" Target="http://www.xn--b1aebcldblgh2abw8afd8ds.xn--p1ai/lenta/news/category=1" TargetMode="External"/><Relationship Id="rId128" Type="http://schemas.openxmlformats.org/officeDocument/2006/relationships/hyperlink" Target="http://www.fundsp.ru/" TargetMode="External"/><Relationship Id="rId149" Type="http://schemas.openxmlformats.org/officeDocument/2006/relationships/hyperlink" Target="http://admindtk.ru/userfiles/file/adm/2018/new/izveshenie.docx" TargetMode="External"/><Relationship Id="rId5" Type="http://schemas.openxmlformats.org/officeDocument/2006/relationships/webSettings" Target="webSettings.xml"/><Relationship Id="rId95" Type="http://schemas.openxmlformats.org/officeDocument/2006/relationships/hyperlink" Target="http://admindtk.ru/userfiles/file/adm/2019/Svedenija2018.doc" TargetMode="External"/><Relationship Id="rId160" Type="http://schemas.openxmlformats.org/officeDocument/2006/relationships/hyperlink" Target="http://admindtk.ru/userfiles/file/adm/2018/Spas/Ur_pomosh.docx" TargetMode="External"/><Relationship Id="rId181" Type="http://schemas.openxmlformats.org/officeDocument/2006/relationships/hyperlink" Target="http://admindtk.ru/userfiles/file/adm/2018/%D0%9F%D1%80%D0%BE%D1%82%D0%BE%D0%BA%D0%BE%D0%BB1.pdf" TargetMode="External"/><Relationship Id="rId216" Type="http://schemas.openxmlformats.org/officeDocument/2006/relationships/hyperlink" Target="http://admindtk.ru/userfiles/file/kumi/2018/%D0%BD%D0%B0%20%D1%81%D0%B0%D0%B9%D1%82%20175.rar" TargetMode="External"/><Relationship Id="rId237" Type="http://schemas.openxmlformats.org/officeDocument/2006/relationships/hyperlink" Target="http://admindtk.ru/userfiles/file/adm/2018/1321.rar" TargetMode="External"/><Relationship Id="rId22" Type="http://schemas.openxmlformats.org/officeDocument/2006/relationships/hyperlink" Target="https://minpromtorgnso.timepad.ru/" TargetMode="External"/><Relationship Id="rId43" Type="http://schemas.openxmlformats.org/officeDocument/2006/relationships/hyperlink" Target="http://admindtk.ru/userfiles/file/2019/KSP/Perechen_zem.doc" TargetMode="External"/><Relationship Id="rId64" Type="http://schemas.openxmlformats.org/officeDocument/2006/relationships/hyperlink" Target="http://admindtk.ru/userfiles/file/2019/vistavki.doc" TargetMode="External"/><Relationship Id="rId118" Type="http://schemas.openxmlformats.org/officeDocument/2006/relationships/hyperlink" Target="mailto:konkurs@nb-fund.ru" TargetMode="External"/><Relationship Id="rId139" Type="http://schemas.openxmlformats.org/officeDocument/2006/relationships/hyperlink" Target="http://admindtk.ru/userfiles/file/ksp/Protokol4.pdf" TargetMode="External"/><Relationship Id="rId85" Type="http://schemas.openxmlformats.org/officeDocument/2006/relationships/hyperlink" Target="http://admindtk.ru/userfiles/file/adm/2019/inf-kkt.pdf" TargetMode="External"/><Relationship Id="rId150" Type="http://schemas.openxmlformats.org/officeDocument/2006/relationships/hyperlink" Target="http://admindtk.ru/userfiles/file/adm/2018/new/mol_prod.pdf" TargetMode="External"/><Relationship Id="rId171" Type="http://schemas.openxmlformats.org/officeDocument/2006/relationships/hyperlink" Target="https://snu.nalog.ru/snu.html" TargetMode="External"/><Relationship Id="rId192" Type="http://schemas.openxmlformats.org/officeDocument/2006/relationships/hyperlink" Target="http://admindtk.ru/userfiles/file/adm/2018/Protokol_04062018.pdf" TargetMode="External"/><Relationship Id="rId206" Type="http://schemas.openxmlformats.org/officeDocument/2006/relationships/hyperlink" Target="http://admindtk.ru/userfiles/file/adm/2018/%D0%A1%D1%82%D0%B0%D1%82%D1%8C%D1%8F%20%D0%BE%D1%82%D0%B4%D0%B5%D0%BB%D0%B0%20%D0%BE%D0%BF%D0%B5%D0%BA%D0%B8.docx" TargetMode="External"/><Relationship Id="rId227" Type="http://schemas.openxmlformats.org/officeDocument/2006/relationships/hyperlink" Target="http://admindtk.ru/userfiles/file/kumi/2018/%D0%9A%D0%A4%D0%A5.rar" TargetMode="External"/><Relationship Id="rId201" Type="http://schemas.openxmlformats.org/officeDocument/2006/relationships/hyperlink" Target="http://admindtk.ru/userfiles/file/adm/2018/%D0%98%D0%97%D0%92%D0%95%D0%A9%D0%95%D0%9D%D0%98%D0%95.docx" TargetMode="External"/><Relationship Id="rId222" Type="http://schemas.openxmlformats.org/officeDocument/2006/relationships/hyperlink" Target="http://www.torgi.gov.ru/" TargetMode="External"/><Relationship Id="rId12" Type="http://schemas.openxmlformats.org/officeDocument/2006/relationships/hyperlink" Target="http://econom32.ru/news/centrobank-rf-provodit-opros-predprinimateley/" TargetMode="External"/><Relationship Id="rId17" Type="http://schemas.openxmlformats.org/officeDocument/2006/relationships/hyperlink" Target="http://admindtk.ru/userfiles/file/adm/2019/Forum.pdf" TargetMode="External"/><Relationship Id="rId33" Type="http://schemas.openxmlformats.org/officeDocument/2006/relationships/hyperlink" Target="http://admindtk.ru/userfiles/file/adm/o10102019berezino.zip" TargetMode="External"/><Relationship Id="rId38" Type="http://schemas.openxmlformats.org/officeDocument/2006/relationships/hyperlink" Target="http://admindtk.ru/userfiles/file/2019/pr1_kompl.pdf" TargetMode="External"/><Relationship Id="rId59" Type="http://schemas.openxmlformats.org/officeDocument/2006/relationships/hyperlink" Target="http://publication.pravo.gov.ru/Document/View/3200201907310005" TargetMode="External"/><Relationship Id="rId103" Type="http://schemas.openxmlformats.org/officeDocument/2006/relationships/hyperlink" Target="http://admindtk.ru/userfiles/file/adm/2019/Socpoddergka2019.docx" TargetMode="External"/><Relationship Id="rId108" Type="http://schemas.openxmlformats.org/officeDocument/2006/relationships/hyperlink" Target="http://admindtk.ru/userfiles/file/adm/2019/brest.docx" TargetMode="External"/><Relationship Id="rId124" Type="http://schemas.openxmlformats.org/officeDocument/2006/relationships/hyperlink" Target="http://admindtk.ru/userfiles/file/adm/2019/Memorandum_pristavka.pdf" TargetMode="External"/><Relationship Id="rId129" Type="http://schemas.openxmlformats.org/officeDocument/2006/relationships/hyperlink" Target="http://www.fundsp.ru/" TargetMode="External"/><Relationship Id="rId54" Type="http://schemas.openxmlformats.org/officeDocument/2006/relationships/hyperlink" Target="http://admindtk.ru/userfiles/file/2019/Torgi_lubish.doc" TargetMode="External"/><Relationship Id="rId70" Type="http://schemas.openxmlformats.org/officeDocument/2006/relationships/hyperlink" Target="http://admindtk.ru/userfiles/file/2019/otkl_iul2019.xlsx" TargetMode="External"/><Relationship Id="rId75" Type="http://schemas.openxmlformats.org/officeDocument/2006/relationships/hyperlink" Target="https://yadi.sk/i/xUEjCu9gtZaHLw" TargetMode="External"/><Relationship Id="rId91" Type="http://schemas.openxmlformats.org/officeDocument/2006/relationships/hyperlink" Target="http://admindtk.ru/userfiles/file/adm/2019/elektro2019.pdf" TargetMode="External"/><Relationship Id="rId96" Type="http://schemas.openxmlformats.org/officeDocument/2006/relationships/hyperlink" Target="http://admindtk.ru/userfiles/file/adm/2019/Konkyrs2018objivl.docx" TargetMode="External"/><Relationship Id="rId140" Type="http://schemas.openxmlformats.org/officeDocument/2006/relationships/hyperlink" Target="http://admindtk.ru/userfiles/file/zkh/2018/%D0%9F%D0%BE%D1%81%D1%82%D0%B0%D0%BD%D0%BE%D0%B2%D0%BB%D0%B5%D0%BD%D0%B8%D0%B5.jpeg" TargetMode="External"/><Relationship Id="rId145" Type="http://schemas.openxmlformats.org/officeDocument/2006/relationships/hyperlink" Target="http://admindtk.ru/userfiles/file/ksp/Uprav_potreb.jpg" TargetMode="External"/><Relationship Id="rId161" Type="http://schemas.openxmlformats.org/officeDocument/2006/relationships/hyperlink" Target="http://admindtk.ru/userfiles/file/adm/2018/Spas/Kadastr1.zip" TargetMode="External"/><Relationship Id="rId166" Type="http://schemas.openxmlformats.org/officeDocument/2006/relationships/hyperlink" Target="http://admindtk.ru/userfiles/file/ksp/EcoWorld.pdf" TargetMode="External"/><Relationship Id="rId182" Type="http://schemas.openxmlformats.org/officeDocument/2006/relationships/hyperlink" Target="http://admindtk.ru/userfiles/file/adm/2018/%D0%9F%D1%80%D0%BE%D1%82%D0%BE%D0%BA%D0%BE%D0%BB_2.pdf" TargetMode="External"/><Relationship Id="rId187" Type="http://schemas.openxmlformats.org/officeDocument/2006/relationships/hyperlink" Target="http://admindtk.ru/userfiles/file/adm/2018/%D0%A4%D0%BE%D0%BA%D0%B8%D0%BD%D0%B0_67.rar" TargetMode="External"/><Relationship Id="rId217" Type="http://schemas.openxmlformats.org/officeDocument/2006/relationships/hyperlink" Target="http://admindtk.ru/userfiles/file/kumi/2018/%D0%BD%D0%B0%20%D1%81%D0%B0%D0%B9%D1%82%20174.rar" TargetMode="External"/><Relationship Id="rId1" Type="http://schemas.openxmlformats.org/officeDocument/2006/relationships/numbering" Target="numbering.xml"/><Relationship Id="rId6" Type="http://schemas.openxmlformats.org/officeDocument/2006/relationships/hyperlink" Target="mailto:predpr2007@yandex.ru" TargetMode="External"/><Relationship Id="rId212" Type="http://schemas.openxmlformats.org/officeDocument/2006/relationships/hyperlink" Target="https://www.nalog.ru/rn32/apply_fts/" TargetMode="External"/><Relationship Id="rId233" Type="http://schemas.openxmlformats.org/officeDocument/2006/relationships/hyperlink" Target="https://yadi.sk/i/Cx28Bit53SNbx8" TargetMode="External"/><Relationship Id="rId238" Type="http://schemas.openxmlformats.org/officeDocument/2006/relationships/hyperlink" Target="http://www.nalog.ru/" TargetMode="External"/><Relationship Id="rId23" Type="http://schemas.openxmlformats.org/officeDocument/2006/relationships/hyperlink" Target="mailto:vjs@nso.ru" TargetMode="External"/><Relationship Id="rId28" Type="http://schemas.openxmlformats.org/officeDocument/2006/relationships/hyperlink" Target="http://admindtk.ru/userfiles/file/2019/predprin2.docx" TargetMode="External"/><Relationship Id="rId49" Type="http://schemas.openxmlformats.org/officeDocument/2006/relationships/hyperlink" Target="http://admindtk.ru/userfiles/file/2019/KSP/pamatka_sirot.docx" TargetMode="External"/><Relationship Id="rId114" Type="http://schemas.openxmlformats.org/officeDocument/2006/relationships/hyperlink" Target="http://admindtk.ru/userfiles/file/adm/2019/%D0%A0%D0%B5%D0%B5%D1%81%D1%82%D1%80%20%D1%8F%D1%80%D0%BC%D0%B0%D1%80%D0%BE%D1%87%D0%BD%D1%8B%D1%85%20%D0%BF%D0%BB%D0%BE%D1%89%D0%B0%D0%B4%D0%BE%D0%BA%20%D0%BF%D0%BE%20%D1%82%D0%BE%D1%80%D0%B3%D0%BE%D0%B2%D0%BB%D0%B5%20%20%D0%B6%D0%B8%D0%B2%D1%8B%D0%BC%D0%B8%20%D1%86%D0%B2%D0%B5%D1%82%D0%B0%D0%BC%D0%B8.docx" TargetMode="External"/><Relationship Id="rId119" Type="http://schemas.openxmlformats.org/officeDocument/2006/relationships/hyperlink" Target="http://admindtk.ru/userfiles/file/adm/2019/Rabotodatel.docx" TargetMode="External"/><Relationship Id="rId44" Type="http://schemas.openxmlformats.org/officeDocument/2006/relationships/hyperlink" Target="http://admindtk.ru/userfiles/file/2019/KSP/Otkl_sent.pdf" TargetMode="External"/><Relationship Id="rId60" Type="http://schemas.openxmlformats.org/officeDocument/2006/relationships/hyperlink" Target="http://admindtk.ru/userfiles/file/2019/P6-1534.pdf" TargetMode="External"/><Relationship Id="rId65" Type="http://schemas.openxmlformats.org/officeDocument/2006/relationships/hyperlink" Target="http://admindtk.ru/userfiles/file/2019/Grodno.doc" TargetMode="External"/><Relationship Id="rId81" Type="http://schemas.openxmlformats.org/officeDocument/2006/relationships/hyperlink" Target="http://admindtk.ru/userfiles/file/2019/pr1_pesh.pdf" TargetMode="External"/><Relationship Id="rId86" Type="http://schemas.openxmlformats.org/officeDocument/2006/relationships/hyperlink" Target="http://admindtk.ru/userfiles/file/adm/2019/otkl_voda.pdf" TargetMode="External"/><Relationship Id="rId130" Type="http://schemas.openxmlformats.org/officeDocument/2006/relationships/hyperlink" Target="https://fundsp.ru/projects/login.html" TargetMode="External"/><Relationship Id="rId135" Type="http://schemas.openxmlformats.org/officeDocument/2006/relationships/hyperlink" Target="http://admindtk.ru/" TargetMode="External"/><Relationship Id="rId151" Type="http://schemas.openxmlformats.org/officeDocument/2006/relationships/hyperlink" Target="http://admindtk.ru/userfiles/file/adm/2018/Momerandum.pdf" TargetMode="External"/><Relationship Id="rId156" Type="http://schemas.openxmlformats.org/officeDocument/2006/relationships/hyperlink" Target="http://www.aetalon.ru/" TargetMode="External"/><Relationship Id="rId177" Type="http://schemas.openxmlformats.org/officeDocument/2006/relationships/hyperlink" Target="http://admindtk.ru/userfiles/file/adm/2018/28_10-10-11.zip" TargetMode="External"/><Relationship Id="rId198" Type="http://schemas.openxmlformats.org/officeDocument/2006/relationships/hyperlink" Target="https://lkfl.nalog.ru/lk/" TargetMode="External"/><Relationship Id="rId172" Type="http://schemas.openxmlformats.org/officeDocument/2006/relationships/hyperlink" Target="https://snu.nalog.ru/snu.html" TargetMode="External"/><Relationship Id="rId193" Type="http://schemas.openxmlformats.org/officeDocument/2006/relationships/hyperlink" Target="http://admindtk.ru/userfiles/file/adm/2018/Aukcion2.rar" TargetMode="External"/><Relationship Id="rId202" Type="http://schemas.openxmlformats.org/officeDocument/2006/relationships/hyperlink" Target="http://admindtk.ru/userfiles/file/adm/2018/%D0%A1%D0%B2%D0%B5%D0%B4%D0%B5%D0%BD%D0%B8%D1%8F%20%D0%B7%D0%B0%202017%20%D0%B3%D0%BE%D0%B4.doc" TargetMode="External"/><Relationship Id="rId207" Type="http://schemas.openxmlformats.org/officeDocument/2006/relationships/hyperlink" Target="http://admindtk.ru/userfiles/file/zkh/2018/%D0%9E%D0%9E%D0%9E%20%D0%96%D0%AD%D0%A3%20%D0%92%D0%B0%D1%88%20%D0%94%D0%BE%D0%BC.rar" TargetMode="External"/><Relationship Id="rId223" Type="http://schemas.openxmlformats.org/officeDocument/2006/relationships/hyperlink" Target="mailto:admindtk@online.debryansk.ru" TargetMode="External"/><Relationship Id="rId228" Type="http://schemas.openxmlformats.org/officeDocument/2006/relationships/hyperlink" Target="mailto:kumidtk@mail.ru" TargetMode="External"/><Relationship Id="rId13" Type="http://schemas.openxmlformats.org/officeDocument/2006/relationships/hyperlink" Target="https://forms.yandex.ru/u/5d394d8d6b6a50369fbfad0b/" TargetMode="External"/><Relationship Id="rId18" Type="http://schemas.openxmlformats.org/officeDocument/2006/relationships/hyperlink" Target="http://admindtk.ru/userfiles/file/2019/KSP/otkl_energ.rar" TargetMode="External"/><Relationship Id="rId39" Type="http://schemas.openxmlformats.org/officeDocument/2006/relationships/hyperlink" Target="http://admindtk.ru/userfiles/file/2019/oo_pesh.pdf" TargetMode="External"/><Relationship Id="rId109" Type="http://schemas.openxmlformats.org/officeDocument/2006/relationships/hyperlink" Target="http://kurskyarmarka.ru/" TargetMode="External"/><Relationship Id="rId34" Type="http://schemas.openxmlformats.org/officeDocument/2006/relationships/hyperlink" Target="http://admindtk.ru/userfiles/file/adm/o10102019dryjba.zip" TargetMode="External"/><Relationship Id="rId50" Type="http://schemas.openxmlformats.org/officeDocument/2006/relationships/hyperlink" Target="http://admindtk.ru/userfiles/file/2019/KSP/Prof.pdf" TargetMode="External"/><Relationship Id="rId55" Type="http://schemas.openxmlformats.org/officeDocument/2006/relationships/hyperlink" Target="http://admindtk.ru/userfiles/file/2019/Torgi_nemerichi.doc" TargetMode="External"/><Relationship Id="rId76" Type="http://schemas.openxmlformats.org/officeDocument/2006/relationships/hyperlink" Target="https://yadi.sk/i/xUEjCu9gtZaHLw" TargetMode="External"/><Relationship Id="rId97" Type="http://schemas.openxmlformats.org/officeDocument/2006/relationships/hyperlink" Target="http://admindtk.ru/userfiles/file/adm/2019/post9may.rar" TargetMode="External"/><Relationship Id="rId104" Type="http://schemas.openxmlformats.org/officeDocument/2006/relationships/hyperlink" Target="http://admindtk.ru/userfiles/file/adm/2019/DetiRossii.PDF" TargetMode="External"/><Relationship Id="rId120" Type="http://schemas.openxmlformats.org/officeDocument/2006/relationships/hyperlink" Target="http://admindtk.ru/userfiles/file/adm/2019/FormaTrud.docx" TargetMode="External"/><Relationship Id="rId125" Type="http://schemas.openxmlformats.org/officeDocument/2006/relationships/hyperlink" Target="http://admindtk.ru/userfiles/file/adm/2019/Otkl_pupkovo.docx" TargetMode="External"/><Relationship Id="rId141" Type="http://schemas.openxmlformats.org/officeDocument/2006/relationships/hyperlink" Target="http://admindtk.ru/userfiles/file/ksp/1612.docx" TargetMode="External"/><Relationship Id="rId146" Type="http://schemas.openxmlformats.org/officeDocument/2006/relationships/hyperlink" Target="http://admindtk.ru/userfiles/file/ksp/Falsifikat_prod.pdf" TargetMode="External"/><Relationship Id="rId167" Type="http://schemas.openxmlformats.org/officeDocument/2006/relationships/hyperlink" Target="http://admindtk.ru/userfiles/file/ksp/%D0%A0%D0%B5%D0%B5%D1%81%D1%82%D1%80.xlsx" TargetMode="External"/><Relationship Id="rId188" Type="http://schemas.openxmlformats.org/officeDocument/2006/relationships/hyperlink" Target="http://admindtk.ru/userfiles/file/adm/2018/%D0%A3%D1%81%D0%B0%D0%B4%D1%8C%D0%B1%D0%B0_%D0%A0%D0%A2%D0%A1_29%D0%90.rar" TargetMode="External"/><Relationship Id="rId7" Type="http://schemas.openxmlformats.org/officeDocument/2006/relationships/hyperlink" Target="https://yadi.sk/i/mToaM93yBQ5JHA" TargetMode="External"/><Relationship Id="rId71" Type="http://schemas.openxmlformats.org/officeDocument/2006/relationships/hyperlink" Target="http://admindtk.ru/userfiles/file/2019/metod_moloko.pdf" TargetMode="External"/><Relationship Id="rId92" Type="http://schemas.openxmlformats.org/officeDocument/2006/relationships/hyperlink" Target="http://cpp32.ru/raskiTtie" TargetMode="External"/><Relationship Id="rId162" Type="http://schemas.openxmlformats.org/officeDocument/2006/relationships/hyperlink" Target="http://admindtk.ru/userfiles/file/adm/2018/Spas/Forum_bezopasn.docx" TargetMode="External"/><Relationship Id="rId183" Type="http://schemas.openxmlformats.org/officeDocument/2006/relationships/hyperlink" Target="http://admindtk.ru/userfiles/file/adm/2018/%D0%BE%D1%82%D0%BC%D0%B5%D0%BD%D0%B0%20%D0%B0%D1%83%D0%BA%D1%86%D0%B8%D0%BE%D0%BD%D0%B0.docx" TargetMode="External"/><Relationship Id="rId213" Type="http://schemas.openxmlformats.org/officeDocument/2006/relationships/hyperlink" Target="https://lkfl.nalog.ru/lk/" TargetMode="External"/><Relationship Id="rId218" Type="http://schemas.openxmlformats.org/officeDocument/2006/relationships/hyperlink" Target="http://admindtk.ru/userfiles/file/kumi/2018/Lubish_Osipovka_03_2018.rar" TargetMode="External"/><Relationship Id="rId234" Type="http://schemas.openxmlformats.org/officeDocument/2006/relationships/hyperlink" Target="http://admindtk.ru/userfiles/file/adm/2018/img106.pdf" TargetMode="External"/><Relationship Id="rId239" Type="http://schemas.openxmlformats.org/officeDocument/2006/relationships/hyperlink" Target="http://213.24.61.229/Zayavleniya/Zayavleniya.php" TargetMode="External"/><Relationship Id="rId2" Type="http://schemas.openxmlformats.org/officeDocument/2006/relationships/styles" Target="styles.xml"/><Relationship Id="rId29" Type="http://schemas.openxmlformats.org/officeDocument/2006/relationships/hyperlink" Target="http://admindtk.ru/userfiles/file/novosti/Slobod_aukcion.rar" TargetMode="External"/><Relationship Id="rId24" Type="http://schemas.openxmlformats.org/officeDocument/2006/relationships/hyperlink" Target="mailto:predpr2007@yandex.ru" TargetMode="External"/><Relationship Id="rId40" Type="http://schemas.openxmlformats.org/officeDocument/2006/relationships/hyperlink" Target="http://admindtk.ru/userfiles/file/2019/KSP/dni_vin.zip" TargetMode="External"/><Relationship Id="rId45" Type="http://schemas.openxmlformats.org/officeDocument/2006/relationships/hyperlink" Target="http://admindtk.ru/userfiles/file/2019/KSP/VISION%20ZERO.rar" TargetMode="External"/><Relationship Id="rId66" Type="http://schemas.openxmlformats.org/officeDocument/2006/relationships/hyperlink" Target="http://admindtk.ru/userfiles/file/2019/KNR.doc" TargetMode="External"/><Relationship Id="rId87" Type="http://schemas.openxmlformats.org/officeDocument/2006/relationships/hyperlink" Target="http://businessturnir.ru/" TargetMode="External"/><Relationship Id="rId110" Type="http://schemas.openxmlformats.org/officeDocument/2006/relationships/hyperlink" Target="http://www.100best.ru/" TargetMode="External"/><Relationship Id="rId115" Type="http://schemas.openxmlformats.org/officeDocument/2006/relationships/hyperlink" Target="http://admindtk.ru/userfiles/file/adm/2019/%D0%BC%D0%B0%D1%81%D0%BB%D0%B5%D0%BD%D0%B8%D1%86%D0%B02019.doc" TargetMode="External"/><Relationship Id="rId131" Type="http://schemas.openxmlformats.org/officeDocument/2006/relationships/hyperlink" Target="http://fundsp.ru/projects/akselerator.html" TargetMode="External"/><Relationship Id="rId136" Type="http://schemas.openxmlformats.org/officeDocument/2006/relationships/hyperlink" Target="http://admindtk.ru/" TargetMode="External"/><Relationship Id="rId157" Type="http://schemas.openxmlformats.org/officeDocument/2006/relationships/hyperlink" Target="http://www.aetalon.ru/" TargetMode="External"/><Relationship Id="rId178" Type="http://schemas.openxmlformats.org/officeDocument/2006/relationships/hyperlink" Target="http://admindtk.ru/userfiles/file/adm/2018/%D0%98%D0%BD%D1%84_%D0%BF%D0%BE_%D0%BA%D0%BE%D0%BD%D1%82%D1%80%D0%BE%D0%BB%D1%8E_1%D0%BF._%202018.docx" TargetMode="External"/><Relationship Id="rId61" Type="http://schemas.openxmlformats.org/officeDocument/2006/relationships/hyperlink" Target="http://admindtk.ru/userfiles/file/2019/Z77.pdf" TargetMode="External"/><Relationship Id="rId82" Type="http://schemas.openxmlformats.org/officeDocument/2006/relationships/hyperlink" Target="http://admindtk.ru/userfiles/file/adm/2019/Y03062019.docx" TargetMode="External"/><Relationship Id="rId152" Type="http://schemas.openxmlformats.org/officeDocument/2006/relationships/hyperlink" Target="http://admindtk.ru/userfiles/file/adm/2018/orel_112018.rar" TargetMode="External"/><Relationship Id="rId173" Type="http://schemas.openxmlformats.org/officeDocument/2006/relationships/hyperlink" Target="https://lkfl.nalog.ru/lk/" TargetMode="External"/><Relationship Id="rId194" Type="http://schemas.openxmlformats.org/officeDocument/2006/relationships/hyperlink" Target="http://admindtk.ru/userfiles/file/adm/2018/Stavki_Platejei.zip" TargetMode="External"/><Relationship Id="rId199" Type="http://schemas.openxmlformats.org/officeDocument/2006/relationships/hyperlink" Target="https://www.nalog.ru/rn32/service/tax/" TargetMode="External"/><Relationship Id="rId203" Type="http://schemas.openxmlformats.org/officeDocument/2006/relationships/hyperlink" Target="http://admindtk.ru/userfiles/file/kumi/2018/502_25042018.rar" TargetMode="External"/><Relationship Id="rId208" Type="http://schemas.openxmlformats.org/officeDocument/2006/relationships/hyperlink" Target="https://yadi.sk/d/GJcZTNG03TuCFQ" TargetMode="External"/><Relationship Id="rId229" Type="http://schemas.openxmlformats.org/officeDocument/2006/relationships/hyperlink" Target="http://admindtk.ru/userfiles/file/kumi/2018/4%20%D0%B3%D0%B0%D1%80%D0%B0%D0%B6%D0%B0.rar" TargetMode="External"/><Relationship Id="rId19" Type="http://schemas.openxmlformats.org/officeDocument/2006/relationships/hyperlink" Target="http://admindtk.ru/userfiles/file/adm/2019/eco-kontrol.pdf" TargetMode="External"/><Relationship Id="rId224" Type="http://schemas.openxmlformats.org/officeDocument/2006/relationships/hyperlink" Target="mailto:kumidtk@mail.ru" TargetMode="External"/><Relationship Id="rId240" Type="http://schemas.openxmlformats.org/officeDocument/2006/relationships/hyperlink" Target="http://admindtk.ru/userfiles/file/adm/2017/%D0%9F%D1%80%D0%B8%D0%BB%D0%BE%D0%B6%D0%B5%D0%BD%D0%B8%D1%8F%20%D1%82%D0%BE%D1%80%D0%B3.rar" TargetMode="External"/><Relationship Id="rId14" Type="http://schemas.openxmlformats.org/officeDocument/2006/relationships/hyperlink" Target="mailto:irinapotyagova@gmail.com" TargetMode="External"/><Relationship Id="rId30" Type="http://schemas.openxmlformats.org/officeDocument/2006/relationships/hyperlink" Target="http://admindtk.ru/userfiles/file/2019/Izveshenie_nto.docx" TargetMode="External"/><Relationship Id="rId35" Type="http://schemas.openxmlformats.org/officeDocument/2006/relationships/hyperlink" Target="mailto:e.osmakovskaya@ekonom32/ru" TargetMode="External"/><Relationship Id="rId56" Type="http://schemas.openxmlformats.org/officeDocument/2006/relationships/hyperlink" Target="http://admindtk.ru/userfiles/file/2019/Torgi_bsp.doc" TargetMode="External"/><Relationship Id="rId77" Type="http://schemas.openxmlformats.org/officeDocument/2006/relationships/hyperlink" Target="https://yadi.sk/i/goOWN9yDoQbHBw" TargetMode="External"/><Relationship Id="rId100" Type="http://schemas.openxmlformats.org/officeDocument/2006/relationships/hyperlink" Target="http://admindtk.ru/userfiles/file/adm/2019/O%20vremennom%20ogranichenii%20dvigenia.pdf" TargetMode="External"/><Relationship Id="rId105" Type="http://schemas.openxmlformats.org/officeDocument/2006/relationships/hyperlink" Target="http://admindtk.ru/userfiles/file/adm/2019/Informacionnoe%20pismo.docx" TargetMode="External"/><Relationship Id="rId126" Type="http://schemas.openxmlformats.org/officeDocument/2006/relationships/hyperlink" Target="https://www.nalog.ru/rn32/about_fts/fts/mfc/" TargetMode="External"/><Relationship Id="rId147" Type="http://schemas.openxmlformats.org/officeDocument/2006/relationships/hyperlink" Target="http://admindtk.ru/userfiles/file/ksp/Zayavleniejkh.doc" TargetMode="External"/><Relationship Id="rId168" Type="http://schemas.openxmlformats.org/officeDocument/2006/relationships/hyperlink" Target="https://goo.gl/forms/MfGveHmFQKxgdjJF3" TargetMode="External"/><Relationship Id="rId8" Type="http://schemas.openxmlformats.org/officeDocument/2006/relationships/hyperlink" Target="https://yadi.sk/i/Dx1ZAzVjLG-Kxw" TargetMode="External"/><Relationship Id="rId51" Type="http://schemas.openxmlformats.org/officeDocument/2006/relationships/hyperlink" Target="http://admindtk.ru/userfiles/file/2019/KSP/Izveshen.docx" TargetMode="External"/><Relationship Id="rId72" Type="http://schemas.openxmlformats.org/officeDocument/2006/relationships/hyperlink" Target="http://admindtk.ru/userfiles/file/adm/2019/S11062019.doc" TargetMode="External"/><Relationship Id="rId93" Type="http://schemas.openxmlformats.org/officeDocument/2006/relationships/hyperlink" Target="mailto:cpp32bink@gmail.com" TargetMode="External"/><Relationship Id="rId98" Type="http://schemas.openxmlformats.org/officeDocument/2006/relationships/hyperlink" Target="http://admindtk.ru/userfiles/file/adm/2019/Informacia%2023042019%20(vistavka).doc" TargetMode="External"/><Relationship Id="rId121" Type="http://schemas.openxmlformats.org/officeDocument/2006/relationships/hyperlink" Target="http://admindtk.ru/userfiles/file/adm/2019/KKR3.pdf" TargetMode="External"/><Relationship Id="rId142" Type="http://schemas.openxmlformats.org/officeDocument/2006/relationships/hyperlink" Target="http://admindtk.ru/userfiles/file/ksp/Protokol3.pdf" TargetMode="External"/><Relationship Id="rId163" Type="http://schemas.openxmlformats.org/officeDocument/2006/relationships/hyperlink" Target="http://admindtk.ru/userfiles/file/adm/2018/%D0%A1%D0%97%20%D0%BD%D0%B0%20%D1%81%D0%B0%D0%B9%D1%82%20%D0%B8%D1%82%D0%BE%D0%B3%D0%B8%20%D0%BF%D0%BE%20%D0%BA%D0%BE%D0%BD%D0%BA%D1%83%D1%80%D1%81%D1%83%20%D0%9E%D0%A2%20(%D0%B8%D1%82%D0%BE%D0%B3%D0%B8%202017%20%D0%B3%D0%BE%D0%B4%D0%B0).docx" TargetMode="External"/><Relationship Id="rId184" Type="http://schemas.openxmlformats.org/officeDocument/2006/relationships/hyperlink" Target="http://admindtk.ru/userfiles/file/adm/2018/%D0%9F%D0%B5%D1%80%D0%B5%D1%87%D0%B5%D0%BD%D1%8C%20%D0%B7%D0%B5%D0%BC.doc" TargetMode="External"/><Relationship Id="rId189" Type="http://schemas.openxmlformats.org/officeDocument/2006/relationships/hyperlink" Target="http://admindtk.ru/userfiles/file/adm/2018/%D0%9B%D0%B5%D0%BD%D0%B8%D0%BD%D0%B0.rar" TargetMode="External"/><Relationship Id="rId219" Type="http://schemas.openxmlformats.org/officeDocument/2006/relationships/hyperlink" Target="http://admindtk.ru/userfiles/file/kumi/2018/Drujba_Ozernaya03_2018.rar" TargetMode="External"/><Relationship Id="rId3" Type="http://schemas.microsoft.com/office/2007/relationships/stylesWithEffects" Target="stylesWithEffects.xml"/><Relationship Id="rId214" Type="http://schemas.openxmlformats.org/officeDocument/2006/relationships/hyperlink" Target="https://lkfl.nalog.ru/lk/" TargetMode="External"/><Relationship Id="rId230" Type="http://schemas.openxmlformats.org/officeDocument/2006/relationships/hyperlink" Target="http://admindtk.ru/userfiles/file/kumi/2018/%D0%BF%D0%BE%D1%81%D0%BB%D0%B5%D0%B4%D0%BD%D0%B8%D0%B9%20%D0%9F%D0%B5%D1%80%D0%B5%D1%87%D0%B5%D0%BD%D1%8C%20%D0%B7%D0%B5%D0%BC%D0%B5%D0%BB%D1%8C%D0%BD%D1%8B%D1%85%20%D1%83%D1%87%D0%B0%D1%81%D1%82%D0%BA%D0%BE%D0%B2%20%D0%B4%D0%BB%D1%8F%20%D0%BC%D0%BD%D0%BE%D0%B3%D0%BE%D0%B4%D0%B5%D1%82%D0%BD%D1%8B%D1%85%20(2).rar" TargetMode="External"/><Relationship Id="rId235" Type="http://schemas.openxmlformats.org/officeDocument/2006/relationships/hyperlink" Target="http://admindtk.ru/userfiles/file/kumi/2018/012018.rar" TargetMode="External"/><Relationship Id="rId25" Type="http://schemas.openxmlformats.org/officeDocument/2006/relationships/hyperlink" Target="http://admindtk.ru/userfiles/file/2019/izvechenie_d20a.docx" TargetMode="External"/><Relationship Id="rId46" Type="http://schemas.openxmlformats.org/officeDocument/2006/relationships/hyperlink" Target="http://admindtk.ru/userfiles/file/2019/KSP/Zdorovie.rar" TargetMode="External"/><Relationship Id="rId67" Type="http://schemas.openxmlformats.org/officeDocument/2006/relationships/hyperlink" Target="https://www.aetalon.ru/klimat-i-otvetstvennost" TargetMode="External"/><Relationship Id="rId116" Type="http://schemas.openxmlformats.org/officeDocument/2006/relationships/hyperlink" Target="http://admindtk.ru/userfiles/file/others/Prirodoohran.docx" TargetMode="External"/><Relationship Id="rId137" Type="http://schemas.openxmlformats.org/officeDocument/2006/relationships/hyperlink" Target="http://admindtk.ru/userfiles/file/adm/2018/new/Pos1733.docx" TargetMode="External"/><Relationship Id="rId158" Type="http://schemas.openxmlformats.org/officeDocument/2006/relationships/hyperlink" Target="http://www.aetalon.ru/" TargetMode="External"/><Relationship Id="rId20" Type="http://schemas.openxmlformats.org/officeDocument/2006/relationships/hyperlink" Target="http://admindtk.ru/userfiles/file/2019/pr6.rar" TargetMode="External"/><Relationship Id="rId41" Type="http://schemas.openxmlformats.org/officeDocument/2006/relationships/hyperlink" Target="http://admindtk.ru/userfiles/file/2019/oo_kompl.pdf" TargetMode="External"/><Relationship Id="rId62" Type="http://schemas.openxmlformats.org/officeDocument/2006/relationships/hyperlink" Target="mailto:predpr2007@yandex.ru" TargetMode="External"/><Relationship Id="rId83" Type="http://schemas.openxmlformats.org/officeDocument/2006/relationships/hyperlink" Target="http://admindtk.ru/userfiles/file/adm/2019/Izveshen_arenda.doc" TargetMode="External"/><Relationship Id="rId88" Type="http://schemas.openxmlformats.org/officeDocument/2006/relationships/hyperlink" Target="mailto:businessturnir@mail.ru" TargetMode="External"/><Relationship Id="rId111" Type="http://schemas.openxmlformats.org/officeDocument/2006/relationships/hyperlink" Target="http://www.100best.ru/content/costav-paketa-osnovnyh-organizacionnyh-i-metodicheskih-dokumentov" TargetMode="External"/><Relationship Id="rId132" Type="http://schemas.openxmlformats.org/officeDocument/2006/relationships/hyperlink" Target="http://admindtk.ru/userfiles/file/adm/2019/RosRiteil.zip" TargetMode="External"/><Relationship Id="rId153" Type="http://schemas.openxmlformats.org/officeDocument/2006/relationships/hyperlink" Target="http://admindtk.ru/userfiles/file/kumi/2018/%D0%90%D1%83%D0%BA%D1%86%D0%B8%D0%BE%D0%BD%D0%BD%D0%B0%D1%8F%20%D0%B4%D0%BE%D0%BA%D1%83%D0%BC%D0%B5%D0%BD%D1%82%D0%B0%D1%86%D0%B8%D1%8F%20%20%D0%94%D1%8F%D1%82%D1%8C%D0%BA%D0%BE%D0%B2%D0%BE%20%D1%83%D0%BB%20%D0%A4%D0%BE%D0%BA%D0%B8%D0%BD%D0%B0.rar" TargetMode="External"/><Relationship Id="rId174" Type="http://schemas.openxmlformats.org/officeDocument/2006/relationships/hyperlink" Target="https://service.nalog.ru/tax.do" TargetMode="External"/><Relationship Id="rId179" Type="http://schemas.openxmlformats.org/officeDocument/2006/relationships/hyperlink" Target="http://admindtk.ru/userfiles/file/kumi/2018/kfh.rar" TargetMode="External"/><Relationship Id="rId195" Type="http://schemas.openxmlformats.org/officeDocument/2006/relationships/hyperlink" Target="http://econom32.ru/" TargetMode="External"/><Relationship Id="rId209" Type="http://schemas.openxmlformats.org/officeDocument/2006/relationships/hyperlink" Target="http://admindtk.ru/userfiles/file/adm/2018/%D0%BD%D0%B5%D1%80%D0%B5%D1%81%D1%82.rar" TargetMode="External"/><Relationship Id="rId190" Type="http://schemas.openxmlformats.org/officeDocument/2006/relationships/hyperlink" Target="http://admindtk.ru/userfiles/file/adm/2018/%D0%B8%D0%B7%D0%B2%D0%B5%D1%89%D0%B5%D0%BD%D0%B8%D0%B53.docx" TargetMode="External"/><Relationship Id="rId204" Type="http://schemas.openxmlformats.org/officeDocument/2006/relationships/hyperlink" Target="http://admindtk.ru/userfiles/file/adm/2018/%D0%9C%D0%A4%D0%A6.docx" TargetMode="External"/><Relationship Id="rId220" Type="http://schemas.openxmlformats.org/officeDocument/2006/relationships/hyperlink" Target="http://admindtk.ru/userfiles/file/adm/ND/2018/%D0%98%D0%B7%D0%B2%D0%B5%D1%89%D0%B5%D0%BD%D0%B8%D0%B5%202.docx" TargetMode="External"/><Relationship Id="rId225" Type="http://schemas.openxmlformats.org/officeDocument/2006/relationships/hyperlink" Target="http://admindtk.ru/userfiles/file/kumi/2018/%D0%A1%D0%BB%D0%BE%D0%B1%D0%BE%D0%B4%D0%B8%D1%89%D0%B5%202%20%D1%83%D1%87%D0%B0%D1%81%D1%82%D0%BA%D0%B0.rar" TargetMode="External"/><Relationship Id="rId241" Type="http://schemas.openxmlformats.org/officeDocument/2006/relationships/fontTable" Target="fontTable.xml"/><Relationship Id="rId15" Type="http://schemas.openxmlformats.org/officeDocument/2006/relationships/hyperlink" Target="http://www.assower.ru/" TargetMode="External"/><Relationship Id="rId36" Type="http://schemas.openxmlformats.org/officeDocument/2006/relationships/hyperlink" Target="http://admindtk.ru/userfiles/file/ksp/perechen09102019.doc" TargetMode="External"/><Relationship Id="rId57" Type="http://schemas.openxmlformats.org/officeDocument/2006/relationships/hyperlink" Target="http://admindtk.ru/userfiles/file/2019/Proekt_dog_kumi.doc" TargetMode="External"/><Relationship Id="rId106" Type="http://schemas.openxmlformats.org/officeDocument/2006/relationships/hyperlink" Target="http://admindtk.ru/userfiles/file/adm/2019/belagro.pdf" TargetMode="External"/><Relationship Id="rId127" Type="http://schemas.openxmlformats.org/officeDocument/2006/relationships/hyperlink" Target="http://www.assower.ru/" TargetMode="External"/><Relationship Id="rId10" Type="http://schemas.openxmlformats.org/officeDocument/2006/relationships/hyperlink" Target="http://admindtk.ru/userfiles/file/2019/1378.rar" TargetMode="External"/><Relationship Id="rId31" Type="http://schemas.openxmlformats.org/officeDocument/2006/relationships/hyperlink" Target="http://admindtk.ru/userfiles/file/novosti/nemerichi24.rar" TargetMode="External"/><Relationship Id="rId52" Type="http://schemas.openxmlformats.org/officeDocument/2006/relationships/hyperlink" Target="http://admindtk.ru/userfiles/file/2019/KSP/vebinar.rar" TargetMode="External"/><Relationship Id="rId73" Type="http://schemas.openxmlformats.org/officeDocument/2006/relationships/hyperlink" Target="http://www.econom32.ru/activity/publichnye-konsultacii-po-proektam-npa/2019______/" TargetMode="External"/><Relationship Id="rId78" Type="http://schemas.openxmlformats.org/officeDocument/2006/relationships/hyperlink" Target="https://yadi.sk/i/goOWN9yDoQbHBw" TargetMode="External"/><Relationship Id="rId94" Type="http://schemas.openxmlformats.org/officeDocument/2006/relationships/hyperlink" Target="https://yadi.sk/i/K4Qp5yp4j-_Nvg" TargetMode="External"/><Relationship Id="rId99" Type="http://schemas.openxmlformats.org/officeDocument/2006/relationships/hyperlink" Target="http://admindtk.ru/userfiles/file/adm/2019/Informacia%2023042019.doc" TargetMode="External"/><Relationship Id="rId101" Type="http://schemas.openxmlformats.org/officeDocument/2006/relationships/hyperlink" Target="http://admindtk.ru/userfiles/file/adm/2019/TravmoopasnieOtrasli.doc" TargetMode="External"/><Relationship Id="rId122" Type="http://schemas.openxmlformats.org/officeDocument/2006/relationships/hyperlink" Target="http://spravochnik.rosmintrud.ru/news/809" TargetMode="External"/><Relationship Id="rId143" Type="http://schemas.openxmlformats.org/officeDocument/2006/relationships/hyperlink" Target="http://admindtk.ru/userfiles/file/ksp/MSP.zip" TargetMode="External"/><Relationship Id="rId148" Type="http://schemas.openxmlformats.org/officeDocument/2006/relationships/hyperlink" Target="http://admindtk.ru/userfiles/file/adm/2018/new/izveshen4.rar" TargetMode="External"/><Relationship Id="rId164" Type="http://schemas.openxmlformats.org/officeDocument/2006/relationships/hyperlink" Target="https://www.gosuslugi.ru/pgu/service/10001432850_460.html" TargetMode="External"/><Relationship Id="rId169" Type="http://schemas.openxmlformats.org/officeDocument/2006/relationships/hyperlink" Target="http://admindtk.ru/userfiles/file/adm/2018/%D0%9E%D1%82%D0%BA%D0%BB_%D0%B0%D0%B2%D0%B3%D1%83%D1%81%D1%82.xlsx" TargetMode="External"/><Relationship Id="rId185" Type="http://schemas.openxmlformats.org/officeDocument/2006/relationships/hyperlink" Target="http://admindtk.ru/userfiles/file/adm/2018/%D0%9F%D0%B5%D1%80%D0%B5%D1%87%D0%B5%D0%BD%D1%8C%20%D0%B7%D0%B5%D0%BC%20%D0%9A%D0%A4%D0%A5.doc" TargetMode="External"/><Relationship Id="rId4" Type="http://schemas.openxmlformats.org/officeDocument/2006/relationships/settings" Target="settings.xml"/><Relationship Id="rId9" Type="http://schemas.openxmlformats.org/officeDocument/2006/relationships/hyperlink" Target="http://admindtk.ru/userfiles/file/2019/PlanProverok2020.xlsx" TargetMode="External"/><Relationship Id="rId180" Type="http://schemas.openxmlformats.org/officeDocument/2006/relationships/hyperlink" Target="http://admindtk.ru/userfiles/file/adm/2018/%D1%84%D0%B0%D0%BB%D1%8C%D1%81%D0%B8%D1%84%D0%B8%D0%BA%D0%B0%D1%82%20%20%D0%BC%D0%B0%D1%81%D0%BB%D0%B0.docx" TargetMode="External"/><Relationship Id="rId210" Type="http://schemas.openxmlformats.org/officeDocument/2006/relationships/hyperlink" Target="https://yadi.sk/d/p6WxfjPN3TuDHn" TargetMode="External"/><Relationship Id="rId215" Type="http://schemas.openxmlformats.org/officeDocument/2006/relationships/hyperlink" Target="http://admindtk.ru/userfiles/file/kumi/2018/%D1%81%D0%B5%D0%BB%D1%8C%D1%85%D0%BE%D0%B7%203%20%D0%B3%D0%B0.rar" TargetMode="External"/><Relationship Id="rId236" Type="http://schemas.openxmlformats.org/officeDocument/2006/relationships/hyperlink" Target="http://admindtk.ru/userfiles/file/ob/%D0%9F%D0%B5%D1%80%D0%B5%D1%87%D0%B5%D0%BD%D1%8C%20%D0%B7%D0%B5%D0%BC%D0%B5%D0%BB%D1%8C%D0%BD%D1%8B%D1%85%20%D1%83%D1%87%D0%B0%D1%81%D1%82%D0%BA%D0%BE%D0%B2%20%D0%B4%D0%BB%D1%8F%20%D0%BC%D0%BD%D0%BE%D0%B3%D0%BE%D0%B4%D0%B5%D1%82%D0%BD%D1%8B%D1%85%20(2018).rar" TargetMode="External"/><Relationship Id="rId26" Type="http://schemas.openxmlformats.org/officeDocument/2006/relationships/hyperlink" Target="http://admindtk.ru/userfiles/file/2019/sbor10.rar" TargetMode="External"/><Relationship Id="rId231" Type="http://schemas.openxmlformats.org/officeDocument/2006/relationships/hyperlink" Target="mailto:predpr2007@yandex.ru" TargetMode="External"/><Relationship Id="rId47" Type="http://schemas.openxmlformats.org/officeDocument/2006/relationships/hyperlink" Target="http://admindtk.ru/userfiles/file/2019/KSP/833-26.04.2019.pdf" TargetMode="External"/><Relationship Id="rId68" Type="http://schemas.openxmlformats.org/officeDocument/2006/relationships/hyperlink" Target="mailto:klimat@aetalon.ru" TargetMode="External"/><Relationship Id="rId89" Type="http://schemas.openxmlformats.org/officeDocument/2006/relationships/hyperlink" Target="http://admindtk.ru/userfiles/file/adm/2019/MSP13052019.zip" TargetMode="External"/><Relationship Id="rId112" Type="http://schemas.openxmlformats.org/officeDocument/2006/relationships/hyperlink" Target="http://www.100best.ru/content/costav-paketa-osnovnyh-organizacionnyh-i-metodicheskih-dokumentov" TargetMode="External"/><Relationship Id="rId133" Type="http://schemas.openxmlformats.org/officeDocument/2006/relationships/hyperlink" Target="http://admindtk.ru/userfiles/file/adm/2019/zifra01_2019.docx" TargetMode="External"/><Relationship Id="rId154" Type="http://schemas.openxmlformats.org/officeDocument/2006/relationships/hyperlink" Target="http://admindtk.ru/userfiles/file/kumi/2018/%D0%90%D1%83%D0%BA%D1%86%D0%B8%D0%BE%D0%BD%D0%BD%D0%B0%D1%8F%20%D0%B4%D0%BE%D0%BA%D1%83%D0%BC%D0%B5%D0%BD%D1%82%D0%B0%D1%86%D0%B8%D1%8F%20%D0%94%D1%8F%D1%82%D1%8C%D0%BA%D0%BE%D0%B2%D0%BE%20%D0%93%D0%9E%20%D0%B2%20%D1%80%D0%B0%D0%B9%D0%BE%D0%BD%D0%B5%20%D0%BA%D0%BB%D1%83%D0%B1%D0%B0%20%D0%AD%D0%BB%D0%B5%D0%BA%D1%82%D1%80%D0%BE%D0%BD.rar" TargetMode="External"/><Relationship Id="rId175" Type="http://schemas.openxmlformats.org/officeDocument/2006/relationships/hyperlink" Target="http://admindtk.ru/userfiles/file/adm/2018/%D0%91%D0%B5%D1%81%D0%BF%D0%BB%D0%B0%D1%82%D0%BD%D1%8B%D0%B5%20%D0%BA%D0%BE%D0%BD%D1%81%D1%83%D0%BB%D1%8C%D1%82%D0%B0%D1%86%D0%B8%D0%B8%20%D0%92%D0%AD%D0%94.pdf" TargetMode="External"/><Relationship Id="rId196" Type="http://schemas.openxmlformats.org/officeDocument/2006/relationships/hyperlink" Target="http://admindtk.ru/userfiles/file/adm/2018/On-line_kassa.zip" TargetMode="External"/><Relationship Id="rId200" Type="http://schemas.openxmlformats.org/officeDocument/2006/relationships/hyperlink" Target="http://admindtk.ru/userfiles/file/adm/2018/%D1%83%D1%81%D1%82%D1%80%D0%BE%D0%B9%D1%81%D1%82%D0%B2%D0%BE%20%D0%BC%D0%B0%D0%B9%20-%20%D0%B8%D1%8E%D0%BD%D1%8C%202018.docx" TargetMode="External"/><Relationship Id="rId16" Type="http://schemas.openxmlformats.org/officeDocument/2006/relationships/hyperlink" Target="http://admindtk.ru/userfiles/file/adm/2019/russia-predprin.pdf" TargetMode="External"/><Relationship Id="rId221" Type="http://schemas.openxmlformats.org/officeDocument/2006/relationships/hyperlink" Target="mailto:blznes__personal@bk.ru" TargetMode="External"/><Relationship Id="rId242" Type="http://schemas.openxmlformats.org/officeDocument/2006/relationships/theme" Target="theme/theme1.xml"/><Relationship Id="rId37" Type="http://schemas.openxmlformats.org/officeDocument/2006/relationships/hyperlink" Target="http://admindtk.ru/userfiles/file/2019/pohoronnoedelo.pdf" TargetMode="External"/><Relationship Id="rId58" Type="http://schemas.openxmlformats.org/officeDocument/2006/relationships/hyperlink" Target="http://admindtk.ru/userfiles/file/2019/Spisok_kumi.doc" TargetMode="External"/><Relationship Id="rId79" Type="http://schemas.openxmlformats.org/officeDocument/2006/relationships/hyperlink" Target="https://yadi.sk/i/xUEjCu9gtZaHLw" TargetMode="External"/><Relationship Id="rId102" Type="http://schemas.openxmlformats.org/officeDocument/2006/relationships/hyperlink" Target="http://admindtk.ru/userfiles/file/adm/2019/FinPoddergka.rar" TargetMode="External"/><Relationship Id="rId123" Type="http://schemas.openxmlformats.org/officeDocument/2006/relationships/hyperlink" Target="mailto:a.shurupov@digital.gov.ru" TargetMode="External"/><Relationship Id="rId144" Type="http://schemas.openxmlformats.org/officeDocument/2006/relationships/hyperlink" Target="http://admindtk.ru/userfiles/file/ksp/Porad_mer_soc.docx" TargetMode="External"/><Relationship Id="rId90" Type="http://schemas.openxmlformats.org/officeDocument/2006/relationships/hyperlink" Target="http://admindtk.ru/userfiles/file/adm/2019/gas2019.pdf" TargetMode="External"/><Relationship Id="rId165" Type="http://schemas.openxmlformats.org/officeDocument/2006/relationships/hyperlink" Target="http://admindtk.ru/userfiles/file/kumi/2018/perechen_09_2018.rar" TargetMode="External"/><Relationship Id="rId186" Type="http://schemas.openxmlformats.org/officeDocument/2006/relationships/hyperlink" Target="http://admindtk.ru/userfiles/file/adm/2018/13%D0%BC%D0%B8%D0%BA%D1%80%D0%BE%D1%80%D0%B0%D0%B9%D0%BE%D0%BD(2).rar" TargetMode="External"/><Relationship Id="rId211" Type="http://schemas.openxmlformats.org/officeDocument/2006/relationships/hyperlink" Target="http://admindtk.ru/userfiles/file/kumi/2018/%D0%9F%D1%80%D0%BE%D0%B3%D1%80%D0%B0%D0%BC%D0%BC%D0%B0%20%D0%BB%D1%8C%D0%B3%D0%BE%D1%82%D0%BD%D0%BE%D0%B3%D0%BE%20%D0%BA%D1%80%D0%B5%D0%B4%D0%B8%D1%82%D0%BE%D0%B2%D0%B0%D0%BD%D0%B8%D1%8F.zip" TargetMode="External"/><Relationship Id="rId232" Type="http://schemas.openxmlformats.org/officeDocument/2006/relationships/hyperlink" Target="https://yadi.sk/d/lacn_x_C3SNbwq" TargetMode="External"/><Relationship Id="rId27" Type="http://schemas.openxmlformats.org/officeDocument/2006/relationships/hyperlink" Target="http://admindtk.ru/userfiles/file/2019/predprin1.docx" TargetMode="External"/><Relationship Id="rId48" Type="http://schemas.openxmlformats.org/officeDocument/2006/relationships/hyperlink" Target="http://admindtk.ru/userfiles/file/adm/2019/Perechen02092019.pdf" TargetMode="External"/><Relationship Id="rId69" Type="http://schemas.openxmlformats.org/officeDocument/2006/relationships/hyperlink" Target="http://admindtk.ru/userfiles/file/2019/Kons-uslugi.rar" TargetMode="External"/><Relationship Id="rId113" Type="http://schemas.openxmlformats.org/officeDocument/2006/relationships/hyperlink" Target="http://admindtk.ru/userfiles/file/adm/2019/029602953831.rar" TargetMode="External"/><Relationship Id="rId134" Type="http://schemas.openxmlformats.org/officeDocument/2006/relationships/hyperlink" Target="http://www.r32.fss.ru/" TargetMode="External"/><Relationship Id="rId80" Type="http://schemas.openxmlformats.org/officeDocument/2006/relationships/hyperlink" Target="http://admindtk.ru/userfiles/file/2019/Tabak.zip" TargetMode="External"/><Relationship Id="rId155" Type="http://schemas.openxmlformats.org/officeDocument/2006/relationships/hyperlink" Target="http://admindtk.ru/userfiles/file/kumi/2018/%D0%90%D1%83%D0%BA%D1%86%D0%B8%D0%BE%D0%BD%D0%BD%D0%B0%D1%8F%20%D0%B4%D0%BE%D0%BA%D1%83%D0%BC%D0%B5%D0%BD%D1%82%D0%B0%D1%86%D0%B8%D1%8F%20%D0%BF%20%D0%94%D1%80%D1%83%D0%B6%D0%B1%D0%B0%20%D1%83%D0%BB%20%D0%9F%D0%BE%D0%BB%D0%B5%D0%B2%D0%B0%D1%8F.rar" TargetMode="External"/><Relationship Id="rId176" Type="http://schemas.openxmlformats.org/officeDocument/2006/relationships/hyperlink" Target="http://admindtk.ru/userfiles/file/adm/2018/%D0%94%D1%8F%D1%82%D1%8C%D0%BA%D0%BE%D0%B2%D1%81%D0%BA%D0%B8%D0%B9%20%D1%80%D0%B0%D0%B9%D0%BE%D0%BD%2004072018.xlsx" TargetMode="External"/><Relationship Id="rId197" Type="http://schemas.openxmlformats.org/officeDocument/2006/relationships/hyperlink" Target="http://admindtk.ru/userfiles/file/adm/2018/%D0%A7%D0%B8%D1%81%D1%82%D0%B0%D1%8F%20%D0%BF%D0%BB%D0%B0%D0%BD%D0%B5%D1%82%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32849</Words>
  <Characters>187242</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2021-06-04T10:58:00Z</dcterms:created>
  <dcterms:modified xsi:type="dcterms:W3CDTF">2021-06-04T10:59:00Z</dcterms:modified>
</cp:coreProperties>
</file>