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D9" w:rsidRDefault="001D71D9" w:rsidP="001D71D9">
      <w:pPr>
        <w:pStyle w:val="a3"/>
        <w:tabs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F54FDD" w:rsidRDefault="001D71D9" w:rsidP="00B064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064E1">
        <w:rPr>
          <w:rFonts w:ascii="Times New Roman" w:hAnsi="Times New Roman" w:cs="Times New Roman"/>
          <w:sz w:val="28"/>
          <w:szCs w:val="28"/>
        </w:rPr>
        <w:t xml:space="preserve">продлении срока действия на 2023-2025 годы территориального соглашения между администрацией </w:t>
      </w:r>
      <w:proofErr w:type="spellStart"/>
      <w:r w:rsidR="00B064E1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B064E1">
        <w:rPr>
          <w:rFonts w:ascii="Times New Roman" w:hAnsi="Times New Roman" w:cs="Times New Roman"/>
          <w:sz w:val="28"/>
          <w:szCs w:val="28"/>
        </w:rPr>
        <w:t xml:space="preserve"> района, координационным советом профсоюзов и объединением работодателей на 2020-2022 годы и о внесении в него изменений </w:t>
      </w:r>
    </w:p>
    <w:p w:rsidR="00592EF2" w:rsidRDefault="00592EF2" w:rsidP="00592EF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71D9" w:rsidRDefault="001D71D9" w:rsidP="001D71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координационный совет профсоюзов и объединение работодателей района, именуемые в дальнейшем «Стороны», пришли к соглашению о </w:t>
      </w:r>
      <w:r w:rsidR="003B203A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>следующем:</w:t>
      </w:r>
    </w:p>
    <w:p w:rsidR="001D71D9" w:rsidRDefault="001D71D9" w:rsidP="001D71D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Соглашение</w:t>
      </w:r>
      <w:r w:rsidR="00BA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36DFF" w:rsidRPr="00B36DFF" w:rsidRDefault="00F30569" w:rsidP="00B36DF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DFF" w:rsidRPr="00B36DFF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B36DFF" w:rsidRPr="00B36DFF">
        <w:rPr>
          <w:rFonts w:ascii="Times New Roman" w:hAnsi="Times New Roman" w:cs="Times New Roman"/>
          <w:sz w:val="28"/>
          <w:szCs w:val="28"/>
        </w:rPr>
        <w:t xml:space="preserve"> </w:t>
      </w:r>
      <w:r w:rsidR="002A237C">
        <w:rPr>
          <w:rFonts w:ascii="Times New Roman" w:hAnsi="Times New Roman" w:cs="Times New Roman"/>
          <w:sz w:val="28"/>
          <w:szCs w:val="28"/>
        </w:rPr>
        <w:t xml:space="preserve">  </w:t>
      </w:r>
      <w:r w:rsidR="00B36DFF" w:rsidRPr="004D4F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36DFF" w:rsidRPr="004D4F1D">
        <w:rPr>
          <w:rFonts w:ascii="Times New Roman" w:hAnsi="Times New Roman" w:cs="Times New Roman"/>
          <w:b/>
          <w:sz w:val="28"/>
          <w:szCs w:val="28"/>
        </w:rPr>
        <w:t xml:space="preserve"> раздел 2</w:t>
      </w:r>
      <w:r w:rsidR="00B36DFF" w:rsidRPr="00B36DFF">
        <w:rPr>
          <w:rFonts w:ascii="Times New Roman" w:hAnsi="Times New Roman" w:cs="Times New Roman"/>
          <w:sz w:val="28"/>
          <w:szCs w:val="28"/>
        </w:rPr>
        <w:t xml:space="preserve"> «Оплата труда, доходы и уровень жизни населения:</w:t>
      </w:r>
    </w:p>
    <w:p w:rsidR="00B36DFF" w:rsidRPr="00B36DFF" w:rsidRDefault="00F30569" w:rsidP="00F54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DFF">
        <w:rPr>
          <w:rFonts w:ascii="Times New Roman" w:hAnsi="Times New Roman" w:cs="Times New Roman"/>
          <w:sz w:val="28"/>
          <w:szCs w:val="28"/>
        </w:rPr>
        <w:t xml:space="preserve">.1.1. </w:t>
      </w:r>
      <w:r w:rsidR="00B36DFF" w:rsidRPr="00B36DFF">
        <w:rPr>
          <w:rFonts w:ascii="Times New Roman" w:hAnsi="Times New Roman" w:cs="Times New Roman"/>
          <w:sz w:val="28"/>
          <w:szCs w:val="28"/>
        </w:rPr>
        <w:t xml:space="preserve">Абзац третий п.2.2 </w:t>
      </w:r>
      <w:r w:rsidR="00B36DFF" w:rsidRPr="00B36DFF">
        <w:rPr>
          <w:rFonts w:ascii="Times New Roman" w:hAnsi="Times New Roman" w:cs="Times New Roman"/>
          <w:sz w:val="28"/>
          <w:szCs w:val="28"/>
          <w:u w:val="single"/>
        </w:rPr>
        <w:t>подраздела «Стороны совместно</w:t>
      </w:r>
      <w:r w:rsidR="00B36DFF" w:rsidRPr="00B36DFF">
        <w:rPr>
          <w:rFonts w:ascii="Times New Roman" w:hAnsi="Times New Roman" w:cs="Times New Roman"/>
          <w:sz w:val="28"/>
          <w:szCs w:val="28"/>
        </w:rPr>
        <w:t>»</w:t>
      </w:r>
      <w:r w:rsidR="00B36DFF">
        <w:rPr>
          <w:rFonts w:ascii="Times New Roman" w:hAnsi="Times New Roman" w:cs="Times New Roman"/>
          <w:sz w:val="28"/>
          <w:szCs w:val="28"/>
        </w:rPr>
        <w:t xml:space="preserve">  </w:t>
      </w:r>
      <w:r w:rsidR="00B36DFF" w:rsidRPr="00B36DFF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B36DFF" w:rsidRDefault="00B36DFF" w:rsidP="00F54FD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36DFF">
        <w:rPr>
          <w:rFonts w:ascii="Times New Roman" w:hAnsi="Times New Roman" w:cs="Times New Roman"/>
          <w:sz w:val="28"/>
          <w:szCs w:val="28"/>
        </w:rPr>
        <w:t>«-</w:t>
      </w:r>
      <w:r w:rsidRPr="00B36DFF">
        <w:rPr>
          <w:rFonts w:ascii="Times New Roman" w:hAnsi="Times New Roman"/>
          <w:sz w:val="28"/>
          <w:szCs w:val="28"/>
        </w:rPr>
        <w:t xml:space="preserve"> определять конкретные показатели и критерии установления выплат стимулирующего характера</w:t>
      </w:r>
      <w:proofErr w:type="gramStart"/>
      <w:r w:rsidRPr="00B36DFF">
        <w:rPr>
          <w:rFonts w:ascii="Times New Roman" w:hAnsi="Times New Roman"/>
          <w:sz w:val="28"/>
          <w:szCs w:val="28"/>
        </w:rPr>
        <w:t>;»</w:t>
      </w:r>
      <w:proofErr w:type="gramEnd"/>
    </w:p>
    <w:p w:rsidR="00B36DFF" w:rsidRPr="00B36DFF" w:rsidRDefault="00F30569" w:rsidP="00F54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="00B36DFF">
        <w:rPr>
          <w:rFonts w:ascii="Times New Roman" w:hAnsi="Times New Roman"/>
          <w:sz w:val="28"/>
          <w:szCs w:val="28"/>
        </w:rPr>
        <w:t>.1</w:t>
      </w:r>
      <w:r w:rsidR="00B36DFF" w:rsidRPr="00B36DFF">
        <w:rPr>
          <w:rFonts w:ascii="Times New Roman" w:hAnsi="Times New Roman"/>
          <w:sz w:val="28"/>
          <w:szCs w:val="28"/>
        </w:rPr>
        <w:t>.2</w:t>
      </w:r>
      <w:r w:rsidR="00B36DFF">
        <w:rPr>
          <w:rFonts w:ascii="Times New Roman" w:hAnsi="Times New Roman"/>
          <w:sz w:val="28"/>
          <w:szCs w:val="28"/>
        </w:rPr>
        <w:t xml:space="preserve"> </w:t>
      </w:r>
      <w:r w:rsidR="00B36DFF" w:rsidRPr="00B36DFF">
        <w:rPr>
          <w:rFonts w:ascii="Times New Roman" w:hAnsi="Times New Roman"/>
          <w:sz w:val="28"/>
          <w:szCs w:val="28"/>
        </w:rPr>
        <w:t xml:space="preserve"> </w:t>
      </w:r>
      <w:r w:rsidR="00B36DFF" w:rsidRPr="00B36DFF">
        <w:rPr>
          <w:rFonts w:ascii="Times New Roman" w:hAnsi="Times New Roman" w:cs="Times New Roman"/>
          <w:sz w:val="28"/>
          <w:szCs w:val="28"/>
        </w:rPr>
        <w:t xml:space="preserve">Пункт 2.12 </w:t>
      </w:r>
      <w:r w:rsidR="00B36DFF" w:rsidRPr="00B36DFF">
        <w:rPr>
          <w:rFonts w:ascii="Times New Roman" w:hAnsi="Times New Roman" w:cs="Times New Roman"/>
          <w:sz w:val="28"/>
          <w:szCs w:val="28"/>
          <w:u w:val="single"/>
        </w:rPr>
        <w:t>подраздела «Профсоюзы»</w:t>
      </w:r>
      <w:r w:rsidR="00B36DFF">
        <w:rPr>
          <w:rFonts w:ascii="Times New Roman" w:hAnsi="Times New Roman" w:cs="Times New Roman"/>
          <w:sz w:val="28"/>
          <w:szCs w:val="28"/>
        </w:rPr>
        <w:t xml:space="preserve">  изложить в редакции</w:t>
      </w:r>
      <w:r w:rsidR="00B36DFF" w:rsidRPr="00B36DFF">
        <w:rPr>
          <w:rFonts w:ascii="Times New Roman" w:hAnsi="Times New Roman" w:cs="Times New Roman"/>
          <w:sz w:val="28"/>
          <w:szCs w:val="28"/>
        </w:rPr>
        <w:t>:</w:t>
      </w:r>
    </w:p>
    <w:p w:rsidR="00B36DFF" w:rsidRDefault="00B36DFF" w:rsidP="00F54FD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36D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2.12 </w:t>
      </w:r>
      <w:r w:rsidRPr="00B36DFF">
        <w:rPr>
          <w:rFonts w:ascii="Times New Roman" w:eastAsia="Times New Roman" w:hAnsi="Times New Roman"/>
          <w:sz w:val="28"/>
          <w:szCs w:val="28"/>
        </w:rPr>
        <w:t>Осуществляют общественный контроль за соблюдением работодателями и их представителями трудового законодательства, условий коллективных договоров и соглашений в области оплаты труда работников, за своевременной выплатой заработной платы и ликвидацией задолженности по ней, обеспечением достигнутых показателей уровня заработной платы работников</w:t>
      </w:r>
      <w:proofErr w:type="gramStart"/>
      <w:r w:rsidRPr="00B36DFF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B36DFF" w:rsidRPr="00B36DFF" w:rsidRDefault="00F30569" w:rsidP="00F54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B36DFF">
        <w:rPr>
          <w:rFonts w:ascii="Times New Roman" w:eastAsia="Times New Roman" w:hAnsi="Times New Roman"/>
          <w:sz w:val="28"/>
          <w:szCs w:val="28"/>
        </w:rPr>
        <w:t xml:space="preserve">.1.3 </w:t>
      </w:r>
      <w:r w:rsidR="00B36DFF" w:rsidRPr="00B36DFF">
        <w:rPr>
          <w:rFonts w:ascii="Times New Roman" w:hAnsi="Times New Roman" w:cs="Times New Roman"/>
          <w:sz w:val="28"/>
          <w:szCs w:val="28"/>
        </w:rPr>
        <w:t xml:space="preserve">Абзац первый пункта 2.14 </w:t>
      </w:r>
      <w:r w:rsidR="00B36DFF" w:rsidRPr="00B36DFF">
        <w:rPr>
          <w:rFonts w:ascii="Times New Roman" w:hAnsi="Times New Roman" w:cs="Times New Roman"/>
          <w:sz w:val="28"/>
          <w:szCs w:val="28"/>
          <w:u w:val="single"/>
        </w:rPr>
        <w:t xml:space="preserve">подраздела «Работодатели и профсоюзы» </w:t>
      </w:r>
      <w:r w:rsidR="00B36DFF" w:rsidRPr="00B36DFF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B36DFF" w:rsidRPr="00B36DFF" w:rsidRDefault="00B36DFF" w:rsidP="00F54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D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2.14 </w:t>
      </w:r>
      <w:r w:rsidRPr="00B36DFF">
        <w:rPr>
          <w:rFonts w:ascii="Times New Roman" w:hAnsi="Times New Roman" w:cs="Times New Roman"/>
          <w:sz w:val="28"/>
          <w:szCs w:val="28"/>
        </w:rPr>
        <w:t>При заключении коллективных договоров, соглашений, при принятии работодателями локальных нормативных актов, регулирующих вопросы оплаты, предусматривают в них</w:t>
      </w:r>
      <w:proofErr w:type="gramStart"/>
      <w:r w:rsidRPr="00B36DFF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752156" w:rsidRPr="00752156" w:rsidRDefault="00F30569" w:rsidP="00F54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752156">
        <w:rPr>
          <w:rFonts w:ascii="Times New Roman" w:eastAsia="Times New Roman" w:hAnsi="Times New Roman"/>
          <w:sz w:val="28"/>
          <w:szCs w:val="28"/>
        </w:rPr>
        <w:t xml:space="preserve">.1.4 </w:t>
      </w:r>
      <w:r w:rsidR="00752156" w:rsidRPr="00752156">
        <w:rPr>
          <w:rFonts w:ascii="Times New Roman" w:hAnsi="Times New Roman" w:cs="Times New Roman"/>
          <w:sz w:val="28"/>
          <w:szCs w:val="28"/>
        </w:rPr>
        <w:t xml:space="preserve">Пункт 2.15  </w:t>
      </w:r>
      <w:r w:rsidR="00752156" w:rsidRPr="00752156">
        <w:rPr>
          <w:rFonts w:ascii="Times New Roman" w:hAnsi="Times New Roman" w:cs="Times New Roman"/>
          <w:sz w:val="28"/>
          <w:szCs w:val="28"/>
          <w:u w:val="single"/>
        </w:rPr>
        <w:t>подраздела «Работодатели и профсоюзы»</w:t>
      </w:r>
      <w:r w:rsidR="00752156" w:rsidRPr="0075215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B36DFF" w:rsidRPr="00752156" w:rsidRDefault="00752156" w:rsidP="00F54FDD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2156">
        <w:rPr>
          <w:rFonts w:ascii="Times New Roman" w:hAnsi="Times New Roman" w:cs="Times New Roman"/>
          <w:sz w:val="28"/>
          <w:szCs w:val="28"/>
        </w:rPr>
        <w:t>«2.15</w:t>
      </w:r>
      <w:r w:rsidR="00470031">
        <w:rPr>
          <w:rFonts w:ascii="Times New Roman" w:hAnsi="Times New Roman" w:cs="Times New Roman"/>
          <w:sz w:val="28"/>
          <w:szCs w:val="28"/>
        </w:rPr>
        <w:t xml:space="preserve"> </w:t>
      </w:r>
      <w:r w:rsidR="00470031" w:rsidRPr="00470031">
        <w:rPr>
          <w:rFonts w:ascii="Times New Roman" w:hAnsi="Times New Roman" w:cs="Times New Roman"/>
          <w:sz w:val="28"/>
          <w:szCs w:val="28"/>
        </w:rPr>
        <w:t>Повышение заработной платы в связи с ростом производительности труда определяют в коллективном договоре, в локальных нормативных актах, устанавливающих системы оплаты труда работников с учетом финансово- экономического положения организации</w:t>
      </w:r>
      <w:r w:rsidRPr="00752156">
        <w:rPr>
          <w:rFonts w:ascii="Times New Roman" w:hAnsi="Times New Roman" w:cs="Times New Roman"/>
          <w:sz w:val="28"/>
          <w:szCs w:val="28"/>
        </w:rPr>
        <w:t>»</w:t>
      </w:r>
    </w:p>
    <w:p w:rsidR="000B3E70" w:rsidRPr="000B3E70" w:rsidRDefault="00F30569" w:rsidP="000B3E70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E70">
        <w:rPr>
          <w:rFonts w:ascii="Times New Roman" w:hAnsi="Times New Roman" w:cs="Times New Roman"/>
          <w:sz w:val="28"/>
          <w:szCs w:val="28"/>
        </w:rPr>
        <w:t xml:space="preserve">.2  </w:t>
      </w:r>
      <w:r w:rsidR="000B3E70" w:rsidRPr="004D4F1D">
        <w:rPr>
          <w:rFonts w:ascii="Times New Roman" w:hAnsi="Times New Roman" w:cs="Times New Roman"/>
          <w:b/>
          <w:sz w:val="28"/>
          <w:szCs w:val="28"/>
        </w:rPr>
        <w:t>Раздел 3</w:t>
      </w:r>
      <w:r w:rsidR="000B3E70" w:rsidRPr="000B3E70">
        <w:rPr>
          <w:rFonts w:ascii="Times New Roman" w:hAnsi="Times New Roman" w:cs="Times New Roman"/>
          <w:sz w:val="28"/>
          <w:szCs w:val="28"/>
        </w:rPr>
        <w:t xml:space="preserve"> «Развитие рынка труда и гарантии занятости населения»:</w:t>
      </w:r>
    </w:p>
    <w:p w:rsidR="000B3E70" w:rsidRPr="000B3E70" w:rsidRDefault="00F54FDD" w:rsidP="004D4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B3E70" w:rsidRPr="000B3E70">
        <w:rPr>
          <w:rFonts w:ascii="Times New Roman" w:hAnsi="Times New Roman" w:cs="Times New Roman"/>
          <w:sz w:val="28"/>
          <w:szCs w:val="28"/>
          <w:u w:val="single"/>
        </w:rPr>
        <w:t>одраздел «Работодатели»</w:t>
      </w:r>
      <w:r w:rsidR="000B3E70" w:rsidRPr="000B3E70">
        <w:rPr>
          <w:rFonts w:ascii="Times New Roman" w:hAnsi="Times New Roman" w:cs="Times New Roman"/>
          <w:sz w:val="28"/>
          <w:szCs w:val="28"/>
        </w:rPr>
        <w:t xml:space="preserve"> дополнить пунктом  3.18 следующего содержания:</w:t>
      </w:r>
    </w:p>
    <w:p w:rsidR="000B3E70" w:rsidRPr="000B3E70" w:rsidRDefault="000B3E70" w:rsidP="00F54F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E70">
        <w:rPr>
          <w:rFonts w:ascii="Times New Roman" w:hAnsi="Times New Roman" w:cs="Times New Roman"/>
          <w:sz w:val="28"/>
          <w:szCs w:val="28"/>
        </w:rPr>
        <w:t>«3.18</w:t>
      </w:r>
      <w:proofErr w:type="gramStart"/>
      <w:r w:rsidRPr="000B3E7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B3E70">
        <w:rPr>
          <w:rFonts w:ascii="Times New Roman" w:hAnsi="Times New Roman" w:cs="Times New Roman"/>
          <w:sz w:val="28"/>
          <w:szCs w:val="28"/>
        </w:rPr>
        <w:t xml:space="preserve">беспечивает проведение профессиональной подготовки, переподготовки и повышения квалификации кадров, в том числе работников </w:t>
      </w:r>
      <w:proofErr w:type="spellStart"/>
      <w:r w:rsidRPr="000B3E7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B3E70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0B3E70" w:rsidRPr="000B3E70" w:rsidRDefault="000B3E70" w:rsidP="000B3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E70">
        <w:rPr>
          <w:rFonts w:ascii="Times New Roman" w:hAnsi="Times New Roman" w:cs="Times New Roman"/>
          <w:sz w:val="28"/>
          <w:szCs w:val="28"/>
        </w:rPr>
        <w:t>Принимают участие в разработке и реализации региональной комплексной  программы развития профессионального образования Брянской области, а также профильных образовательных программ, связанных с профессиональной подготовкой кадров с учетом перспектив т приоритетов развития экономики.</w:t>
      </w:r>
    </w:p>
    <w:p w:rsidR="00B36DFF" w:rsidRDefault="000B3E70" w:rsidP="000B3E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E70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образовательными организациями высшего образования Брянской области, готовящими кадры для производственных отраслей, в соответствии с Порядком взаимодействия между предприятиями, организациями и образовательными организациями </w:t>
      </w:r>
      <w:r w:rsidRPr="000B3E70">
        <w:rPr>
          <w:rFonts w:ascii="Times New Roman" w:hAnsi="Times New Roman" w:cs="Times New Roman"/>
          <w:sz w:val="28"/>
          <w:szCs w:val="28"/>
        </w:rPr>
        <w:lastRenderedPageBreak/>
        <w:t>Брянской области при подготовке и переподготовке кадров для производственных отраслей</w:t>
      </w:r>
      <w:proofErr w:type="gramStart"/>
      <w:r w:rsidRPr="000B3E7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B3E70" w:rsidRPr="000B3E70" w:rsidRDefault="00F30569" w:rsidP="000B3E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E70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0B3E70">
        <w:rPr>
          <w:rFonts w:ascii="Times New Roman" w:hAnsi="Times New Roman" w:cs="Times New Roman"/>
          <w:sz w:val="28"/>
          <w:szCs w:val="28"/>
        </w:rPr>
        <w:t xml:space="preserve"> </w:t>
      </w:r>
      <w:r w:rsidR="000B3E70" w:rsidRPr="004D4F1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B3E70" w:rsidRPr="004D4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A2" w:rsidRPr="004D4F1D">
        <w:rPr>
          <w:rFonts w:ascii="Times New Roman" w:hAnsi="Times New Roman" w:cs="Times New Roman"/>
          <w:b/>
          <w:sz w:val="28"/>
          <w:szCs w:val="28"/>
        </w:rPr>
        <w:t>р</w:t>
      </w:r>
      <w:r w:rsidR="000B3E70" w:rsidRPr="004D4F1D">
        <w:rPr>
          <w:rFonts w:ascii="Times New Roman" w:hAnsi="Times New Roman" w:cs="Times New Roman"/>
          <w:b/>
          <w:sz w:val="28"/>
          <w:szCs w:val="28"/>
        </w:rPr>
        <w:t xml:space="preserve">аздел 4 </w:t>
      </w:r>
      <w:r w:rsidR="000B3E70" w:rsidRPr="000B3E70">
        <w:rPr>
          <w:rFonts w:ascii="Times New Roman" w:hAnsi="Times New Roman" w:cs="Times New Roman"/>
          <w:sz w:val="28"/>
          <w:szCs w:val="28"/>
        </w:rPr>
        <w:t xml:space="preserve">«В области молодежной политики, физической культуры и спорта» </w:t>
      </w:r>
      <w:r w:rsidR="000B3E70" w:rsidRPr="000B3E70">
        <w:rPr>
          <w:rFonts w:ascii="Times New Roman" w:hAnsi="Times New Roman" w:cs="Times New Roman"/>
          <w:sz w:val="28"/>
          <w:szCs w:val="28"/>
          <w:u w:val="single"/>
        </w:rPr>
        <w:t>подраздела «Работодатели»</w:t>
      </w:r>
      <w:r w:rsidR="000B3E70" w:rsidRPr="000B3E70">
        <w:rPr>
          <w:rFonts w:ascii="Times New Roman" w:hAnsi="Times New Roman" w:cs="Times New Roman"/>
          <w:sz w:val="28"/>
          <w:szCs w:val="28"/>
        </w:rPr>
        <w:t xml:space="preserve"> пункт 4.29</w:t>
      </w:r>
      <w:r w:rsidR="000B3E70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0B3E70" w:rsidRDefault="000B3E70" w:rsidP="000B3E7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B3E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4.29 </w:t>
      </w:r>
      <w:r w:rsidRPr="000B3E70">
        <w:rPr>
          <w:rFonts w:ascii="Times New Roman" w:eastAsia="Times New Roman" w:hAnsi="Times New Roman"/>
          <w:sz w:val="28"/>
          <w:szCs w:val="28"/>
        </w:rPr>
        <w:t>В целях обеспечения профессионального роста молодых работников с учетом деловых, профессиональных и личных качеств включают их в резерв руководителей подразделений организации</w:t>
      </w:r>
      <w:proofErr w:type="gramStart"/>
      <w:r w:rsidRPr="000B3E70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0B3E70" w:rsidRPr="000B3E70" w:rsidRDefault="00F30569" w:rsidP="000B3E7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E70" w:rsidRPr="000B3E70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DC66A2">
        <w:t xml:space="preserve"> </w:t>
      </w:r>
      <w:r w:rsidR="00DC66A2" w:rsidRPr="008B03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C66A2" w:rsidRPr="008B0356">
        <w:rPr>
          <w:b/>
          <w:sz w:val="28"/>
          <w:szCs w:val="28"/>
        </w:rPr>
        <w:t xml:space="preserve"> р</w:t>
      </w:r>
      <w:r w:rsidR="000B3E70" w:rsidRPr="008B0356">
        <w:rPr>
          <w:rFonts w:ascii="Times New Roman" w:hAnsi="Times New Roman" w:cs="Times New Roman"/>
          <w:b/>
          <w:sz w:val="28"/>
          <w:szCs w:val="28"/>
        </w:rPr>
        <w:t>аздел</w:t>
      </w:r>
      <w:r w:rsidR="00DC66A2" w:rsidRPr="008B0356">
        <w:rPr>
          <w:rFonts w:ascii="Times New Roman" w:hAnsi="Times New Roman" w:cs="Times New Roman"/>
          <w:b/>
          <w:sz w:val="28"/>
          <w:szCs w:val="28"/>
        </w:rPr>
        <w:t>е</w:t>
      </w:r>
      <w:r w:rsidR="000B3E70" w:rsidRPr="008B0356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0B3E70" w:rsidRPr="000B3E70">
        <w:rPr>
          <w:rFonts w:ascii="Times New Roman" w:hAnsi="Times New Roman" w:cs="Times New Roman"/>
          <w:sz w:val="28"/>
          <w:szCs w:val="28"/>
        </w:rPr>
        <w:t>«Социальная защита населения»</w:t>
      </w:r>
      <w:r w:rsidR="000B3E70">
        <w:rPr>
          <w:rFonts w:ascii="Times New Roman" w:hAnsi="Times New Roman" w:cs="Times New Roman"/>
          <w:sz w:val="28"/>
          <w:szCs w:val="28"/>
        </w:rPr>
        <w:t xml:space="preserve"> </w:t>
      </w:r>
      <w:r w:rsidR="0068164D">
        <w:rPr>
          <w:rFonts w:ascii="Times New Roman" w:hAnsi="Times New Roman" w:cs="Times New Roman"/>
          <w:sz w:val="28"/>
          <w:szCs w:val="28"/>
        </w:rPr>
        <w:t xml:space="preserve">в </w:t>
      </w:r>
      <w:r w:rsidR="000B3E70">
        <w:rPr>
          <w:rFonts w:ascii="Times New Roman" w:hAnsi="Times New Roman" w:cs="Times New Roman"/>
          <w:sz w:val="28"/>
          <w:szCs w:val="28"/>
        </w:rPr>
        <w:t>п</w:t>
      </w:r>
      <w:r w:rsidR="000B3E70" w:rsidRPr="000B3E70">
        <w:rPr>
          <w:rFonts w:ascii="Times New Roman" w:hAnsi="Times New Roman" w:cs="Times New Roman"/>
          <w:sz w:val="28"/>
          <w:szCs w:val="28"/>
          <w:u w:val="single"/>
        </w:rPr>
        <w:t>одраздел</w:t>
      </w:r>
      <w:r w:rsidR="0068164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B3E70" w:rsidRPr="000B3E70">
        <w:rPr>
          <w:rFonts w:ascii="Times New Roman" w:hAnsi="Times New Roman" w:cs="Times New Roman"/>
          <w:sz w:val="28"/>
          <w:szCs w:val="28"/>
          <w:u w:val="single"/>
        </w:rPr>
        <w:t xml:space="preserve"> «Работодатели и профсоюзы»</w:t>
      </w:r>
      <w:r w:rsidR="000B3E70" w:rsidRPr="000B3E70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0B3E70">
        <w:rPr>
          <w:rFonts w:ascii="Times New Roman" w:hAnsi="Times New Roman" w:cs="Times New Roman"/>
          <w:sz w:val="28"/>
          <w:szCs w:val="28"/>
        </w:rPr>
        <w:t>ы</w:t>
      </w:r>
      <w:r w:rsidR="000B3E70" w:rsidRPr="000B3E70">
        <w:rPr>
          <w:rFonts w:ascii="Times New Roman" w:hAnsi="Times New Roman" w:cs="Times New Roman"/>
          <w:sz w:val="28"/>
          <w:szCs w:val="28"/>
        </w:rPr>
        <w:t xml:space="preserve"> 5.8</w:t>
      </w:r>
      <w:r w:rsidR="000B3E70">
        <w:rPr>
          <w:rFonts w:ascii="Times New Roman" w:hAnsi="Times New Roman" w:cs="Times New Roman"/>
          <w:sz w:val="28"/>
          <w:szCs w:val="28"/>
        </w:rPr>
        <w:t xml:space="preserve"> - 5.10 изложить в редакции</w:t>
      </w:r>
      <w:r w:rsidR="000B3E70" w:rsidRPr="000B3E70">
        <w:rPr>
          <w:rFonts w:ascii="Times New Roman" w:hAnsi="Times New Roman" w:cs="Times New Roman"/>
          <w:sz w:val="28"/>
          <w:szCs w:val="28"/>
        </w:rPr>
        <w:t>:</w:t>
      </w:r>
    </w:p>
    <w:p w:rsidR="000B3E70" w:rsidRPr="000B3E70" w:rsidRDefault="000B3E70" w:rsidP="001728B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7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E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B3E70">
        <w:rPr>
          <w:rFonts w:ascii="Times New Roman" w:eastAsia="Times New Roman" w:hAnsi="Times New Roman" w:cs="Times New Roman"/>
          <w:sz w:val="28"/>
          <w:szCs w:val="28"/>
        </w:rPr>
        <w:t>редусматривают в коллективных договорах и соглашениях исходя из финансовых возможностей организаций:</w:t>
      </w:r>
    </w:p>
    <w:p w:rsidR="000B3E70" w:rsidRPr="000B3E70" w:rsidRDefault="000B3E70" w:rsidP="001728B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70">
        <w:rPr>
          <w:rFonts w:ascii="Times New Roman" w:eastAsia="Times New Roman" w:hAnsi="Times New Roman" w:cs="Times New Roman"/>
          <w:sz w:val="28"/>
          <w:szCs w:val="28"/>
        </w:rPr>
        <w:t>- социальные гарантии и меры поддержки работников и членов их семей, в том числе социально незащищенным категориям;</w:t>
      </w:r>
    </w:p>
    <w:p w:rsidR="000B3E70" w:rsidRPr="000B3E70" w:rsidRDefault="000B3E70" w:rsidP="001728B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70">
        <w:rPr>
          <w:rFonts w:ascii="Times New Roman" w:eastAsia="Times New Roman" w:hAnsi="Times New Roman" w:cs="Times New Roman"/>
          <w:sz w:val="28"/>
          <w:szCs w:val="28"/>
        </w:rPr>
        <w:t>- выделение средств для оплаты путевок на санаторно-курортное лечение и оздоровление работников и членов их семей (распределение путевок осуществляется на основании списков, согласованных с выборными органами  первичных профсоюзных организаций)</w:t>
      </w:r>
      <w:proofErr w:type="gramStart"/>
      <w:r w:rsidRPr="000B3E70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0B3E70" w:rsidRPr="000B3E70" w:rsidRDefault="000B3E70" w:rsidP="001728B1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E70">
        <w:rPr>
          <w:rFonts w:ascii="Times New Roman" w:hAnsi="Times New Roman" w:cs="Times New Roman"/>
          <w:sz w:val="28"/>
          <w:szCs w:val="28"/>
        </w:rPr>
        <w:t>«5.9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876B46">
        <w:rPr>
          <w:rFonts w:cs="Times New Roman"/>
          <w:sz w:val="28"/>
          <w:szCs w:val="28"/>
        </w:rPr>
        <w:t xml:space="preserve"> </w:t>
      </w:r>
      <w:r w:rsidRPr="000B3E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B3E70">
        <w:rPr>
          <w:rFonts w:ascii="Times New Roman" w:eastAsia="Times New Roman" w:hAnsi="Times New Roman" w:cs="Times New Roman"/>
          <w:sz w:val="28"/>
          <w:szCs w:val="28"/>
        </w:rPr>
        <w:t>редусматривают в коллективных договорах и соглашениях</w:t>
      </w:r>
    </w:p>
    <w:p w:rsidR="000B3E70" w:rsidRPr="000B3E70" w:rsidRDefault="000B3E70" w:rsidP="001728B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70">
        <w:rPr>
          <w:rFonts w:ascii="Times New Roman" w:eastAsia="Times New Roman" w:hAnsi="Times New Roman" w:cs="Times New Roman"/>
          <w:sz w:val="28"/>
          <w:szCs w:val="28"/>
        </w:rPr>
        <w:t>- обеспечение льгот и гарантий женщинам, а также лицам с семейными обязанностями;</w:t>
      </w:r>
    </w:p>
    <w:p w:rsidR="000B3E70" w:rsidRPr="000B3E70" w:rsidRDefault="000B3E70" w:rsidP="001728B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70">
        <w:rPr>
          <w:rFonts w:ascii="Times New Roman" w:eastAsia="Times New Roman" w:hAnsi="Times New Roman" w:cs="Times New Roman"/>
          <w:sz w:val="28"/>
          <w:szCs w:val="28"/>
        </w:rPr>
        <w:t>- своевременное и полное перечисление страховых взносов на обязательное пенсионное и обязательное медицинское и социальное страхование;</w:t>
      </w:r>
    </w:p>
    <w:p w:rsidR="000B3E70" w:rsidRDefault="000B3E70" w:rsidP="001728B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B3E70">
        <w:rPr>
          <w:rFonts w:ascii="Times New Roman" w:eastAsia="Times New Roman" w:hAnsi="Times New Roman" w:cs="Times New Roman"/>
          <w:sz w:val="28"/>
          <w:szCs w:val="28"/>
        </w:rPr>
        <w:t>порядок оформления документов в организации для назначения пенсий по старости (трудовых и государственных)</w:t>
      </w:r>
      <w:proofErr w:type="gramStart"/>
      <w:r w:rsidRPr="000B3E70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876B46" w:rsidRPr="00876B46" w:rsidRDefault="00876B46" w:rsidP="00B5750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B46">
        <w:rPr>
          <w:rFonts w:ascii="Times New Roman" w:eastAsia="Times New Roman" w:hAnsi="Times New Roman" w:cs="Times New Roman"/>
          <w:sz w:val="28"/>
          <w:szCs w:val="28"/>
        </w:rPr>
        <w:t>«5.10</w:t>
      </w:r>
      <w:r>
        <w:rPr>
          <w:rFonts w:eastAsia="Times New Roman" w:cs="Times New Roman"/>
          <w:sz w:val="28"/>
          <w:szCs w:val="28"/>
        </w:rPr>
        <w:t xml:space="preserve"> </w:t>
      </w:r>
      <w:r w:rsidRPr="00876B46">
        <w:rPr>
          <w:rFonts w:ascii="Times New Roman" w:hAnsi="Times New Roman" w:cs="Times New Roman"/>
          <w:sz w:val="28"/>
          <w:szCs w:val="28"/>
        </w:rPr>
        <w:t>«</w:t>
      </w:r>
      <w:r w:rsidRPr="00876B46">
        <w:rPr>
          <w:rFonts w:ascii="Times New Roman" w:eastAsia="Times New Roman" w:hAnsi="Times New Roman" w:cs="Times New Roman"/>
          <w:sz w:val="28"/>
          <w:szCs w:val="28"/>
        </w:rPr>
        <w:t>Обеспечивают организацию работы по реализации пенсионных прав работающих граждан:</w:t>
      </w:r>
    </w:p>
    <w:p w:rsidR="00876B46" w:rsidRPr="00876B46" w:rsidRDefault="00876B46" w:rsidP="00B5750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6B46">
        <w:rPr>
          <w:rFonts w:ascii="Times New Roman" w:eastAsia="Times New Roman" w:hAnsi="Times New Roman" w:cs="Times New Roman"/>
          <w:sz w:val="28"/>
          <w:szCs w:val="28"/>
        </w:rPr>
        <w:t xml:space="preserve">- определяют </w:t>
      </w:r>
      <w:r w:rsidRPr="00876B4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рабочих мест, профессий и должностей, занятость на которых дает право на досрочное пенсионное обеспечение в соответствии со статьей 30 Федерального закона от 28.12.2003г. № 400 ФЗ «О страховых пенсиях», согласовывают его с территориальным органом ПФР, обеспечивают своевременное проведение специальной оценки условий труда на этих рабочих местах, по результатам которой уплачивают страховые взносы по дополнительным тарифам;</w:t>
      </w:r>
      <w:proofErr w:type="gramEnd"/>
    </w:p>
    <w:p w:rsidR="00876B46" w:rsidRPr="00876B46" w:rsidRDefault="00876B46" w:rsidP="00B5750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B46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доводят до работников актуальную информацию о пенсионных правах и гарантиях;</w:t>
      </w:r>
    </w:p>
    <w:p w:rsidR="00876B46" w:rsidRPr="00876B46" w:rsidRDefault="00876B46" w:rsidP="00B57508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B46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составляют (актуализируют) ежегодно список работников, уходящих на пенсию по старости, в том числе досрочно, в трехгодичный период, представляют его в электронном виде в территориальный орган ПФР по месту регистрации предприятия и доводят до коллектива работников;</w:t>
      </w:r>
    </w:p>
    <w:p w:rsidR="00876B46" w:rsidRDefault="00876B46" w:rsidP="00876B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B46">
        <w:rPr>
          <w:rFonts w:ascii="Times New Roman" w:eastAsia="Times New Roman" w:hAnsi="Times New Roman" w:cs="Times New Roman"/>
          <w:sz w:val="28"/>
          <w:szCs w:val="28"/>
        </w:rPr>
        <w:t>- информируют работников об условиях и порядке доступа к Единому порталу государственных услуг и электронному сервису ПФР «Личный кабинет застрахованного лица</w:t>
      </w:r>
      <w:proofErr w:type="gramStart"/>
      <w:r w:rsidRPr="00876B46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541144" w:rsidRPr="00541144" w:rsidRDefault="00F30569" w:rsidP="005411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114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2C53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1144" w:rsidRPr="00541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144" w:rsidRPr="00541144">
        <w:rPr>
          <w:rFonts w:ascii="Times New Roman" w:hAnsi="Times New Roman" w:cs="Times New Roman"/>
          <w:sz w:val="28"/>
          <w:szCs w:val="28"/>
          <w:u w:val="single"/>
        </w:rPr>
        <w:t xml:space="preserve">Подраздел «Работодатели» дополнить пунктом  5.19 </w:t>
      </w:r>
      <w:r w:rsidR="00541144" w:rsidRPr="0054114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E5F68" w:rsidRDefault="00541144" w:rsidP="00BE5F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44">
        <w:rPr>
          <w:rFonts w:ascii="Times New Roman" w:hAnsi="Times New Roman" w:cs="Times New Roman"/>
          <w:sz w:val="28"/>
          <w:szCs w:val="28"/>
        </w:rPr>
        <w:lastRenderedPageBreak/>
        <w:t>«5.19 В организациях внебюджетного сектора экономики предусматривают средства на оздоровление и отдых детей работников с учетом финансово-экономического положения организации</w:t>
      </w:r>
      <w:proofErr w:type="gramStart"/>
      <w:r w:rsidRPr="0054114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30569" w:rsidRDefault="00F30569" w:rsidP="00F3056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территориального соглашения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координационным советом профсоюзов и объединением работодателей на 2020-2022 годы (далее - Соглашение) продлить на 2023-2025 годы.</w:t>
      </w:r>
    </w:p>
    <w:p w:rsidR="001D71D9" w:rsidRPr="008B0356" w:rsidRDefault="008B0356" w:rsidP="00BE5F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356">
        <w:rPr>
          <w:rFonts w:ascii="Times New Roman" w:hAnsi="Times New Roman" w:cs="Times New Roman"/>
          <w:sz w:val="28"/>
          <w:szCs w:val="28"/>
        </w:rPr>
        <w:t>3</w:t>
      </w:r>
      <w:r w:rsidR="001D71D9" w:rsidRPr="008B0356">
        <w:rPr>
          <w:rFonts w:ascii="Times New Roman" w:hAnsi="Times New Roman" w:cs="Times New Roman"/>
          <w:sz w:val="28"/>
          <w:szCs w:val="28"/>
        </w:rPr>
        <w:t>.</w:t>
      </w:r>
      <w:r w:rsidR="001D71D9" w:rsidRPr="008B0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1D9" w:rsidRPr="008B0356">
        <w:rPr>
          <w:rFonts w:ascii="Times New Roman" w:hAnsi="Times New Roman" w:cs="Times New Roman"/>
          <w:sz w:val="28"/>
          <w:szCs w:val="28"/>
        </w:rPr>
        <w:t xml:space="preserve">Соглашение вступает в силу с момента </w:t>
      </w:r>
      <w:r w:rsidR="00ED2E3B" w:rsidRPr="008B0356">
        <w:rPr>
          <w:rFonts w:ascii="Times New Roman" w:hAnsi="Times New Roman" w:cs="Times New Roman"/>
          <w:sz w:val="28"/>
          <w:szCs w:val="28"/>
        </w:rPr>
        <w:t>размещения на официальном сайте</w:t>
      </w:r>
      <w:r w:rsidR="00FF2D44" w:rsidRPr="008B0356">
        <w:rPr>
          <w:rFonts w:ascii="Times New Roman" w:hAnsi="Times New Roman" w:cs="Times New Roman"/>
          <w:sz w:val="28"/>
          <w:szCs w:val="28"/>
        </w:rPr>
        <w:t xml:space="preserve"> и действует до 31 декабря 2025года.</w:t>
      </w:r>
    </w:p>
    <w:p w:rsidR="00592EF2" w:rsidRPr="008B0356" w:rsidRDefault="00592EF2" w:rsidP="001D71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92EF2" w:rsidRDefault="00592EF2" w:rsidP="001D71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D71D9" w:rsidRDefault="001D71D9" w:rsidP="001D71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Дятьковского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района:</w:t>
      </w:r>
    </w:p>
    <w:p w:rsidR="001D71D9" w:rsidRDefault="001D71D9" w:rsidP="001D71D9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Дятьковского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П.В.Валяев</w:t>
      </w:r>
      <w:proofErr w:type="spellEnd"/>
    </w:p>
    <w:p w:rsidR="001D71D9" w:rsidRDefault="001D71D9" w:rsidP="001D71D9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71D9" w:rsidRDefault="001D71D9" w:rsidP="001D71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профсоюзов района:</w:t>
      </w:r>
    </w:p>
    <w:p w:rsidR="001D71D9" w:rsidRDefault="001D71D9" w:rsidP="001D71D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координационного</w:t>
      </w:r>
      <w:proofErr w:type="gramEnd"/>
    </w:p>
    <w:p w:rsidR="001D71D9" w:rsidRDefault="001D71D9" w:rsidP="001D71D9">
      <w:pPr>
        <w:widowControl w:val="0"/>
        <w:tabs>
          <w:tab w:val="left" w:pos="7335"/>
          <w:tab w:val="left" w:pos="736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совета профсоюзов района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В. В. Володина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1D71D9" w:rsidRDefault="001D71D9" w:rsidP="001D71D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</w:t>
      </w:r>
    </w:p>
    <w:p w:rsidR="001D71D9" w:rsidRDefault="001D71D9" w:rsidP="001D71D9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 работодателей: </w:t>
      </w:r>
    </w:p>
    <w:p w:rsidR="001D71D9" w:rsidRDefault="001D71D9" w:rsidP="001D71D9">
      <w:pPr>
        <w:widowControl w:val="0"/>
        <w:tabs>
          <w:tab w:val="left" w:pos="72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объединения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1D71D9" w:rsidRDefault="001D71D9" w:rsidP="00592EF2">
      <w:pPr>
        <w:widowControl w:val="0"/>
        <w:tabs>
          <w:tab w:val="left" w:pos="7290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работодателей района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А. А. Юдин</w:t>
      </w:r>
    </w:p>
    <w:p w:rsidR="008C62B3" w:rsidRDefault="008C62B3"/>
    <w:sectPr w:rsidR="008C62B3" w:rsidSect="009049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668"/>
    <w:multiLevelType w:val="multilevel"/>
    <w:tmpl w:val="23D05C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">
    <w:nsid w:val="30212501"/>
    <w:multiLevelType w:val="multilevel"/>
    <w:tmpl w:val="9ECC700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2321" w:hanging="147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321" w:hanging="1470"/>
      </w:pPr>
    </w:lvl>
    <w:lvl w:ilvl="3">
      <w:start w:val="1"/>
      <w:numFmt w:val="decimal"/>
      <w:isLgl/>
      <w:lvlText w:val="%1.%2.%3.%4"/>
      <w:lvlJc w:val="left"/>
      <w:pPr>
        <w:ind w:left="2321" w:hanging="1470"/>
      </w:pPr>
    </w:lvl>
    <w:lvl w:ilvl="4">
      <w:start w:val="1"/>
      <w:numFmt w:val="decimal"/>
      <w:isLgl/>
      <w:lvlText w:val="%1.%2.%3.%4.%5"/>
      <w:lvlJc w:val="left"/>
      <w:pPr>
        <w:ind w:left="2321" w:hanging="1470"/>
      </w:pPr>
    </w:lvl>
    <w:lvl w:ilvl="5">
      <w:start w:val="1"/>
      <w:numFmt w:val="decimal"/>
      <w:isLgl/>
      <w:lvlText w:val="%1.%2.%3.%4.%5.%6"/>
      <w:lvlJc w:val="left"/>
      <w:pPr>
        <w:ind w:left="2321" w:hanging="1470"/>
      </w:pPr>
    </w:lvl>
    <w:lvl w:ilvl="6">
      <w:start w:val="1"/>
      <w:numFmt w:val="decimal"/>
      <w:isLgl/>
      <w:lvlText w:val="%1.%2.%3.%4.%5.%6.%7"/>
      <w:lvlJc w:val="left"/>
      <w:pPr>
        <w:ind w:left="2321" w:hanging="147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1D9"/>
    <w:rsid w:val="00004D94"/>
    <w:rsid w:val="000B3E70"/>
    <w:rsid w:val="001728B1"/>
    <w:rsid w:val="001D71D9"/>
    <w:rsid w:val="002042F0"/>
    <w:rsid w:val="002A237C"/>
    <w:rsid w:val="002C539B"/>
    <w:rsid w:val="003B203A"/>
    <w:rsid w:val="00457B55"/>
    <w:rsid w:val="0046587F"/>
    <w:rsid w:val="00470031"/>
    <w:rsid w:val="004D4F1D"/>
    <w:rsid w:val="00541144"/>
    <w:rsid w:val="00577252"/>
    <w:rsid w:val="00592EF2"/>
    <w:rsid w:val="0068164D"/>
    <w:rsid w:val="006D0E3E"/>
    <w:rsid w:val="00752156"/>
    <w:rsid w:val="00876B46"/>
    <w:rsid w:val="008B0356"/>
    <w:rsid w:val="008C62B3"/>
    <w:rsid w:val="00904936"/>
    <w:rsid w:val="00933592"/>
    <w:rsid w:val="009D2589"/>
    <w:rsid w:val="00A40D9A"/>
    <w:rsid w:val="00AB759A"/>
    <w:rsid w:val="00B064E1"/>
    <w:rsid w:val="00B36DFF"/>
    <w:rsid w:val="00B57508"/>
    <w:rsid w:val="00BA0B80"/>
    <w:rsid w:val="00BC2BCF"/>
    <w:rsid w:val="00BE5F68"/>
    <w:rsid w:val="00DC66A2"/>
    <w:rsid w:val="00ED2E3B"/>
    <w:rsid w:val="00F30569"/>
    <w:rsid w:val="00F54FDD"/>
    <w:rsid w:val="00FF2D44"/>
    <w:rsid w:val="00F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D9"/>
    <w:pPr>
      <w:spacing w:after="0" w:line="240" w:lineRule="auto"/>
    </w:pPr>
  </w:style>
  <w:style w:type="paragraph" w:customStyle="1" w:styleId="msonormalbullet1gif">
    <w:name w:val="msonormalbullet1.gif"/>
    <w:basedOn w:val="a"/>
    <w:rsid w:val="001D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D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33</cp:revision>
  <cp:lastPrinted>2022-09-28T06:38:00Z</cp:lastPrinted>
  <dcterms:created xsi:type="dcterms:W3CDTF">2017-07-20T10:18:00Z</dcterms:created>
  <dcterms:modified xsi:type="dcterms:W3CDTF">2022-12-19T12:25:00Z</dcterms:modified>
</cp:coreProperties>
</file>