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4" w:rsidRPr="0079453B" w:rsidRDefault="00AC0145" w:rsidP="00681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81024" w:rsidRPr="0079453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ПРОЕКТ</w:t>
      </w:r>
    </w:p>
    <w:p w:rsidR="00681024" w:rsidRPr="0079453B" w:rsidRDefault="00681024" w:rsidP="0068102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БРЯНСКАЯ ОБЛАСТЬ</w:t>
      </w:r>
    </w:p>
    <w:p w:rsidR="00681024" w:rsidRPr="0079453B" w:rsidRDefault="00681024" w:rsidP="0068102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АДМИНИСТРАЦИЯ ДЯТЬКОВСКОГО РАЙОНА</w:t>
      </w:r>
    </w:p>
    <w:p w:rsidR="00681024" w:rsidRPr="0079453B" w:rsidRDefault="00681024" w:rsidP="00681024">
      <w:pPr>
        <w:jc w:val="center"/>
        <w:rPr>
          <w:b/>
          <w:sz w:val="28"/>
          <w:szCs w:val="28"/>
        </w:rPr>
      </w:pPr>
    </w:p>
    <w:p w:rsidR="00681024" w:rsidRPr="0079453B" w:rsidRDefault="00681024" w:rsidP="0068102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ПОСТАНОВЛЕНИЕ</w:t>
      </w:r>
    </w:p>
    <w:p w:rsidR="00681024" w:rsidRPr="0079453B" w:rsidRDefault="00681024" w:rsidP="00681024">
      <w:pPr>
        <w:jc w:val="center"/>
        <w:rPr>
          <w:sz w:val="28"/>
          <w:szCs w:val="28"/>
        </w:rPr>
      </w:pPr>
    </w:p>
    <w:p w:rsidR="00681024" w:rsidRPr="0079453B" w:rsidRDefault="00681024" w:rsidP="00681024">
      <w:pPr>
        <w:jc w:val="center"/>
        <w:rPr>
          <w:sz w:val="28"/>
          <w:szCs w:val="28"/>
        </w:rPr>
      </w:pPr>
    </w:p>
    <w:p w:rsidR="00681024" w:rsidRPr="0079453B" w:rsidRDefault="00681024" w:rsidP="00681024">
      <w:pPr>
        <w:rPr>
          <w:sz w:val="28"/>
          <w:szCs w:val="28"/>
        </w:rPr>
      </w:pPr>
      <w:r w:rsidRPr="0079453B">
        <w:rPr>
          <w:sz w:val="28"/>
          <w:szCs w:val="28"/>
        </w:rPr>
        <w:t>от «_____</w:t>
      </w:r>
      <w:proofErr w:type="gramStart"/>
      <w:r w:rsidRPr="0079453B">
        <w:rPr>
          <w:sz w:val="28"/>
          <w:szCs w:val="28"/>
        </w:rPr>
        <w:t xml:space="preserve">_»  </w:t>
      </w:r>
      <w:r w:rsidRPr="0079453B">
        <w:rPr>
          <w:sz w:val="28"/>
          <w:szCs w:val="28"/>
          <w:u w:val="single"/>
        </w:rPr>
        <w:t xml:space="preserve"> </w:t>
      </w:r>
      <w:proofErr w:type="gramEnd"/>
      <w:r w:rsidRPr="0079453B">
        <w:rPr>
          <w:sz w:val="28"/>
          <w:szCs w:val="28"/>
          <w:u w:val="single"/>
        </w:rPr>
        <w:t xml:space="preserve">                 </w:t>
      </w:r>
      <w:r w:rsidRPr="0079453B">
        <w:rPr>
          <w:sz w:val="28"/>
          <w:szCs w:val="28"/>
        </w:rPr>
        <w:t xml:space="preserve"> 2022 г</w:t>
      </w:r>
    </w:p>
    <w:p w:rsidR="00681024" w:rsidRPr="0079453B" w:rsidRDefault="00681024" w:rsidP="00681024">
      <w:pPr>
        <w:rPr>
          <w:sz w:val="28"/>
          <w:szCs w:val="28"/>
        </w:rPr>
      </w:pPr>
    </w:p>
    <w:p w:rsidR="00681024" w:rsidRPr="0079453B" w:rsidRDefault="00681024" w:rsidP="00681024">
      <w:pPr>
        <w:rPr>
          <w:sz w:val="28"/>
          <w:szCs w:val="28"/>
        </w:rPr>
      </w:pPr>
      <w:r w:rsidRPr="0079453B">
        <w:rPr>
          <w:sz w:val="28"/>
          <w:szCs w:val="28"/>
        </w:rPr>
        <w:t>№__________</w:t>
      </w:r>
    </w:p>
    <w:p w:rsidR="00681024" w:rsidRPr="0079453B" w:rsidRDefault="00681024" w:rsidP="00681024">
      <w:pPr>
        <w:rPr>
          <w:sz w:val="28"/>
          <w:szCs w:val="28"/>
        </w:rPr>
      </w:pPr>
      <w:proofErr w:type="spellStart"/>
      <w:r w:rsidRPr="0079453B">
        <w:rPr>
          <w:sz w:val="28"/>
          <w:szCs w:val="28"/>
        </w:rPr>
        <w:t>г.Дятьково</w:t>
      </w:r>
      <w:proofErr w:type="spellEnd"/>
    </w:p>
    <w:p w:rsidR="00681024" w:rsidRPr="0079453B" w:rsidRDefault="00681024" w:rsidP="00681024">
      <w:pPr>
        <w:pStyle w:val="a3"/>
        <w:ind w:right="4819"/>
        <w:jc w:val="both"/>
        <w:rPr>
          <w:sz w:val="28"/>
          <w:szCs w:val="28"/>
        </w:rPr>
      </w:pPr>
    </w:p>
    <w:p w:rsidR="00681024" w:rsidRPr="0079453B" w:rsidRDefault="00681024" w:rsidP="00681024">
      <w:pPr>
        <w:pStyle w:val="a3"/>
        <w:ind w:right="4819"/>
        <w:jc w:val="both"/>
        <w:rPr>
          <w:sz w:val="28"/>
          <w:szCs w:val="28"/>
        </w:rPr>
      </w:pPr>
    </w:p>
    <w:p w:rsidR="00681024" w:rsidRPr="0079453B" w:rsidRDefault="00681024" w:rsidP="00681024">
      <w:pPr>
        <w:pStyle w:val="a3"/>
        <w:ind w:right="4677"/>
        <w:jc w:val="both"/>
        <w:rPr>
          <w:b w:val="0"/>
          <w:sz w:val="28"/>
          <w:szCs w:val="28"/>
        </w:rPr>
      </w:pPr>
      <w:r w:rsidRPr="0079453B">
        <w:rPr>
          <w:b w:val="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b w:val="0"/>
          <w:sz w:val="28"/>
          <w:szCs w:val="28"/>
        </w:rPr>
        <w:t>сельских поселений, входящих в состав</w:t>
      </w:r>
      <w:r w:rsidRPr="0079453B">
        <w:rPr>
          <w:b w:val="0"/>
          <w:sz w:val="28"/>
          <w:szCs w:val="28"/>
        </w:rPr>
        <w:t xml:space="preserve"> Дятьковского муницип</w:t>
      </w:r>
      <w:r>
        <w:rPr>
          <w:b w:val="0"/>
          <w:sz w:val="28"/>
          <w:szCs w:val="28"/>
        </w:rPr>
        <w:t>ального района Брянской области</w:t>
      </w:r>
      <w:r w:rsidRPr="0079453B">
        <w:rPr>
          <w:b w:val="0"/>
          <w:sz w:val="28"/>
          <w:szCs w:val="28"/>
        </w:rPr>
        <w:t xml:space="preserve"> в отношении юридических лиц и индивидуальных предпринимателей</w:t>
      </w:r>
    </w:p>
    <w:p w:rsidR="00681024" w:rsidRPr="0079453B" w:rsidRDefault="00681024" w:rsidP="00681024">
      <w:pPr>
        <w:ind w:firstLine="720"/>
        <w:jc w:val="both"/>
        <w:rPr>
          <w:sz w:val="28"/>
          <w:szCs w:val="28"/>
        </w:rPr>
      </w:pPr>
    </w:p>
    <w:p w:rsidR="00681024" w:rsidRPr="0079453B" w:rsidRDefault="00681024" w:rsidP="00681024">
      <w:pPr>
        <w:ind w:firstLine="720"/>
        <w:jc w:val="both"/>
        <w:rPr>
          <w:sz w:val="28"/>
          <w:szCs w:val="28"/>
        </w:rPr>
      </w:pPr>
    </w:p>
    <w:p w:rsidR="00681024" w:rsidRPr="0079453B" w:rsidRDefault="00681024" w:rsidP="006810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9453B">
        <w:rPr>
          <w:sz w:val="28"/>
          <w:szCs w:val="28"/>
        </w:rPr>
        <w:t>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Дятьковского муниципального района Брянской области.</w:t>
      </w:r>
    </w:p>
    <w:p w:rsidR="00681024" w:rsidRPr="0079453B" w:rsidRDefault="00681024" w:rsidP="006810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81024" w:rsidRPr="0079453B" w:rsidRDefault="00681024" w:rsidP="006810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sz w:val="28"/>
          <w:szCs w:val="28"/>
        </w:rPr>
        <w:t>ПОСТАНОВЛЯЮ:</w:t>
      </w:r>
    </w:p>
    <w:p w:rsidR="00681024" w:rsidRPr="0079453B" w:rsidRDefault="00681024" w:rsidP="00681024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79453B">
        <w:rPr>
          <w:sz w:val="28"/>
          <w:szCs w:val="28"/>
        </w:rPr>
        <w:t> </w:t>
      </w:r>
      <w:r w:rsidRPr="0079453B">
        <w:rPr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b w:val="0"/>
          <w:sz w:val="28"/>
          <w:szCs w:val="28"/>
        </w:rPr>
        <w:t>сельских поселений, входящих в состав</w:t>
      </w:r>
      <w:r w:rsidRPr="0079453B">
        <w:rPr>
          <w:b w:val="0"/>
          <w:sz w:val="28"/>
          <w:szCs w:val="28"/>
        </w:rPr>
        <w:t xml:space="preserve"> Дятьковского муницип</w:t>
      </w:r>
      <w:r>
        <w:rPr>
          <w:b w:val="0"/>
          <w:sz w:val="28"/>
          <w:szCs w:val="28"/>
        </w:rPr>
        <w:t>ального района Брянской области</w:t>
      </w:r>
      <w:r w:rsidRPr="0079453B">
        <w:rPr>
          <w:b w:val="0"/>
          <w:sz w:val="28"/>
          <w:szCs w:val="28"/>
        </w:rPr>
        <w:t xml:space="preserve"> в отношении юридических лиц и индивидуальных предпринимателей (прилагается).</w:t>
      </w:r>
    </w:p>
    <w:p w:rsidR="00681024" w:rsidRPr="008A2586" w:rsidRDefault="00681024" w:rsidP="0068102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E269A9">
        <w:rPr>
          <w:rFonts w:eastAsia="Times New Roman"/>
          <w:sz w:val="28"/>
          <w:szCs w:val="28"/>
        </w:rPr>
        <w:t>2</w:t>
      </w:r>
      <w:r w:rsidRPr="0079453B">
        <w:rPr>
          <w:rFonts w:eastAsia="Times New Roman"/>
          <w:sz w:val="28"/>
          <w:szCs w:val="28"/>
        </w:rPr>
        <w:t xml:space="preserve">. </w:t>
      </w:r>
      <w:r w:rsidRPr="008A2586">
        <w:rPr>
          <w:sz w:val="28"/>
          <w:szCs w:val="28"/>
        </w:rPr>
        <w:t>Опубликовать настоящее Постановление в информационном бюллетене Дятьковского района и разместить на официальном</w:t>
      </w:r>
      <w:r w:rsidRPr="008A2586">
        <w:rPr>
          <w:rFonts w:eastAsia="Times New Roman"/>
          <w:sz w:val="28"/>
          <w:szCs w:val="28"/>
        </w:rPr>
        <w:t xml:space="preserve"> </w:t>
      </w:r>
      <w:r w:rsidRPr="008A2586">
        <w:rPr>
          <w:sz w:val="28"/>
          <w:szCs w:val="28"/>
        </w:rPr>
        <w:t>сайте администрации Дятьковского района в информационно-телекоммуникационной сети Интернет.</w:t>
      </w:r>
    </w:p>
    <w:p w:rsidR="00681024" w:rsidRPr="0079453B" w:rsidRDefault="00681024" w:rsidP="0068102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sz w:val="28"/>
          <w:szCs w:val="28"/>
        </w:rPr>
        <w:lastRenderedPageBreak/>
        <w:t xml:space="preserve">     </w:t>
      </w:r>
      <w:r w:rsidRPr="0079453B">
        <w:rPr>
          <w:rFonts w:eastAsia="Times New Roman"/>
          <w:sz w:val="28"/>
          <w:szCs w:val="28"/>
        </w:rPr>
        <w:t xml:space="preserve">     </w:t>
      </w:r>
      <w:r w:rsidR="00E269A9">
        <w:rPr>
          <w:rFonts w:eastAsia="Times New Roman"/>
          <w:sz w:val="28"/>
          <w:szCs w:val="28"/>
        </w:rPr>
        <w:t>3</w:t>
      </w:r>
      <w:r w:rsidRPr="0079453B">
        <w:rPr>
          <w:rFonts w:eastAsia="Times New Roman"/>
          <w:sz w:val="28"/>
          <w:szCs w:val="28"/>
        </w:rPr>
        <w:t>. Настоящее постановление вступает в силу с 01.03.2022 года.</w:t>
      </w:r>
    </w:p>
    <w:p w:rsidR="00681024" w:rsidRPr="0079453B" w:rsidRDefault="00681024" w:rsidP="00681024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E269A9">
        <w:rPr>
          <w:rFonts w:eastAsia="Times New Roman"/>
          <w:sz w:val="28"/>
          <w:szCs w:val="28"/>
        </w:rPr>
        <w:t>4</w:t>
      </w:r>
      <w:r w:rsidRPr="0079453B">
        <w:rPr>
          <w:rFonts w:eastAsia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Морозкина С.А.</w:t>
      </w:r>
    </w:p>
    <w:p w:rsidR="00681024" w:rsidRPr="0079453B" w:rsidRDefault="00681024" w:rsidP="00681024">
      <w:pPr>
        <w:jc w:val="both"/>
        <w:rPr>
          <w:sz w:val="28"/>
          <w:szCs w:val="28"/>
        </w:rPr>
      </w:pPr>
    </w:p>
    <w:p w:rsidR="00681024" w:rsidRPr="0079453B" w:rsidRDefault="00681024" w:rsidP="00681024">
      <w:pPr>
        <w:rPr>
          <w:sz w:val="28"/>
          <w:szCs w:val="28"/>
        </w:rPr>
      </w:pPr>
      <w:r w:rsidRPr="0079453B"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 xml:space="preserve">           </w:t>
      </w:r>
      <w:r w:rsidRPr="0079453B">
        <w:rPr>
          <w:sz w:val="28"/>
          <w:szCs w:val="28"/>
        </w:rPr>
        <w:t>П.В. Валяев</w:t>
      </w:r>
    </w:p>
    <w:p w:rsidR="00681024" w:rsidRPr="0079453B" w:rsidRDefault="00681024" w:rsidP="00681024">
      <w:pPr>
        <w:tabs>
          <w:tab w:val="left" w:pos="7125"/>
        </w:tabs>
        <w:rPr>
          <w:sz w:val="28"/>
          <w:szCs w:val="28"/>
        </w:rPr>
      </w:pPr>
    </w:p>
    <w:p w:rsidR="00681024" w:rsidRPr="0079453B" w:rsidRDefault="00681024" w:rsidP="00681024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</w:t>
      </w: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jc w:val="center"/>
        <w:rPr>
          <w:sz w:val="28"/>
          <w:szCs w:val="28"/>
        </w:rPr>
      </w:pPr>
    </w:p>
    <w:p w:rsidR="00681024" w:rsidRDefault="00681024" w:rsidP="00681024">
      <w:pPr>
        <w:rPr>
          <w:sz w:val="28"/>
          <w:szCs w:val="28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AC0145" w:rsidRDefault="00AC0145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bookmarkStart w:id="0" w:name="_GoBack"/>
      <w:bookmarkEnd w:id="0"/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53371" w:rsidRDefault="00353371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681024" w:rsidRPr="00DC42D0" w:rsidRDefault="00681024" w:rsidP="0068102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Приложение</w:t>
      </w:r>
    </w:p>
    <w:p w:rsidR="00681024" w:rsidRDefault="00681024" w:rsidP="00681024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681024" w:rsidRDefault="00681024" w:rsidP="00681024">
      <w:pPr>
        <w:jc w:val="right"/>
      </w:pPr>
      <w:r>
        <w:t>Дятьковского района</w:t>
      </w:r>
    </w:p>
    <w:p w:rsidR="00681024" w:rsidRPr="005A724B" w:rsidRDefault="00681024" w:rsidP="00681024">
      <w:pPr>
        <w:jc w:val="right"/>
      </w:pPr>
      <w:r>
        <w:t xml:space="preserve">                                                                    №________ от _____________</w:t>
      </w:r>
    </w:p>
    <w:p w:rsidR="00681024" w:rsidRDefault="00681024" w:rsidP="00681024">
      <w:pPr>
        <w:pStyle w:val="a3"/>
        <w:jc w:val="right"/>
      </w:pPr>
    </w:p>
    <w:p w:rsidR="00681024" w:rsidRDefault="00681024" w:rsidP="00681024">
      <w:pPr>
        <w:pStyle w:val="a3"/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681024" w:rsidRPr="007752CD" w:rsidTr="006C30AD">
        <w:tc>
          <w:tcPr>
            <w:tcW w:w="4535" w:type="dxa"/>
            <w:tcBorders>
              <w:right w:val="single" w:sz="4" w:space="0" w:color="auto"/>
            </w:tcBorders>
          </w:tcPr>
          <w:p w:rsidR="00681024" w:rsidRPr="00156452" w:rsidRDefault="00681024" w:rsidP="006C30A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4" w:rsidRPr="007752CD" w:rsidRDefault="00681024" w:rsidP="006C30AD">
            <w:pPr>
              <w:autoSpaceDE w:val="0"/>
              <w:autoSpaceDN w:val="0"/>
              <w:adjustRightInd w:val="0"/>
              <w:jc w:val="both"/>
            </w:pPr>
            <w:r w:rsidRPr="007752CD">
              <w:t xml:space="preserve">QR-код, предусмотренный </w:t>
            </w:r>
            <w:hyperlink r:id="rId5" w:history="1">
              <w:r w:rsidRPr="007752CD">
                <w:t>постановлением</w:t>
              </w:r>
            </w:hyperlink>
            <w:r w:rsidRPr="007752CD"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681024" w:rsidRDefault="00681024" w:rsidP="00681024">
      <w:pPr>
        <w:pStyle w:val="a3"/>
        <w:jc w:val="right"/>
        <w:rPr>
          <w:szCs w:val="28"/>
        </w:rPr>
      </w:pPr>
    </w:p>
    <w:p w:rsidR="00681024" w:rsidRDefault="00681024" w:rsidP="00681024">
      <w:pPr>
        <w:pStyle w:val="a3"/>
        <w:jc w:val="right"/>
        <w:rPr>
          <w:szCs w:val="28"/>
        </w:rPr>
      </w:pPr>
    </w:p>
    <w:p w:rsidR="00681024" w:rsidRDefault="00681024" w:rsidP="00681024">
      <w:pPr>
        <w:pStyle w:val="a3"/>
        <w:jc w:val="right"/>
        <w:rPr>
          <w:szCs w:val="28"/>
        </w:rPr>
      </w:pPr>
    </w:p>
    <w:p w:rsidR="00681024" w:rsidRDefault="00681024" w:rsidP="00681024">
      <w:pPr>
        <w:pStyle w:val="a3"/>
        <w:jc w:val="right"/>
        <w:rPr>
          <w:szCs w:val="28"/>
        </w:rPr>
      </w:pPr>
    </w:p>
    <w:p w:rsidR="00681024" w:rsidRDefault="00681024" w:rsidP="00681024">
      <w:pPr>
        <w:pStyle w:val="a3"/>
      </w:pPr>
      <w:r>
        <w:t>Форма</w:t>
      </w:r>
    </w:p>
    <w:p w:rsidR="00681024" w:rsidRDefault="00681024" w:rsidP="00681024">
      <w:pPr>
        <w:pStyle w:val="a3"/>
      </w:pPr>
      <w:r>
        <w:t xml:space="preserve">проверочного листа (списка контрольных вопросов), применяемого при осуществлении муниципального </w:t>
      </w:r>
      <w:r w:rsidRPr="00147108">
        <w:t>жилищного</w:t>
      </w:r>
      <w:r>
        <w:t xml:space="preserve"> </w:t>
      </w:r>
      <w:r w:rsidRPr="00147108">
        <w:t xml:space="preserve">контроля </w:t>
      </w:r>
      <w:r w:rsidRPr="00681024">
        <w:t xml:space="preserve">на территории сельских поселений, входящих в состав Дятьковского муниципального района Брянской области </w:t>
      </w:r>
      <w:r>
        <w:t>в отношении юридических лиц и индивидуальных предпринимателей</w:t>
      </w:r>
    </w:p>
    <w:p w:rsidR="00681024" w:rsidRDefault="00681024" w:rsidP="00681024">
      <w:pPr>
        <w:pStyle w:val="a3"/>
      </w:pPr>
    </w:p>
    <w:p w:rsidR="00681024" w:rsidRDefault="00681024" w:rsidP="00681024">
      <w:pPr>
        <w:pStyle w:val="a3"/>
      </w:pPr>
    </w:p>
    <w:p w:rsidR="00681024" w:rsidRDefault="00681024" w:rsidP="00681024">
      <w:pPr>
        <w:pStyle w:val="a3"/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 xml:space="preserve">контрольного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5E79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49E">
        <w:rPr>
          <w:rFonts w:ascii="Times New Roman" w:hAnsi="Times New Roman" w:cs="Times New Roman"/>
          <w:sz w:val="24"/>
          <w:szCs w:val="24"/>
        </w:rPr>
        <w:t>(спис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B049E">
        <w:rPr>
          <w:rFonts w:ascii="Times New Roman" w:hAnsi="Times New Roman" w:cs="Times New Roman"/>
          <w:sz w:val="24"/>
          <w:szCs w:val="24"/>
        </w:rPr>
        <w:t xml:space="preserve"> контрольных вопросов), применяем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04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Pr="00147108">
        <w:rPr>
          <w:rFonts w:ascii="Times New Roman" w:hAnsi="Times New Roman" w:cs="Times New Roman"/>
          <w:sz w:val="24"/>
          <w:szCs w:val="24"/>
        </w:rPr>
        <w:t>жилищного</w:t>
      </w:r>
      <w:r w:rsidRPr="005B049E">
        <w:rPr>
          <w:rFonts w:ascii="Times New Roman" w:hAnsi="Times New Roman" w:cs="Times New Roman"/>
          <w:sz w:val="24"/>
          <w:szCs w:val="24"/>
        </w:rPr>
        <w:t xml:space="preserve"> </w:t>
      </w:r>
      <w:r w:rsidRPr="00681024">
        <w:rPr>
          <w:rFonts w:ascii="Times New Roman" w:hAnsi="Times New Roman" w:cs="Times New Roman"/>
          <w:sz w:val="24"/>
          <w:szCs w:val="24"/>
        </w:rPr>
        <w:t>контроля на территории сельских поселений, входящих в состав Дятьковского муниципального района Брянской области в отношении</w:t>
      </w:r>
      <w:r w:rsidRPr="005B049E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</w:p>
    <w:p w:rsidR="00681024" w:rsidRPr="005E79AF" w:rsidRDefault="00681024" w:rsidP="00681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1024" w:rsidRPr="005E79AF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024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 xml:space="preserve">(реквизиты распоряжения о проведении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>)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0905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0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E7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lastRenderedPageBreak/>
        <w:t xml:space="preserve">(номер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681024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D26E85">
        <w:rPr>
          <w:rFonts w:ascii="Times New Roman" w:hAnsi="Times New Roman" w:cs="Times New Roman"/>
        </w:rPr>
        <w:t>должность, фамилия и инициалы должностного лица</w:t>
      </w:r>
      <w:r>
        <w:rPr>
          <w:rFonts w:ascii="Times New Roman" w:hAnsi="Times New Roman" w:cs="Times New Roman"/>
        </w:rPr>
        <w:t xml:space="preserve"> (лиц)</w:t>
      </w:r>
      <w:r w:rsidRPr="00D26E85">
        <w:rPr>
          <w:rFonts w:ascii="Times New Roman" w:hAnsi="Times New Roman" w:cs="Times New Roman"/>
        </w:rPr>
        <w:t xml:space="preserve"> контрольного органа, в должностные обязанности которого в соответств</w:t>
      </w:r>
      <w:r>
        <w:rPr>
          <w:rFonts w:ascii="Times New Roman" w:hAnsi="Times New Roman" w:cs="Times New Roman"/>
        </w:rPr>
        <w:t>ии с положением о виде контроля или</w:t>
      </w:r>
      <w:r w:rsidRPr="00D26E85">
        <w:rPr>
          <w:rFonts w:ascii="Times New Roman" w:hAnsi="Times New Roman" w:cs="Times New Roman"/>
        </w:rPr>
        <w:t xml:space="preserve"> должностной инструкцией входит осуществление полномочий по виду контроля, в том числе проведение контрольных</w:t>
      </w:r>
      <w:r>
        <w:rPr>
          <w:rFonts w:ascii="Times New Roman" w:hAnsi="Times New Roman" w:cs="Times New Roman"/>
        </w:rPr>
        <w:t xml:space="preserve"> </w:t>
      </w:r>
      <w:r w:rsidRPr="00D26E85">
        <w:rPr>
          <w:rFonts w:ascii="Times New Roman" w:hAnsi="Times New Roman" w:cs="Times New Roman"/>
        </w:rPr>
        <w:t>мероприятий, проводящего контрольное мероприятие и заполняющего проверочный лист</w:t>
      </w:r>
      <w:r w:rsidRPr="00FE3B53">
        <w:rPr>
          <w:rFonts w:ascii="Times New Roman" w:hAnsi="Times New Roman" w:cs="Times New Roman"/>
        </w:rPr>
        <w:t>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Проверяемый </w:t>
      </w:r>
      <w:r>
        <w:rPr>
          <w:rFonts w:ascii="Times New Roman" w:hAnsi="Times New Roman" w:cs="Times New Roman"/>
          <w:sz w:val="24"/>
          <w:szCs w:val="24"/>
        </w:rPr>
        <w:t>объект (субъект)</w:t>
      </w:r>
      <w:r w:rsidRPr="005E79A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580905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1024" w:rsidRPr="00FE3B53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681024" w:rsidRPr="00E81020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(указание на ограничение предмета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681024" w:rsidRPr="00EA5DCA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FE3B53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681024" w:rsidRPr="005E79AF" w:rsidRDefault="00681024" w:rsidP="00681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06"/>
        <w:gridCol w:w="629"/>
        <w:gridCol w:w="567"/>
        <w:gridCol w:w="992"/>
        <w:gridCol w:w="1417"/>
        <w:gridCol w:w="17"/>
        <w:gridCol w:w="2818"/>
        <w:gridCol w:w="17"/>
      </w:tblGrid>
      <w:tr w:rsidR="00681024" w:rsidRPr="005E79AF" w:rsidTr="006C30AD">
        <w:tc>
          <w:tcPr>
            <w:tcW w:w="562" w:type="dxa"/>
            <w:vMerge w:val="restart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3622" w:type="dxa"/>
            <w:gridSpan w:val="5"/>
          </w:tcPr>
          <w:p w:rsidR="00681024" w:rsidRPr="00224D1D" w:rsidRDefault="00681024" w:rsidP="006C30AD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gridSpan w:val="2"/>
          </w:tcPr>
          <w:p w:rsidR="00681024" w:rsidRPr="005E79AF" w:rsidRDefault="00681024" w:rsidP="006C30AD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1024" w:rsidRPr="005E79AF" w:rsidTr="006C30AD">
        <w:trPr>
          <w:gridAfter w:val="1"/>
          <w:wAfter w:w="17" w:type="dxa"/>
          <w:cantSplit/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81024" w:rsidRPr="005E79AF" w:rsidRDefault="00681024" w:rsidP="006C30AD"/>
        </w:tc>
        <w:tc>
          <w:tcPr>
            <w:tcW w:w="2206" w:type="dxa"/>
            <w:vMerge/>
          </w:tcPr>
          <w:p w:rsidR="00681024" w:rsidRPr="005E79AF" w:rsidRDefault="00681024" w:rsidP="006C30AD"/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681024" w:rsidRPr="005E79AF" w:rsidRDefault="00681024" w:rsidP="006C30AD">
            <w:proofErr w:type="spellStart"/>
            <w:r>
              <w:t>Непри-менимо</w:t>
            </w:r>
            <w:proofErr w:type="spellEnd"/>
          </w:p>
        </w:tc>
        <w:tc>
          <w:tcPr>
            <w:tcW w:w="1417" w:type="dxa"/>
          </w:tcPr>
          <w:p w:rsidR="00681024" w:rsidRPr="005E79AF" w:rsidRDefault="00681024" w:rsidP="006C30AD">
            <w:r w:rsidRPr="004F439E">
              <w:rPr>
                <w:rFonts w:eastAsia="Times New Roman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835" w:type="dxa"/>
            <w:gridSpan w:val="2"/>
          </w:tcPr>
          <w:p w:rsidR="00681024" w:rsidRPr="005E79AF" w:rsidRDefault="00681024" w:rsidP="006C30AD"/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356E93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356E93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681024" w:rsidRPr="00356E93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356E93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81024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  <w:p w:rsidR="00681024" w:rsidRPr="00356E93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81024" w:rsidRPr="00AD26B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перекрытий многоквартирных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681024" w:rsidRPr="000353D0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B906F5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931DC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931DC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931DC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931DC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681024" w:rsidRPr="005931DC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386B8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Pr="00386B8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024" w:rsidRPr="00386B8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81024" w:rsidRPr="00386B8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81024" w:rsidRPr="00386B8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Pr="005E79AF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681024" w:rsidRDefault="00AC0145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681024"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681024"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024"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="00681024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4" w:rsidRPr="00151A54" w:rsidRDefault="00681024" w:rsidP="006C30AD">
            <w:pPr>
              <w:jc w:val="center"/>
            </w:pPr>
            <w:r>
              <w:t>14.</w:t>
            </w:r>
          </w:p>
        </w:tc>
        <w:tc>
          <w:tcPr>
            <w:tcW w:w="2206" w:type="dxa"/>
          </w:tcPr>
          <w:p w:rsidR="00681024" w:rsidRPr="005E79AF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придомовой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 период года?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Default="00AC0145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anchor="A9K0NQ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37" w:anchor="AA60NT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38" w:anchor="AA80NU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39" w:anchor="AAC0O0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4" w:rsidRPr="00151A54" w:rsidRDefault="00681024" w:rsidP="006C30AD">
            <w:pPr>
              <w:jc w:val="center"/>
            </w:pPr>
            <w:r>
              <w:t>15.</w:t>
            </w:r>
          </w:p>
        </w:tc>
        <w:tc>
          <w:tcPr>
            <w:tcW w:w="2206" w:type="dxa"/>
          </w:tcPr>
          <w:p w:rsidR="00681024" w:rsidRPr="00151A54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зимний период года</w:t>
            </w:r>
            <w:r w:rsidRPr="00151A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81024" w:rsidRDefault="00AC0145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anchor="A9K0NQ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1" w:anchor="AA60NT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42" w:anchor="AA80NU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3" w:anchor="AAC0O0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. "г" п. 11 Правил N 491; п. 24 Постановления N 290;</w:t>
            </w:r>
          </w:p>
        </w:tc>
      </w:tr>
      <w:tr w:rsidR="00681024" w:rsidRPr="005E79AF" w:rsidTr="006C30AD">
        <w:trPr>
          <w:gridAfter w:val="1"/>
          <w:wAfter w:w="17" w:type="dxa"/>
        </w:trPr>
        <w:tc>
          <w:tcPr>
            <w:tcW w:w="562" w:type="dxa"/>
          </w:tcPr>
          <w:p w:rsidR="00681024" w:rsidRDefault="00681024" w:rsidP="006C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4" w:rsidRPr="00151A54" w:rsidRDefault="00681024" w:rsidP="006C30AD">
            <w:pPr>
              <w:jc w:val="center"/>
            </w:pPr>
            <w:r>
              <w:t>16.</w:t>
            </w:r>
          </w:p>
        </w:tc>
        <w:tc>
          <w:tcPr>
            <w:tcW w:w="2206" w:type="dxa"/>
          </w:tcPr>
          <w:p w:rsidR="00681024" w:rsidRPr="004F439E" w:rsidRDefault="00681024" w:rsidP="006C3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29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024" w:rsidRPr="005E79AF" w:rsidRDefault="00681024" w:rsidP="006C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24" w:rsidRDefault="00681024" w:rsidP="006C30AD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</w:tcPr>
          <w:p w:rsidR="00681024" w:rsidRDefault="00AC0145" w:rsidP="006C30AD">
            <w:pPr>
              <w:pStyle w:val="ConsPlusNormal"/>
              <w:ind w:firstLine="0"/>
            </w:pPr>
            <w:hyperlink r:id="rId144" w:anchor="A9K0NQ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5" w:anchor="AA60NT" w:history="1">
              <w:r w:rsidR="00681024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81024" w:rsidRPr="004F439E">
              <w:rPr>
                <w:rFonts w:ascii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</w:tbl>
    <w:p w:rsidR="00E269A9" w:rsidRPr="00E269A9" w:rsidRDefault="00E269A9" w:rsidP="00E269A9">
      <w:pPr>
        <w:jc w:val="both"/>
      </w:pPr>
      <w:bookmarkStart w:id="1" w:name="P376"/>
      <w:bookmarkEnd w:id="1"/>
      <w:r w:rsidRPr="00E269A9">
        <w:t xml:space="preserve">Перечень контрольных вопросов, указанных в форме проверочного листа, может быть дополнен инспектором в процессе контрольного мероприятия. </w:t>
      </w:r>
    </w:p>
    <w:p w:rsidR="00681024" w:rsidRPr="00E269A9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3D292E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681024" w:rsidRPr="003C59D9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024" w:rsidRPr="003C59D9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(выявлены, не выявлены нарушения)</w:t>
      </w:r>
    </w:p>
    <w:p w:rsidR="00681024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Pr="00EA5DCA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EA5DCA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024" w:rsidRPr="00EA5DCA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D4036B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81024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81024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681024" w:rsidRPr="00D97005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681024" w:rsidRPr="003D292E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1024" w:rsidRPr="00D97005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681024" w:rsidRPr="005E79AF" w:rsidRDefault="00681024" w:rsidP="006810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681024" w:rsidRPr="003D292E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1024" w:rsidRPr="00D97005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1024" w:rsidRPr="00D97005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681024" w:rsidRPr="003D292E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1024" w:rsidRPr="00D97005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1024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681024" w:rsidRPr="00D97005" w:rsidRDefault="00681024" w:rsidP="0068102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681024" w:rsidRPr="003D292E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024" w:rsidRPr="005E79AF" w:rsidRDefault="00681024" w:rsidP="006810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1024" w:rsidRPr="00D97005" w:rsidRDefault="00681024" w:rsidP="00681024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F14E05" w:rsidRDefault="00F14E05"/>
    <w:sectPr w:rsidR="00F14E05" w:rsidSect="006810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24"/>
    <w:rsid w:val="00353371"/>
    <w:rsid w:val="00681024"/>
    <w:rsid w:val="00AC0145"/>
    <w:rsid w:val="00E269A9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A3C1"/>
  <w15:chartTrackingRefBased/>
  <w15:docId w15:val="{602CD8AC-941E-4091-8E54-9FF1D07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0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81024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681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81024"/>
    <w:rPr>
      <w:b/>
      <w:bCs/>
    </w:rPr>
  </w:style>
  <w:style w:type="paragraph" w:styleId="a6">
    <w:name w:val="Balloon Text"/>
    <w:basedOn w:val="a"/>
    <w:link w:val="a7"/>
    <w:semiHidden/>
    <w:rsid w:val="0068102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810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8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681024"/>
    <w:pPr>
      <w:ind w:left="720"/>
    </w:pPr>
  </w:style>
  <w:style w:type="paragraph" w:customStyle="1" w:styleId="ConsPlusNormal">
    <w:name w:val="ConsPlusNormal"/>
    <w:link w:val="ConsPlusNormal0"/>
    <w:rsid w:val="00681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1024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6810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8102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68102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81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8102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8" Type="http://schemas.openxmlformats.org/officeDocument/2006/relationships/hyperlink" Target="https://docs.cntd.ru/document/901919946" TargetMode="External"/><Relationship Id="rId1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https://docs.cntd.ru/document/901919946" TargetMode="Externa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9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https://docs.cntd.ru/document/901919946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3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1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https://docs.cntd.ru/document/901919946" TargetMode="External"/><Relationship Id="rId6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7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2022-02-01T08:00:00Z</cp:lastPrinted>
  <dcterms:created xsi:type="dcterms:W3CDTF">2022-01-26T09:10:00Z</dcterms:created>
  <dcterms:modified xsi:type="dcterms:W3CDTF">2022-02-07T12:39:00Z</dcterms:modified>
</cp:coreProperties>
</file>