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E90" w:rsidRPr="00D16ADB" w:rsidRDefault="00406E90" w:rsidP="00406E90">
      <w:pPr>
        <w:jc w:val="center"/>
        <w:rPr>
          <w:b/>
          <w:bCs/>
        </w:rPr>
      </w:pPr>
    </w:p>
    <w:p w:rsidR="00406E90" w:rsidRPr="00D16ADB" w:rsidRDefault="00406E90" w:rsidP="00406E90">
      <w:pPr>
        <w:rPr>
          <w:b/>
          <w:bCs/>
        </w:rPr>
      </w:pPr>
    </w:p>
    <w:p w:rsidR="00406E90" w:rsidRPr="00D16ADB" w:rsidRDefault="00406E90" w:rsidP="00406E90">
      <w:pPr>
        <w:rPr>
          <w:b/>
          <w:bCs/>
        </w:rPr>
      </w:pPr>
    </w:p>
    <w:p w:rsidR="00406E90" w:rsidRPr="00D16ADB" w:rsidRDefault="00406E90" w:rsidP="00406E90">
      <w:pPr>
        <w:jc w:val="center"/>
        <w:rPr>
          <w:b/>
          <w:bCs/>
        </w:rPr>
      </w:pPr>
    </w:p>
    <w:p w:rsidR="00406E90" w:rsidRPr="00FE51AA" w:rsidRDefault="00406E90" w:rsidP="00406E90">
      <w:pPr>
        <w:jc w:val="center"/>
        <w:rPr>
          <w:b/>
          <w:bCs/>
          <w:sz w:val="28"/>
          <w:szCs w:val="28"/>
        </w:rPr>
      </w:pPr>
      <w:r w:rsidRPr="00FE51AA">
        <w:rPr>
          <w:b/>
          <w:bCs/>
          <w:sz w:val="28"/>
          <w:szCs w:val="28"/>
        </w:rPr>
        <w:t>РЕШЕНИЕ</w:t>
      </w:r>
    </w:p>
    <w:p w:rsidR="00406E90" w:rsidRPr="00FE51AA" w:rsidRDefault="00406E90" w:rsidP="00406E90">
      <w:pPr>
        <w:jc w:val="center"/>
        <w:rPr>
          <w:b/>
          <w:bCs/>
          <w:sz w:val="28"/>
          <w:szCs w:val="28"/>
        </w:rPr>
      </w:pPr>
    </w:p>
    <w:p w:rsidR="00406E90" w:rsidRPr="00FE51AA" w:rsidRDefault="00406E90" w:rsidP="00406E90">
      <w:pPr>
        <w:rPr>
          <w:b/>
          <w:bCs/>
          <w:sz w:val="28"/>
          <w:szCs w:val="28"/>
        </w:rPr>
      </w:pPr>
      <w:r w:rsidRPr="00FE51AA">
        <w:rPr>
          <w:sz w:val="28"/>
          <w:szCs w:val="28"/>
        </w:rPr>
        <w:t>________ 2021 г.</w:t>
      </w:r>
      <w:r w:rsidRPr="00FE51AA">
        <w:rPr>
          <w:sz w:val="28"/>
          <w:szCs w:val="28"/>
        </w:rPr>
        <w:tab/>
      </w:r>
      <w:r w:rsidRPr="00FE51AA">
        <w:rPr>
          <w:sz w:val="28"/>
          <w:szCs w:val="28"/>
        </w:rPr>
        <w:tab/>
        <w:t xml:space="preserve">                                                                           № ____</w:t>
      </w:r>
    </w:p>
    <w:p w:rsidR="00406E90" w:rsidRPr="00FE51AA" w:rsidRDefault="00406E90" w:rsidP="00406E90">
      <w:pPr>
        <w:rPr>
          <w:b/>
          <w:bCs/>
          <w:sz w:val="28"/>
          <w:szCs w:val="28"/>
        </w:rPr>
      </w:pPr>
    </w:p>
    <w:p w:rsidR="00406E90" w:rsidRPr="00FE51AA" w:rsidRDefault="00406E90" w:rsidP="00406E90">
      <w:pPr>
        <w:shd w:val="clear" w:color="auto" w:fill="FFFFFF"/>
        <w:ind w:firstLine="567"/>
        <w:jc w:val="center"/>
        <w:rPr>
          <w:color w:val="000000"/>
          <w:sz w:val="28"/>
          <w:szCs w:val="28"/>
        </w:rPr>
      </w:pPr>
    </w:p>
    <w:p w:rsidR="002B0C7A" w:rsidRPr="002B0C7A" w:rsidRDefault="00406E90" w:rsidP="00406E90">
      <w:pPr>
        <w:jc w:val="center"/>
        <w:rPr>
          <w:b/>
          <w:bCs/>
          <w:color w:val="000000"/>
          <w:sz w:val="28"/>
          <w:szCs w:val="28"/>
        </w:rP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w:t>
      </w:r>
      <w:r w:rsidR="00BB4DAE" w:rsidRPr="00BB4DAE">
        <w:rPr>
          <w:b/>
          <w:bCs/>
          <w:color w:val="000000"/>
          <w:sz w:val="28"/>
          <w:szCs w:val="28"/>
        </w:rPr>
        <w:t xml:space="preserve">сельских поселений входящих в состав </w:t>
      </w:r>
      <w:r w:rsidR="002B0C7A" w:rsidRPr="00BB4DAE">
        <w:rPr>
          <w:b/>
          <w:bCs/>
          <w:color w:val="000000"/>
          <w:sz w:val="28"/>
          <w:szCs w:val="28"/>
        </w:rPr>
        <w:t>Дятьковского муниципального района Брянской области</w:t>
      </w:r>
    </w:p>
    <w:p w:rsidR="00406E90" w:rsidRPr="00FE51AA" w:rsidRDefault="00406E90" w:rsidP="00406E90">
      <w:pPr>
        <w:shd w:val="clear" w:color="auto" w:fill="FFFFFF"/>
        <w:ind w:firstLine="567"/>
        <w:rPr>
          <w:b/>
          <w:color w:val="000000"/>
        </w:rPr>
      </w:pPr>
    </w:p>
    <w:p w:rsidR="00406E90" w:rsidRPr="00FE51AA" w:rsidRDefault="00406E90" w:rsidP="00406E90">
      <w:pPr>
        <w:shd w:val="clear" w:color="auto" w:fill="FFFFFF"/>
        <w:ind w:firstLine="567"/>
        <w:rPr>
          <w:b/>
          <w:color w:val="000000"/>
        </w:rPr>
      </w:pPr>
    </w:p>
    <w:p w:rsidR="00406E90" w:rsidRPr="00FE51AA" w:rsidRDefault="00406E90" w:rsidP="00406E90">
      <w:pPr>
        <w:shd w:val="clear" w:color="auto" w:fill="FFFFFF"/>
        <w:ind w:firstLine="709"/>
        <w:jc w:val="both"/>
        <w:rPr>
          <w:color w:val="000000"/>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002B0C7A">
        <w:rPr>
          <w:color w:val="000000"/>
          <w:sz w:val="28"/>
          <w:szCs w:val="28"/>
        </w:rPr>
        <w:t xml:space="preserve"> Дятьковского муниципального района Брянской области</w:t>
      </w:r>
    </w:p>
    <w:p w:rsidR="00406E90" w:rsidRPr="00FE51AA" w:rsidRDefault="00406E90" w:rsidP="00406E90">
      <w:pPr>
        <w:spacing w:before="240" w:line="360" w:lineRule="auto"/>
        <w:ind w:firstLine="709"/>
        <w:jc w:val="both"/>
        <w:rPr>
          <w:sz w:val="28"/>
          <w:szCs w:val="28"/>
        </w:rPr>
      </w:pPr>
      <w:r w:rsidRPr="00FE51AA">
        <w:rPr>
          <w:color w:val="000000"/>
          <w:sz w:val="28"/>
          <w:szCs w:val="28"/>
        </w:rPr>
        <w:t>РЕШИЛ</w:t>
      </w:r>
      <w:r w:rsidRPr="00FE51AA">
        <w:rPr>
          <w:sz w:val="28"/>
          <w:szCs w:val="28"/>
        </w:rPr>
        <w:t>:</w:t>
      </w:r>
    </w:p>
    <w:p w:rsidR="00406E90" w:rsidRPr="00FE51AA" w:rsidRDefault="00406E90" w:rsidP="00406E90">
      <w:pPr>
        <w:autoSpaceDE w:val="0"/>
        <w:autoSpaceDN w:val="0"/>
        <w:adjustRightInd w:val="0"/>
        <w:ind w:firstLine="709"/>
        <w:jc w:val="both"/>
        <w:rPr>
          <w:color w:val="000000"/>
        </w:rPr>
      </w:pPr>
    </w:p>
    <w:p w:rsidR="002B0C7A" w:rsidRDefault="00406E90" w:rsidP="00406E90">
      <w:pPr>
        <w:shd w:val="clear" w:color="auto" w:fill="FFFFFF"/>
        <w:ind w:firstLine="709"/>
        <w:jc w:val="both"/>
        <w:rPr>
          <w:color w:val="000000"/>
          <w:sz w:val="28"/>
          <w:szCs w:val="28"/>
        </w:rPr>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BB4DAE">
        <w:rPr>
          <w:color w:val="000000"/>
          <w:sz w:val="28"/>
          <w:szCs w:val="28"/>
        </w:rPr>
        <w:t xml:space="preserve">сельских поселений входящих в состав </w:t>
      </w:r>
      <w:r w:rsidR="002B0C7A">
        <w:rPr>
          <w:color w:val="000000"/>
          <w:sz w:val="28"/>
          <w:szCs w:val="28"/>
        </w:rPr>
        <w:t xml:space="preserve"> Дятьковского муниципального района Брянской области.</w:t>
      </w:r>
    </w:p>
    <w:p w:rsidR="002B0C7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w:t>
      </w:r>
      <w:r w:rsidR="002B0C7A" w:rsidRPr="002B0C7A">
        <w:rPr>
          <w:color w:val="000000"/>
          <w:sz w:val="28"/>
          <w:szCs w:val="28"/>
        </w:rPr>
        <w:t xml:space="preserve"> </w:t>
      </w:r>
      <w:r w:rsidR="00BB4DAE">
        <w:rPr>
          <w:color w:val="000000"/>
          <w:sz w:val="28"/>
          <w:szCs w:val="28"/>
        </w:rPr>
        <w:t xml:space="preserve">сельских поселений входящих в состав </w:t>
      </w:r>
      <w:r w:rsidR="002B0C7A">
        <w:rPr>
          <w:color w:val="000000"/>
          <w:sz w:val="28"/>
          <w:szCs w:val="28"/>
        </w:rPr>
        <w:t>Дятьковского муниципального района Брянской области</w:t>
      </w:r>
      <w:r w:rsidRPr="00FE51AA">
        <w:rPr>
          <w:i/>
          <w:iCs/>
          <w:color w:val="000000"/>
        </w:rPr>
        <w:t>)</w:t>
      </w:r>
      <w:r w:rsidRPr="00FE51AA">
        <w:rPr>
          <w:color w:val="000000"/>
          <w:sz w:val="28"/>
          <w:szCs w:val="28"/>
        </w:rPr>
        <w:t xml:space="preserve">. </w:t>
      </w:r>
    </w:p>
    <w:p w:rsidR="00406E90" w:rsidRPr="00FE51AA" w:rsidRDefault="002B0C7A" w:rsidP="00406E90">
      <w:pPr>
        <w:shd w:val="clear" w:color="auto" w:fill="FFFFFF"/>
        <w:ind w:firstLine="709"/>
        <w:jc w:val="both"/>
        <w:rPr>
          <w:sz w:val="28"/>
          <w:szCs w:val="28"/>
        </w:rPr>
      </w:pPr>
      <w:r>
        <w:rPr>
          <w:color w:val="000000"/>
          <w:sz w:val="28"/>
          <w:szCs w:val="28"/>
        </w:rPr>
        <w:t xml:space="preserve">3. </w:t>
      </w:r>
      <w:r w:rsidR="00406E90" w:rsidRPr="00FE51AA">
        <w:rPr>
          <w:color w:val="000000"/>
          <w:sz w:val="28"/>
          <w:szCs w:val="28"/>
        </w:rPr>
        <w:t>Положения раздела 5 Положения о муниципальном лесном контрол</w:t>
      </w:r>
      <w:r w:rsidR="00406E90" w:rsidRPr="00FE51AA">
        <w:rPr>
          <w:sz w:val="28"/>
          <w:szCs w:val="28"/>
        </w:rPr>
        <w:t>е</w:t>
      </w:r>
      <w:r w:rsidR="00406E90" w:rsidRPr="00FE51AA">
        <w:rPr>
          <w:color w:val="000000"/>
          <w:sz w:val="28"/>
          <w:szCs w:val="28"/>
        </w:rPr>
        <w:t xml:space="preserve"> в границах </w:t>
      </w:r>
      <w:r w:rsidR="00BB4DAE">
        <w:rPr>
          <w:color w:val="000000"/>
          <w:sz w:val="28"/>
          <w:szCs w:val="28"/>
        </w:rPr>
        <w:t>сельских поселений входящих в состав Дя</w:t>
      </w:r>
      <w:r>
        <w:rPr>
          <w:color w:val="000000"/>
          <w:sz w:val="28"/>
          <w:szCs w:val="28"/>
        </w:rPr>
        <w:t>тьковского муниципального района Брянской области</w:t>
      </w:r>
      <w:r w:rsidRPr="00FE51AA">
        <w:rPr>
          <w:color w:val="000000"/>
          <w:sz w:val="28"/>
          <w:szCs w:val="28"/>
        </w:rPr>
        <w:t xml:space="preserve"> </w:t>
      </w:r>
      <w:r w:rsidR="00406E90" w:rsidRPr="00FE51AA">
        <w:rPr>
          <w:color w:val="000000"/>
          <w:sz w:val="28"/>
          <w:szCs w:val="28"/>
        </w:rPr>
        <w:t xml:space="preserve">вступают в силу с 1 марта 2022 года. </w:t>
      </w:r>
    </w:p>
    <w:p w:rsidR="00406E90" w:rsidRPr="00FE51AA" w:rsidRDefault="00406E90" w:rsidP="00406E90">
      <w:pPr>
        <w:shd w:val="clear" w:color="auto" w:fill="FFFFFF"/>
        <w:ind w:firstLine="567"/>
        <w:jc w:val="both"/>
        <w:rPr>
          <w:color w:val="000000"/>
          <w:sz w:val="28"/>
          <w:szCs w:val="28"/>
        </w:rPr>
      </w:pPr>
    </w:p>
    <w:p w:rsidR="00406E90" w:rsidRPr="00FE51AA" w:rsidRDefault="00406E90" w:rsidP="00406E90">
      <w:pPr>
        <w:tabs>
          <w:tab w:val="left" w:pos="1000"/>
          <w:tab w:val="left" w:pos="2552"/>
        </w:tabs>
        <w:jc w:val="both"/>
        <w:rPr>
          <w:sz w:val="28"/>
          <w:szCs w:val="28"/>
        </w:rPr>
      </w:pPr>
      <w:r w:rsidRPr="00FE51AA">
        <w:rPr>
          <w:sz w:val="28"/>
          <w:szCs w:val="28"/>
        </w:rPr>
        <w:t xml:space="preserve">Председатель </w:t>
      </w:r>
    </w:p>
    <w:p w:rsidR="00406E90" w:rsidRPr="00FE51AA" w:rsidRDefault="00406E90" w:rsidP="00406E90">
      <w:pPr>
        <w:rPr>
          <w:sz w:val="28"/>
          <w:szCs w:val="28"/>
        </w:rPr>
      </w:pPr>
      <w:r w:rsidRPr="00FE51AA">
        <w:rPr>
          <w:b/>
          <w:bCs/>
          <w:color w:val="000000"/>
          <w:sz w:val="28"/>
          <w:szCs w:val="28"/>
        </w:rPr>
        <w:t xml:space="preserve">__________ </w:t>
      </w:r>
      <w:r w:rsidRPr="00FE51AA">
        <w:rPr>
          <w:i/>
          <w:iCs/>
          <w:color w:val="000000"/>
        </w:rPr>
        <w:t>(наименование представительного органа муниципального образования)</w:t>
      </w:r>
    </w:p>
    <w:p w:rsidR="00406E90" w:rsidRPr="00FE51AA" w:rsidRDefault="00406E90" w:rsidP="00406E90">
      <w:pPr>
        <w:tabs>
          <w:tab w:val="left" w:pos="1000"/>
          <w:tab w:val="left" w:pos="2552"/>
        </w:tabs>
        <w:jc w:val="both"/>
        <w:rPr>
          <w:sz w:val="28"/>
          <w:szCs w:val="28"/>
        </w:rPr>
      </w:pPr>
    </w:p>
    <w:p w:rsidR="00406E90" w:rsidRPr="00FE51AA" w:rsidRDefault="00406E90" w:rsidP="00406E90">
      <w:pPr>
        <w:tabs>
          <w:tab w:val="left" w:pos="1000"/>
          <w:tab w:val="left" w:pos="2552"/>
        </w:tabs>
        <w:jc w:val="both"/>
        <w:rPr>
          <w:sz w:val="28"/>
          <w:szCs w:val="28"/>
        </w:rPr>
      </w:pPr>
    </w:p>
    <w:p w:rsidR="00406E90" w:rsidRPr="00FE51AA" w:rsidRDefault="00406E90" w:rsidP="00406E90">
      <w:pPr>
        <w:rPr>
          <w:sz w:val="28"/>
          <w:szCs w:val="28"/>
        </w:rPr>
      </w:pPr>
      <w:r w:rsidRPr="00FE51AA">
        <w:rPr>
          <w:sz w:val="28"/>
          <w:szCs w:val="28"/>
        </w:rPr>
        <w:t>Глава</w:t>
      </w:r>
      <w:r w:rsidRPr="00FE51AA">
        <w:rPr>
          <w:rStyle w:val="aff1"/>
          <w:sz w:val="28"/>
          <w:szCs w:val="28"/>
        </w:rPr>
        <w:footnoteReference w:id="1"/>
      </w:r>
      <w:r w:rsidRPr="00FE51AA">
        <w:rPr>
          <w:b/>
          <w:bCs/>
          <w:color w:val="000000"/>
          <w:sz w:val="28"/>
          <w:szCs w:val="28"/>
        </w:rPr>
        <w:t xml:space="preserve">__________ </w:t>
      </w:r>
      <w:r w:rsidRPr="00FE51AA">
        <w:rPr>
          <w:i/>
          <w:iCs/>
          <w:color w:val="000000"/>
        </w:rPr>
        <w:t>(наименование муниципального образования)</w:t>
      </w:r>
    </w:p>
    <w:p w:rsidR="00406E90" w:rsidRPr="00FE51AA" w:rsidRDefault="00406E90" w:rsidP="00406E90">
      <w:pPr>
        <w:spacing w:line="240" w:lineRule="exact"/>
        <w:ind w:left="5398"/>
        <w:jc w:val="center"/>
        <w:rPr>
          <w:b/>
          <w:color w:val="000000"/>
        </w:rPr>
      </w:pPr>
    </w:p>
    <w:p w:rsidR="00406E90" w:rsidRPr="00FE51AA" w:rsidRDefault="00406E90" w:rsidP="00406E90">
      <w:pPr>
        <w:spacing w:line="240" w:lineRule="exact"/>
        <w:ind w:left="5398"/>
        <w:jc w:val="center"/>
        <w:rPr>
          <w:b/>
          <w:color w:val="000000"/>
        </w:rPr>
      </w:pPr>
    </w:p>
    <w:p w:rsidR="002B0C7A" w:rsidRPr="00F97398" w:rsidRDefault="00406E90" w:rsidP="002B0C7A">
      <w:pPr>
        <w:spacing w:line="240" w:lineRule="exact"/>
        <w:jc w:val="center"/>
        <w:rPr>
          <w:b/>
          <w:sz w:val="28"/>
          <w:szCs w:val="28"/>
        </w:rPr>
      </w:pPr>
      <w:r w:rsidRPr="00FE51AA">
        <w:rPr>
          <w:b/>
          <w:color w:val="000000"/>
        </w:rPr>
        <w:br w:type="page"/>
      </w:r>
      <w:r w:rsidR="002B0C7A">
        <w:rPr>
          <w:b/>
          <w:color w:val="000000"/>
        </w:rPr>
        <w:lastRenderedPageBreak/>
        <w:t xml:space="preserve">                                                                                             </w:t>
      </w:r>
      <w:r w:rsidR="002B0C7A" w:rsidRPr="00F97398">
        <w:rPr>
          <w:b/>
          <w:sz w:val="28"/>
          <w:szCs w:val="28"/>
        </w:rPr>
        <w:t>УТВЕРЖДЕНО</w:t>
      </w:r>
    </w:p>
    <w:p w:rsidR="002B0C7A" w:rsidRDefault="002B0C7A" w:rsidP="00BB4DAE">
      <w:pPr>
        <w:ind w:left="6237"/>
        <w:contextualSpacing/>
        <w:rPr>
          <w:sz w:val="28"/>
          <w:szCs w:val="28"/>
        </w:rPr>
      </w:pPr>
      <w:r w:rsidRPr="00F97398">
        <w:rPr>
          <w:sz w:val="28"/>
          <w:szCs w:val="28"/>
        </w:rPr>
        <w:t xml:space="preserve">решением </w:t>
      </w:r>
      <w:r>
        <w:rPr>
          <w:sz w:val="28"/>
          <w:szCs w:val="28"/>
        </w:rPr>
        <w:t xml:space="preserve">Дятьковского </w:t>
      </w:r>
      <w:r w:rsidR="00BB4DAE">
        <w:rPr>
          <w:sz w:val="28"/>
          <w:szCs w:val="28"/>
        </w:rPr>
        <w:t xml:space="preserve">районного Совета </w:t>
      </w:r>
      <w:r>
        <w:rPr>
          <w:sz w:val="28"/>
          <w:szCs w:val="28"/>
        </w:rPr>
        <w:t xml:space="preserve">народных </w:t>
      </w:r>
      <w:r w:rsidR="00BB4DAE">
        <w:rPr>
          <w:sz w:val="28"/>
          <w:szCs w:val="28"/>
        </w:rPr>
        <w:t xml:space="preserve"> депутатов</w:t>
      </w:r>
    </w:p>
    <w:p w:rsidR="002B0C7A" w:rsidRPr="00F97398" w:rsidRDefault="002B0C7A" w:rsidP="002B0C7A">
      <w:pPr>
        <w:ind w:left="6237"/>
        <w:contextualSpacing/>
        <w:rPr>
          <w:sz w:val="28"/>
          <w:szCs w:val="28"/>
        </w:rPr>
      </w:pPr>
      <w:r>
        <w:rPr>
          <w:sz w:val="28"/>
          <w:szCs w:val="28"/>
        </w:rPr>
        <w:t>от «_____» ______</w:t>
      </w:r>
      <w:r w:rsidRPr="00F97398">
        <w:rPr>
          <w:sz w:val="28"/>
          <w:szCs w:val="28"/>
        </w:rPr>
        <w:t>___2021 г.</w:t>
      </w:r>
    </w:p>
    <w:p w:rsidR="00406E90" w:rsidRPr="00FE51AA" w:rsidRDefault="00406E90" w:rsidP="00406E90">
      <w:pPr>
        <w:ind w:firstLine="567"/>
        <w:jc w:val="right"/>
        <w:rPr>
          <w:color w:val="000000"/>
          <w:sz w:val="17"/>
          <w:szCs w:val="17"/>
        </w:rPr>
      </w:pPr>
    </w:p>
    <w:p w:rsidR="00406E90" w:rsidRPr="00FE51AA" w:rsidRDefault="00406E90" w:rsidP="00406E90">
      <w:pPr>
        <w:ind w:firstLine="567"/>
        <w:jc w:val="right"/>
        <w:rPr>
          <w:color w:val="000000"/>
          <w:sz w:val="17"/>
          <w:szCs w:val="17"/>
        </w:rPr>
      </w:pPr>
    </w:p>
    <w:p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2B0C7A" w:rsidRDefault="00406E90" w:rsidP="00406E90">
      <w:pPr>
        <w:jc w:val="center"/>
        <w:rPr>
          <w:color w:val="000000"/>
          <w:sz w:val="28"/>
          <w:szCs w:val="28"/>
        </w:rPr>
      </w:pPr>
      <w:r w:rsidRPr="00FE51AA">
        <w:rPr>
          <w:b/>
          <w:bCs/>
          <w:color w:val="000000"/>
          <w:sz w:val="28"/>
          <w:szCs w:val="28"/>
        </w:rPr>
        <w:t>в границах</w:t>
      </w:r>
      <w:r w:rsidRPr="00FE51AA">
        <w:rPr>
          <w:color w:val="000000"/>
          <w:sz w:val="28"/>
          <w:szCs w:val="28"/>
        </w:rPr>
        <w:t xml:space="preserve"> </w:t>
      </w:r>
    </w:p>
    <w:p w:rsidR="00406E90" w:rsidRPr="002B0C7A" w:rsidRDefault="00BB4DAE" w:rsidP="002B0C7A">
      <w:pPr>
        <w:jc w:val="center"/>
        <w:rPr>
          <w:b/>
          <w:color w:val="000000"/>
          <w:sz w:val="28"/>
          <w:szCs w:val="28"/>
        </w:rPr>
      </w:pPr>
      <w:r>
        <w:rPr>
          <w:b/>
          <w:color w:val="000000"/>
          <w:sz w:val="28"/>
          <w:szCs w:val="28"/>
        </w:rPr>
        <w:t xml:space="preserve">сельских поселений входящих в состав </w:t>
      </w:r>
      <w:r w:rsidR="002B0C7A" w:rsidRPr="002B0C7A">
        <w:rPr>
          <w:b/>
          <w:color w:val="000000"/>
          <w:sz w:val="28"/>
          <w:szCs w:val="28"/>
        </w:rPr>
        <w:t xml:space="preserve">Дятьковского муниципального района Брянской области </w:t>
      </w:r>
    </w:p>
    <w:p w:rsidR="002B0C7A" w:rsidRPr="00FE51AA" w:rsidRDefault="002B0C7A" w:rsidP="002B0C7A">
      <w:pPr>
        <w:jc w:val="cente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w:t>
      </w:r>
      <w:r w:rsidRPr="00BB4DAE">
        <w:rPr>
          <w:rFonts w:ascii="Times New Roman" w:hAnsi="Times New Roman" w:cs="Times New Roman"/>
          <w:color w:val="000000"/>
          <w:sz w:val="28"/>
          <w:szCs w:val="28"/>
        </w:rPr>
        <w:t>границах</w:t>
      </w:r>
      <w:r w:rsidR="002B0C7A" w:rsidRPr="00BB4DAE">
        <w:rPr>
          <w:rFonts w:ascii="Times New Roman" w:hAnsi="Times New Roman" w:cs="Times New Roman"/>
          <w:color w:val="000000"/>
          <w:sz w:val="28"/>
          <w:szCs w:val="28"/>
        </w:rPr>
        <w:t xml:space="preserve"> </w:t>
      </w:r>
      <w:r w:rsidR="00BB4DAE" w:rsidRPr="00BB4DAE">
        <w:rPr>
          <w:rFonts w:ascii="Times New Roman" w:hAnsi="Times New Roman" w:cs="Times New Roman"/>
          <w:color w:val="000000"/>
          <w:sz w:val="28"/>
          <w:szCs w:val="28"/>
        </w:rPr>
        <w:t xml:space="preserve">сельских поселений входящих в состав </w:t>
      </w:r>
      <w:r w:rsidR="002B0C7A" w:rsidRPr="00BB4DAE">
        <w:rPr>
          <w:rFonts w:ascii="Times New Roman" w:hAnsi="Times New Roman" w:cs="Times New Roman"/>
          <w:color w:val="000000"/>
          <w:sz w:val="28"/>
          <w:szCs w:val="28"/>
        </w:rPr>
        <w:t>Дятьковского муниципального района</w:t>
      </w:r>
      <w:r w:rsidR="002B0C7A" w:rsidRPr="002B0C7A">
        <w:rPr>
          <w:rFonts w:ascii="Times New Roman" w:hAnsi="Times New Roman" w:cs="Times New Roman"/>
          <w:color w:val="000000"/>
          <w:sz w:val="28"/>
          <w:szCs w:val="28"/>
        </w:rPr>
        <w:t xml:space="preserve"> Брянской</w:t>
      </w:r>
      <w:r w:rsidR="00BB4DAE">
        <w:rPr>
          <w:rFonts w:ascii="Times New Roman" w:hAnsi="Times New Roman" w:cs="Times New Roman"/>
          <w:color w:val="000000"/>
          <w:sz w:val="28"/>
          <w:szCs w:val="28"/>
        </w:rPr>
        <w:t xml:space="preserve"> области</w:t>
      </w:r>
      <w:r w:rsidR="002B0C7A" w:rsidRPr="002B0C7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(далее –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w:t>
      </w:r>
      <w:r w:rsidR="00BB4DAE">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 xml:space="preserve">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BB4DAE" w:rsidRPr="00BB4DAE">
        <w:rPr>
          <w:rFonts w:ascii="Times New Roman" w:hAnsi="Times New Roman" w:cs="Times New Roman"/>
          <w:color w:val="000000"/>
          <w:sz w:val="28"/>
          <w:szCs w:val="28"/>
        </w:rPr>
        <w:t>сельских поселений входящих в состав Дятьковского муниципального района</w:t>
      </w:r>
      <w:r w:rsidR="00BB4DAE" w:rsidRPr="002B0C7A">
        <w:rPr>
          <w:rFonts w:ascii="Times New Roman" w:hAnsi="Times New Roman" w:cs="Times New Roman"/>
          <w:color w:val="000000"/>
          <w:sz w:val="28"/>
          <w:szCs w:val="28"/>
        </w:rPr>
        <w:t xml:space="preserve"> Брянской</w:t>
      </w:r>
      <w:r w:rsidR="00BB4DAE">
        <w:rPr>
          <w:rFonts w:ascii="Times New Roman" w:hAnsi="Times New Roman" w:cs="Times New Roman"/>
          <w:color w:val="000000"/>
          <w:sz w:val="28"/>
          <w:szCs w:val="28"/>
        </w:rPr>
        <w:t xml:space="preserve"> области</w:t>
      </w:r>
      <w:r w:rsidR="00BB4DAE" w:rsidRPr="002B0C7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2B0C7A">
        <w:rPr>
          <w:rFonts w:ascii="Times New Roman" w:hAnsi="Times New Roman" w:cs="Times New Roman"/>
          <w:sz w:val="28"/>
          <w:szCs w:val="28"/>
        </w:rPr>
        <w:t>Брянской области</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2B0C7A" w:rsidRPr="002B0C7A">
        <w:rPr>
          <w:color w:val="000000"/>
          <w:sz w:val="28"/>
          <w:szCs w:val="28"/>
        </w:rPr>
        <w:t>Дятьковского района Брянской области</w:t>
      </w:r>
      <w:r w:rsidRPr="00FE51AA">
        <w:rPr>
          <w:i/>
          <w:iCs/>
          <w:color w:val="000000"/>
        </w:rPr>
        <w:t xml:space="preserve"> </w:t>
      </w:r>
      <w:r w:rsidRPr="00FE51AA">
        <w:rPr>
          <w:color w:val="000000"/>
          <w:sz w:val="28"/>
          <w:szCs w:val="28"/>
        </w:rPr>
        <w:t>(далее – администрация).</w:t>
      </w:r>
    </w:p>
    <w:p w:rsidR="00406E90" w:rsidRPr="00FE51AA" w:rsidRDefault="00406E90" w:rsidP="00406E90">
      <w:pPr>
        <w:spacing w:line="360" w:lineRule="auto"/>
        <w:ind w:firstLine="709"/>
        <w:contextualSpacing/>
        <w:jc w:val="both"/>
        <w:rPr>
          <w:sz w:val="28"/>
          <w:szCs w:val="28"/>
        </w:rPr>
      </w:pPr>
      <w:r w:rsidRPr="00FE51AA">
        <w:rPr>
          <w:color w:val="000000"/>
          <w:sz w:val="28"/>
          <w:szCs w:val="28"/>
        </w:rPr>
        <w:t>1.4. Должностными лицами администрации, уполномоченными осуществлять муниципальный лесной контроль (далее также – должностные лица, уполномоченные осуществлять муниципальный лесной контроль)</w:t>
      </w:r>
      <w:r w:rsidR="002B0C7A">
        <w:rPr>
          <w:color w:val="000000"/>
          <w:sz w:val="28"/>
          <w:szCs w:val="28"/>
        </w:rPr>
        <w:t xml:space="preserve"> являются лица, в</w:t>
      </w:r>
      <w:r w:rsidRPr="00FE51AA">
        <w:rPr>
          <w:color w:val="000000"/>
          <w:sz w:val="28"/>
          <w:szCs w:val="28"/>
        </w:rPr>
        <w:t xml:space="preserve"> должностные обязанности </w:t>
      </w:r>
      <w:r w:rsidR="002B0C7A">
        <w:rPr>
          <w:color w:val="000000"/>
          <w:sz w:val="28"/>
          <w:szCs w:val="28"/>
        </w:rPr>
        <w:t xml:space="preserve"> которых</w:t>
      </w:r>
      <w:r w:rsidRPr="00FE51AA">
        <w:rPr>
          <w:color w:val="000000"/>
          <w:sz w:val="28"/>
          <w:szCs w:val="28"/>
        </w:rPr>
        <w:t xml:space="preserve"> в соответствии с их </w:t>
      </w:r>
      <w:r w:rsidRPr="00FE51AA">
        <w:rPr>
          <w:color w:val="000000"/>
          <w:sz w:val="28"/>
          <w:szCs w:val="28"/>
        </w:rPr>
        <w:lastRenderedPageBreak/>
        <w:t>должностной инструкцией входит осуществление полномочий по муниципальному лесному контролю.</w:t>
      </w:r>
    </w:p>
    <w:p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w:t>
      </w:r>
      <w:r w:rsidR="002B0C7A">
        <w:rPr>
          <w:color w:val="000000"/>
          <w:sz w:val="28"/>
          <w:szCs w:val="28"/>
        </w:rPr>
        <w:t xml:space="preserve"> Администрацией Дятьковского района Брянской области</w:t>
      </w:r>
      <w:r w:rsidRPr="00FE51AA">
        <w:rPr>
          <w:color w:val="000000"/>
          <w:sz w:val="28"/>
          <w:szCs w:val="28"/>
        </w:rPr>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9"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lastRenderedPageBreak/>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b/>
          <w:bCs/>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406E90">
      <w:pPr>
        <w:pStyle w:val="ConsPlusNormal"/>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8E5DE0">
        <w:rPr>
          <w:rFonts w:ascii="Times New Roman" w:hAnsi="Times New Roman" w:cs="Times New Roman"/>
          <w:color w:val="000000"/>
          <w:sz w:val="28"/>
          <w:szCs w:val="28"/>
        </w:rPr>
        <w:t xml:space="preserve"> Администрации Дятьковского района Брянской области</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r w:rsidRPr="00FE51AA">
        <w:rPr>
          <w:rStyle w:val="aff1"/>
          <w:color w:val="000000"/>
          <w:sz w:val="28"/>
          <w:szCs w:val="28"/>
        </w:rPr>
        <w:footnoteReference w:id="2"/>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FE51AA">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w:t>
      </w:r>
      <w:r w:rsidRPr="008E5DE0">
        <w:rPr>
          <w:rFonts w:ascii="Times New Roman" w:hAnsi="Times New Roman" w:cs="Times New Roman"/>
          <w:color w:val="000000"/>
          <w:sz w:val="28"/>
          <w:szCs w:val="28"/>
        </w:rPr>
        <w:t xml:space="preserve">население </w:t>
      </w:r>
      <w:r w:rsidR="00BB4DAE">
        <w:rPr>
          <w:rFonts w:ascii="Times New Roman" w:hAnsi="Times New Roman" w:cs="Times New Roman"/>
          <w:color w:val="000000"/>
          <w:sz w:val="28"/>
          <w:szCs w:val="28"/>
        </w:rPr>
        <w:t xml:space="preserve">сельских поселений входящих в состав </w:t>
      </w:r>
      <w:r w:rsidR="008E5DE0" w:rsidRPr="008E5DE0">
        <w:rPr>
          <w:rFonts w:ascii="Times New Roman" w:hAnsi="Times New Roman" w:cs="Times New Roman"/>
          <w:color w:val="000000"/>
          <w:sz w:val="28"/>
          <w:szCs w:val="28"/>
        </w:rPr>
        <w:t>Дятьковского муниципального района Брянской области</w:t>
      </w:r>
      <w:r w:rsidR="008E5DE0" w:rsidRPr="00FE51AA">
        <w:rPr>
          <w:rFonts w:ascii="Times New Roman" w:hAnsi="Times New Roman" w:cs="Times New Roman"/>
          <w:color w:val="000000"/>
          <w:sz w:val="28"/>
          <w:szCs w:val="28"/>
        </w:rPr>
        <w:t xml:space="preserve"> </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8E5DE0">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w:t>
      </w:r>
      <w:r w:rsidRPr="00FE51AA">
        <w:rPr>
          <w:color w:val="000000"/>
          <w:sz w:val="28"/>
          <w:szCs w:val="28"/>
        </w:rPr>
        <w:lastRenderedPageBreak/>
        <w:t xml:space="preserve">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E5DE0">
        <w:rPr>
          <w:color w:val="000000"/>
          <w:sz w:val="28"/>
          <w:szCs w:val="28"/>
        </w:rPr>
        <w:t>Администрации Дятьковского района Брянской области</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 xml:space="preserve">Личный прием граждан проводится главой (заместителем главы) </w:t>
      </w:r>
      <w:r w:rsidR="008E5DE0">
        <w:rPr>
          <w:rFonts w:ascii="Times New Roman" w:hAnsi="Times New Roman" w:cs="Times New Roman"/>
          <w:color w:val="000000"/>
          <w:sz w:val="28"/>
          <w:szCs w:val="28"/>
        </w:rPr>
        <w:t xml:space="preserve">Администрации Дятьковского района Брянкой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лесной контроль, обязано </w:t>
      </w:r>
      <w:r w:rsidRPr="00FE51AA">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E5DE0">
        <w:rPr>
          <w:rFonts w:ascii="Times New Roman" w:hAnsi="Times New Roman" w:cs="Times New Roman"/>
          <w:color w:val="000000"/>
          <w:sz w:val="28"/>
          <w:szCs w:val="28"/>
        </w:rPr>
        <w:t>администрации Дятьковского района Брянской области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FE51AA">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w:t>
      </w:r>
      <w:r w:rsidRPr="00FE51AA">
        <w:rPr>
          <w:color w:val="000000"/>
          <w:sz w:val="28"/>
          <w:szCs w:val="28"/>
          <w:shd w:val="clear" w:color="auto" w:fill="FFFFFF"/>
        </w:rPr>
        <w:lastRenderedPageBreak/>
        <w:t>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Информация о проведении в рамках контрольного мероприятия фотосъемки, аудио- и видеозаписи, геодезических и картометрических </w:t>
      </w:r>
      <w:r w:rsidRPr="00FE51AA">
        <w:rPr>
          <w:rFonts w:ascii="Times New Roman" w:hAnsi="Times New Roman" w:cs="Times New Roman"/>
          <w:color w:val="000000"/>
          <w:sz w:val="28"/>
          <w:szCs w:val="28"/>
        </w:rPr>
        <w:lastRenderedPageBreak/>
        <w:t>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8E5DE0">
        <w:rPr>
          <w:rFonts w:ascii="Times New Roman" w:hAnsi="Times New Roman" w:cs="Times New Roman"/>
          <w:color w:val="000000"/>
          <w:sz w:val="28"/>
          <w:szCs w:val="28"/>
        </w:rPr>
        <w:t>Администрации Дятьковского района Брянской области</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00406E90" w:rsidRPr="00FE51AA">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8E5DE0">
        <w:rPr>
          <w:color w:val="000000"/>
          <w:sz w:val="28"/>
          <w:szCs w:val="28"/>
          <w:shd w:val="clear" w:color="auto" w:fill="FFFFFF"/>
        </w:rPr>
        <w:t xml:space="preserve"> </w:t>
      </w:r>
      <w:hyperlink r:id="rId13"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lastRenderedPageBreak/>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F11AB7">
        <w:rPr>
          <w:rFonts w:ascii="Times New Roman" w:hAnsi="Times New Roman" w:cs="Times New Roman"/>
          <w:color w:val="000000"/>
          <w:sz w:val="28"/>
          <w:szCs w:val="28"/>
        </w:rPr>
        <w:t>4</w:t>
      </w:r>
      <w:r w:rsidRPr="00FE51AA">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w:t>
      </w:r>
      <w:r w:rsidRPr="00FE51AA">
        <w:rPr>
          <w:rFonts w:ascii="Times New Roman" w:hAnsi="Times New Roman" w:cs="Times New Roman"/>
          <w:color w:val="000000"/>
          <w:sz w:val="28"/>
          <w:szCs w:val="28"/>
        </w:rPr>
        <w:lastRenderedPageBreak/>
        <w:t>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F11AB7">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F11AB7">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w:t>
      </w:r>
      <w:r w:rsidRPr="00FE51AA">
        <w:rPr>
          <w:rFonts w:ascii="Times New Roman" w:hAnsi="Times New Roman" w:cs="Times New Roman"/>
          <w:color w:val="000000"/>
          <w:sz w:val="28"/>
          <w:szCs w:val="28"/>
        </w:rPr>
        <w:lastRenderedPageBreak/>
        <w:t>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32578" w:rsidRPr="002A65C9" w:rsidRDefault="00232578" w:rsidP="00232578">
      <w:pPr>
        <w:pStyle w:val="af6"/>
        <w:spacing w:line="360" w:lineRule="auto"/>
        <w:jc w:val="both"/>
        <w:rPr>
          <w:sz w:val="28"/>
          <w:szCs w:val="28"/>
        </w:rPr>
      </w:pPr>
      <w:r>
        <w:rPr>
          <w:color w:val="000000"/>
          <w:sz w:val="28"/>
          <w:szCs w:val="28"/>
        </w:rPr>
        <w:t xml:space="preserve">          </w:t>
      </w:r>
      <w:r w:rsidR="00E35630" w:rsidRPr="00FE51AA">
        <w:rPr>
          <w:color w:val="000000"/>
          <w:sz w:val="28"/>
          <w:szCs w:val="28"/>
        </w:rPr>
        <w:t>3.17</w:t>
      </w:r>
      <w:r w:rsidR="00406E90" w:rsidRPr="00FE51AA">
        <w:rPr>
          <w:color w:val="000000"/>
          <w:sz w:val="28"/>
          <w:szCs w:val="28"/>
        </w:rPr>
        <w:t xml:space="preserve">. В случае несогласия с фактами и выводами, изложенными в акте, контролируемое лицо </w:t>
      </w:r>
      <w:r>
        <w:rPr>
          <w:color w:val="000000"/>
          <w:sz w:val="28"/>
          <w:szCs w:val="28"/>
        </w:rPr>
        <w:t xml:space="preserve">может их обжаловать </w:t>
      </w:r>
      <w:r w:rsidRPr="002A65C9">
        <w:rPr>
          <w:sz w:val="28"/>
          <w:szCs w:val="28"/>
        </w:rPr>
        <w:t xml:space="preserve"> в судебном порядке.</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w:t>
      </w:r>
      <w:r w:rsidR="00406E90" w:rsidRPr="00FE51AA">
        <w:rPr>
          <w:rFonts w:ascii="Times New Roman" w:hAnsi="Times New Roman" w:cs="Times New Roman"/>
          <w:color w:val="000000"/>
          <w:sz w:val="28"/>
          <w:szCs w:val="28"/>
        </w:rPr>
        <w:lastRenderedPageBreak/>
        <w:t>контроль) в пределах полномочий, предусмотренных законодательством Российской Федерации, обязана:</w:t>
      </w:r>
    </w:p>
    <w:p w:rsidR="00406E90" w:rsidRPr="00FE51AA" w:rsidRDefault="00406E90" w:rsidP="00406E90">
      <w:pPr>
        <w:pStyle w:val="ConsPlusNormal"/>
        <w:spacing w:line="360" w:lineRule="auto"/>
        <w:ind w:firstLine="709"/>
        <w:jc w:val="both"/>
        <w:rPr>
          <w:rFonts w:ascii="Times New Roman" w:hAnsi="Times New Roman" w:cs="Times New Roman"/>
        </w:rPr>
      </w:pPr>
      <w:bookmarkStart w:id="0" w:name="Par318"/>
      <w:bookmarkEnd w:id="0"/>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FE51AA">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32578">
        <w:rPr>
          <w:rFonts w:ascii="Times New Roman" w:hAnsi="Times New Roman" w:cs="Times New Roman"/>
          <w:color w:val="000000"/>
          <w:sz w:val="28"/>
          <w:szCs w:val="28"/>
        </w:rPr>
        <w:t>Брянской области</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406E90">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232578" w:rsidRDefault="00232578" w:rsidP="00406E90">
      <w:pPr>
        <w:pStyle w:val="ConsPlusNormal"/>
        <w:ind w:firstLine="0"/>
        <w:jc w:val="center"/>
        <w:rPr>
          <w:rFonts w:ascii="Times New Roman" w:hAnsi="Times New Roman" w:cs="Times New Roman"/>
          <w:b/>
          <w:bCs/>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FE51AA" w:rsidRDefault="00406E90" w:rsidP="00406E90">
      <w:pPr>
        <w:pStyle w:val="ConsPlusNormal"/>
        <w:ind w:firstLine="0"/>
        <w:rPr>
          <w:rFonts w:ascii="Times New Roman" w:hAnsi="Times New Roman" w:cs="Times New Roman"/>
          <w:b/>
          <w:bCs/>
          <w:color w:val="000000"/>
          <w:sz w:val="28"/>
          <w:szCs w:val="28"/>
        </w:rPr>
      </w:pPr>
    </w:p>
    <w:p w:rsidR="00232578" w:rsidRDefault="00406E90" w:rsidP="00232578">
      <w:pPr>
        <w:pStyle w:val="af6"/>
        <w:spacing w:line="360" w:lineRule="auto"/>
        <w:jc w:val="both"/>
        <w:rPr>
          <w:sz w:val="28"/>
          <w:szCs w:val="28"/>
        </w:rPr>
      </w:pPr>
      <w:r w:rsidRPr="00FE51AA">
        <w:rPr>
          <w:color w:val="000000"/>
          <w:sz w:val="28"/>
          <w:szCs w:val="28"/>
        </w:rPr>
        <w:t>4.1</w:t>
      </w:r>
      <w:r w:rsidR="00232578" w:rsidRPr="00232578">
        <w:rPr>
          <w:sz w:val="28"/>
          <w:szCs w:val="28"/>
        </w:rPr>
        <w:t xml:space="preserve"> Досудебный порядок подачи жалоб на решения администрации, действия (бездействие) должностных лиц, уполномоченных осуществлять муниципальный </w:t>
      </w:r>
      <w:r w:rsidR="00232578">
        <w:rPr>
          <w:sz w:val="28"/>
          <w:szCs w:val="28"/>
        </w:rPr>
        <w:t>лесной</w:t>
      </w:r>
      <w:r w:rsidR="00232578" w:rsidRPr="00232578">
        <w:rPr>
          <w:sz w:val="28"/>
          <w:szCs w:val="28"/>
        </w:rPr>
        <w:t>, не применяется.</w:t>
      </w:r>
    </w:p>
    <w:p w:rsidR="00232578" w:rsidRPr="002A65C9" w:rsidRDefault="00232578" w:rsidP="00232578">
      <w:pPr>
        <w:pStyle w:val="af6"/>
        <w:spacing w:line="360" w:lineRule="auto"/>
        <w:jc w:val="both"/>
        <w:rPr>
          <w:sz w:val="28"/>
          <w:szCs w:val="28"/>
        </w:rPr>
      </w:pPr>
      <w:r>
        <w:rPr>
          <w:sz w:val="28"/>
          <w:szCs w:val="28"/>
        </w:rPr>
        <w:t xml:space="preserve">4.2 </w:t>
      </w:r>
      <w:r w:rsidRPr="002A65C9">
        <w:rPr>
          <w:sz w:val="28"/>
          <w:szCs w:val="28"/>
        </w:rPr>
        <w:t xml:space="preserve">Решения администрации, действия (бездействие) должностных лиц, уполномоченных осуществлять муниципальный </w:t>
      </w:r>
      <w:r>
        <w:rPr>
          <w:sz w:val="28"/>
          <w:szCs w:val="28"/>
        </w:rPr>
        <w:t>земельный контроль</w:t>
      </w:r>
      <w:r w:rsidRPr="002A65C9">
        <w:rPr>
          <w:sz w:val="28"/>
          <w:szCs w:val="28"/>
        </w:rPr>
        <w:t>, могут быть обжалованы в судебном порядке.</w:t>
      </w:r>
    </w:p>
    <w:p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E51AA" w:rsidRDefault="00406E90" w:rsidP="00406E90">
      <w:pPr>
        <w:pStyle w:val="14"/>
        <w:jc w:val="center"/>
        <w:rPr>
          <w:rFonts w:ascii="Times New Roman" w:hAnsi="Times New Roman" w:cs="Times New Roman"/>
          <w:b/>
          <w:bCs/>
          <w:color w:val="000000"/>
          <w:sz w:val="28"/>
          <w:szCs w:val="28"/>
        </w:rPr>
      </w:pPr>
    </w:p>
    <w:p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232578">
        <w:rPr>
          <w:rFonts w:ascii="Times New Roman" w:hAnsi="Times New Roman" w:cs="Times New Roman"/>
          <w:color w:val="000000"/>
          <w:sz w:val="28"/>
          <w:szCs w:val="28"/>
        </w:rPr>
        <w:t xml:space="preserve">Дятьковским </w:t>
      </w:r>
      <w:r w:rsidR="00BB4DAE">
        <w:rPr>
          <w:rFonts w:ascii="Times New Roman" w:hAnsi="Times New Roman" w:cs="Times New Roman"/>
          <w:color w:val="000000"/>
          <w:sz w:val="28"/>
          <w:szCs w:val="28"/>
        </w:rPr>
        <w:t>районным Советом народных депутатов</w:t>
      </w:r>
      <w:r w:rsidR="00232578">
        <w:rPr>
          <w:rFonts w:ascii="Times New Roman" w:hAnsi="Times New Roman" w:cs="Times New Roman"/>
          <w:color w:val="000000"/>
          <w:sz w:val="28"/>
          <w:szCs w:val="28"/>
        </w:rPr>
        <w:t>.</w:t>
      </w:r>
    </w:p>
    <w:p w:rsidR="00406E90" w:rsidRPr="00FE51AA" w:rsidRDefault="00406E90" w:rsidP="00406E90">
      <w:pPr>
        <w:pStyle w:val="ConsTitle"/>
        <w:widowControl/>
        <w:spacing w:line="240" w:lineRule="exact"/>
        <w:jc w:val="both"/>
        <w:rPr>
          <w:rFonts w:ascii="Times New Roman" w:hAnsi="Times New Roman" w:cs="Times New Roman"/>
          <w:sz w:val="28"/>
          <w:szCs w:val="28"/>
        </w:rPr>
      </w:pPr>
    </w:p>
    <w:p w:rsidR="00406E90" w:rsidRPr="00FE51AA" w:rsidRDefault="00406E90" w:rsidP="00406E90">
      <w:pPr>
        <w:pStyle w:val="ConsPlusNormal"/>
        <w:ind w:firstLine="0"/>
        <w:jc w:val="right"/>
        <w:rPr>
          <w:rFonts w:ascii="Times New Roman" w:hAnsi="Times New Roman" w:cs="Times New Roman"/>
          <w:color w:val="000000"/>
        </w:rPr>
      </w:pPr>
      <w:bookmarkStart w:id="1" w:name="_GoBack"/>
      <w:bookmarkEnd w:id="1"/>
    </w:p>
    <w:sectPr w:rsidR="00406E90" w:rsidRPr="00FE51AA"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66" w:rsidRDefault="00A32066" w:rsidP="00406E90">
      <w:r>
        <w:separator/>
      </w:r>
    </w:p>
  </w:endnote>
  <w:endnote w:type="continuationSeparator" w:id="0">
    <w:p w:rsidR="00A32066" w:rsidRDefault="00A32066"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66" w:rsidRDefault="00A32066" w:rsidP="00406E90">
      <w:r>
        <w:separator/>
      </w:r>
    </w:p>
  </w:footnote>
  <w:footnote w:type="continuationSeparator" w:id="0">
    <w:p w:rsidR="00A32066" w:rsidRDefault="00A32066" w:rsidP="00406E90">
      <w:r>
        <w:continuationSeparator/>
      </w:r>
    </w:p>
  </w:footnote>
  <w:footnote w:id="1">
    <w:p w:rsidR="00406E90" w:rsidRPr="002B0C7A" w:rsidRDefault="00406E90" w:rsidP="00406E90">
      <w:pPr>
        <w:pStyle w:val="af6"/>
        <w:jc w:val="both"/>
        <w:rPr>
          <w:color w:val="FFFFFF" w:themeColor="background1"/>
        </w:rPr>
      </w:pPr>
      <w:r w:rsidRPr="002B0C7A">
        <w:rPr>
          <w:rStyle w:val="aff1"/>
          <w:color w:val="FFFFFF" w:themeColor="background1"/>
        </w:rPr>
        <w:footnoteRef/>
      </w:r>
      <w:r w:rsidRPr="002B0C7A">
        <w:rPr>
          <w:color w:val="FFFFFF" w:themeColor="background1"/>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2">
    <w:p w:rsidR="00406E90" w:rsidRPr="008E5DE0" w:rsidRDefault="00406E90" w:rsidP="00406E90">
      <w:pPr>
        <w:pStyle w:val="afd"/>
        <w:jc w:val="both"/>
        <w:rPr>
          <w:color w:val="FFFFFF" w:themeColor="background1"/>
          <w:sz w:val="24"/>
          <w:szCs w:val="24"/>
        </w:rPr>
      </w:pPr>
      <w:r w:rsidRPr="008E5DE0">
        <w:rPr>
          <w:rStyle w:val="aff1"/>
          <w:color w:val="FFFFFF" w:themeColor="background1"/>
        </w:rPr>
        <w:footnoteRef/>
      </w:r>
      <w:r w:rsidRPr="008E5DE0">
        <w:rPr>
          <w:color w:val="FFFFFF" w:themeColor="background1"/>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8E5DE0">
        <w:rPr>
          <w:color w:val="FFFFFF" w:themeColor="background1"/>
          <w:sz w:val="24"/>
          <w:szCs w:val="24"/>
          <w:shd w:val="clear" w:color="auto" w:fill="FFFFFF"/>
        </w:rPr>
        <w:t xml:space="preserve">Федерального закона </w:t>
      </w:r>
      <w:r w:rsidRPr="008E5DE0">
        <w:rPr>
          <w:color w:val="FFFFFF" w:themeColor="background1"/>
          <w:sz w:val="24"/>
          <w:szCs w:val="24"/>
        </w:rPr>
        <w:t xml:space="preserve">от 31.07.2020 № 248-ФЗ «О государственном контроле (надзоре) и муниципальном контроле в Российской Федерации»).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B6659"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A3206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7B6659"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BB4DAE">
      <w:rPr>
        <w:rStyle w:val="afb"/>
        <w:noProof/>
      </w:rPr>
      <w:t>18</w:t>
    </w:r>
    <w:r>
      <w:rPr>
        <w:rStyle w:val="afb"/>
      </w:rPr>
      <w:fldChar w:fldCharType="end"/>
    </w:r>
  </w:p>
  <w:p w:rsidR="00E90F25" w:rsidRDefault="00A3206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232578"/>
    <w:rsid w:val="002B0C7A"/>
    <w:rsid w:val="00406E90"/>
    <w:rsid w:val="00536FD2"/>
    <w:rsid w:val="007B6659"/>
    <w:rsid w:val="008E5DE0"/>
    <w:rsid w:val="00901E93"/>
    <w:rsid w:val="00935631"/>
    <w:rsid w:val="009D07EB"/>
    <w:rsid w:val="00A32066"/>
    <w:rsid w:val="00BB4DAE"/>
    <w:rsid w:val="00BF3E8A"/>
    <w:rsid w:val="00BF71D1"/>
    <w:rsid w:val="00CF5A70"/>
    <w:rsid w:val="00E35630"/>
    <w:rsid w:val="00EA4227"/>
    <w:rsid w:val="00F11AB7"/>
    <w:rsid w:val="00FE5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0E0F-360A-43E7-AD6A-9C897015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5242</Words>
  <Characters>29882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2</cp:revision>
  <dcterms:created xsi:type="dcterms:W3CDTF">2021-10-07T06:48:00Z</dcterms:created>
  <dcterms:modified xsi:type="dcterms:W3CDTF">2021-10-07T06:48:00Z</dcterms:modified>
</cp:coreProperties>
</file>