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B5" w:rsidRPr="0034364D" w:rsidRDefault="00E34BB5" w:rsidP="00B6391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64D">
        <w:rPr>
          <w:rFonts w:ascii="Times New Roman" w:hAnsi="Times New Roman" w:cs="Times New Roman"/>
          <w:b/>
          <w:sz w:val="28"/>
          <w:szCs w:val="28"/>
        </w:rPr>
        <w:t>Сводный годовой доклад о ходе реализации и оценке эффективности муниципальных программ</w:t>
      </w:r>
      <w:r w:rsidR="00260660">
        <w:rPr>
          <w:rFonts w:ascii="Times New Roman" w:hAnsi="Times New Roman" w:cs="Times New Roman"/>
          <w:b/>
          <w:sz w:val="28"/>
          <w:szCs w:val="28"/>
        </w:rPr>
        <w:t xml:space="preserve"> МО «Дятьковский муниципальный район Брянской области»</w:t>
      </w:r>
      <w:r w:rsidRPr="0034364D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AB3F82">
        <w:rPr>
          <w:rFonts w:ascii="Times New Roman" w:hAnsi="Times New Roman" w:cs="Times New Roman"/>
          <w:b/>
          <w:sz w:val="28"/>
          <w:szCs w:val="28"/>
        </w:rPr>
        <w:t>2</w:t>
      </w:r>
      <w:r w:rsidR="000E0226">
        <w:rPr>
          <w:rFonts w:ascii="Times New Roman" w:hAnsi="Times New Roman" w:cs="Times New Roman"/>
          <w:b/>
          <w:sz w:val="28"/>
          <w:szCs w:val="28"/>
        </w:rPr>
        <w:t>4</w:t>
      </w:r>
      <w:r w:rsidRPr="003436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34BB5" w:rsidRPr="0034364D" w:rsidRDefault="00E34BB5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>В 20</w:t>
      </w:r>
      <w:r w:rsidR="00AB3F82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4</w:t>
      </w:r>
      <w:r w:rsidRPr="003436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0660">
        <w:rPr>
          <w:rFonts w:ascii="Times New Roman" w:hAnsi="Times New Roman" w:cs="Times New Roman"/>
          <w:sz w:val="28"/>
          <w:szCs w:val="28"/>
        </w:rPr>
        <w:t>в МО «Дятьковский муниципальный район Брянской области»</w:t>
      </w:r>
      <w:r w:rsidRPr="0034364D">
        <w:rPr>
          <w:rFonts w:ascii="Times New Roman" w:hAnsi="Times New Roman" w:cs="Times New Roman"/>
          <w:sz w:val="28"/>
          <w:szCs w:val="28"/>
        </w:rPr>
        <w:t xml:space="preserve"> действовали </w:t>
      </w:r>
      <w:r w:rsidR="000E0226">
        <w:rPr>
          <w:rFonts w:ascii="Times New Roman" w:hAnsi="Times New Roman" w:cs="Times New Roman"/>
          <w:sz w:val="28"/>
          <w:szCs w:val="28"/>
        </w:rPr>
        <w:t xml:space="preserve">5 </w:t>
      </w:r>
      <w:r w:rsidRPr="0034364D">
        <w:rPr>
          <w:rFonts w:ascii="Times New Roman" w:hAnsi="Times New Roman" w:cs="Times New Roman"/>
          <w:sz w:val="28"/>
          <w:szCs w:val="28"/>
        </w:rPr>
        <w:t xml:space="preserve">муниципальных программ: </w:t>
      </w:r>
    </w:p>
    <w:p w:rsidR="00281393" w:rsidRPr="00DF66AC" w:rsidRDefault="00E34BB5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6AC">
        <w:rPr>
          <w:rFonts w:ascii="Times New Roman" w:hAnsi="Times New Roman" w:cs="Times New Roman"/>
          <w:sz w:val="28"/>
          <w:szCs w:val="28"/>
        </w:rPr>
        <w:t>1.</w:t>
      </w:r>
      <w:r w:rsidR="00281393" w:rsidRPr="00DF66AC">
        <w:rPr>
          <w:rFonts w:ascii="Times New Roman" w:hAnsi="Times New Roman" w:cs="Times New Roman"/>
          <w:sz w:val="28"/>
          <w:szCs w:val="28"/>
        </w:rPr>
        <w:t xml:space="preserve"> Муниципальная программа «Реализация полномочий исполнительно-распорядительного органа Дятьковского района (20</w:t>
      </w:r>
      <w:r w:rsidR="00AB3F82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4</w:t>
      </w:r>
      <w:r w:rsidR="00281393" w:rsidRPr="00DF66AC">
        <w:rPr>
          <w:rFonts w:ascii="Times New Roman" w:hAnsi="Times New Roman" w:cs="Times New Roman"/>
          <w:sz w:val="28"/>
          <w:szCs w:val="28"/>
        </w:rPr>
        <w:t>-20</w:t>
      </w:r>
      <w:r w:rsidR="00CB2E36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6</w:t>
      </w:r>
      <w:r w:rsidR="00281393" w:rsidRPr="00DF66AC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:rsidR="00281393" w:rsidRPr="00DF66AC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226">
        <w:rPr>
          <w:rFonts w:ascii="Times New Roman" w:hAnsi="Times New Roman" w:cs="Times New Roman"/>
          <w:sz w:val="28"/>
          <w:szCs w:val="28"/>
        </w:rPr>
        <w:t>2</w:t>
      </w:r>
      <w:r w:rsidRPr="00DF66AC">
        <w:rPr>
          <w:rFonts w:ascii="Times New Roman" w:hAnsi="Times New Roman" w:cs="Times New Roman"/>
          <w:sz w:val="28"/>
          <w:szCs w:val="28"/>
        </w:rPr>
        <w:t>. Муниципальная программа «Управление муниципальными финансами Дятьковского района (20</w:t>
      </w:r>
      <w:r w:rsidR="00AB3F82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4</w:t>
      </w:r>
      <w:r w:rsidRPr="00DF66AC">
        <w:rPr>
          <w:rFonts w:ascii="Times New Roman" w:hAnsi="Times New Roman" w:cs="Times New Roman"/>
          <w:sz w:val="28"/>
          <w:szCs w:val="28"/>
        </w:rPr>
        <w:t>-20</w:t>
      </w:r>
      <w:r w:rsidR="00973BBD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6</w:t>
      </w:r>
      <w:r w:rsidRPr="00DF66AC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:rsidR="00597A9A" w:rsidRPr="00DF66AC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226">
        <w:rPr>
          <w:rFonts w:ascii="Times New Roman" w:hAnsi="Times New Roman" w:cs="Times New Roman"/>
          <w:sz w:val="28"/>
          <w:szCs w:val="28"/>
        </w:rPr>
        <w:t>3</w:t>
      </w:r>
      <w:r w:rsidRPr="00DF66AC">
        <w:rPr>
          <w:rFonts w:ascii="Times New Roman" w:hAnsi="Times New Roman" w:cs="Times New Roman"/>
          <w:sz w:val="28"/>
          <w:szCs w:val="28"/>
        </w:rPr>
        <w:t xml:space="preserve">. 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образования Дятьковского района </w:t>
      </w:r>
      <w:r w:rsidRPr="00DF66AC">
        <w:rPr>
          <w:rFonts w:ascii="Times New Roman" w:hAnsi="Times New Roman" w:cs="Times New Roman"/>
          <w:sz w:val="28"/>
          <w:szCs w:val="28"/>
        </w:rPr>
        <w:t>(</w:t>
      </w:r>
      <w:r w:rsidR="0086136A" w:rsidRPr="00DF66AC">
        <w:rPr>
          <w:rFonts w:ascii="Times New Roman" w:hAnsi="Times New Roman" w:cs="Times New Roman"/>
          <w:sz w:val="28"/>
          <w:szCs w:val="28"/>
        </w:rPr>
        <w:t>20</w:t>
      </w:r>
      <w:r w:rsidR="00AB3F82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4</w:t>
      </w:r>
      <w:r w:rsidR="0086136A" w:rsidRPr="00DF66AC">
        <w:rPr>
          <w:rFonts w:ascii="Times New Roman" w:hAnsi="Times New Roman" w:cs="Times New Roman"/>
          <w:sz w:val="28"/>
          <w:szCs w:val="28"/>
        </w:rPr>
        <w:t xml:space="preserve"> </w:t>
      </w:r>
      <w:r w:rsidRPr="00DF66AC">
        <w:rPr>
          <w:rFonts w:ascii="Times New Roman" w:hAnsi="Times New Roman" w:cs="Times New Roman"/>
          <w:sz w:val="28"/>
          <w:szCs w:val="28"/>
        </w:rPr>
        <w:t>– 202</w:t>
      </w:r>
      <w:r w:rsidR="000E0226">
        <w:rPr>
          <w:rFonts w:ascii="Times New Roman" w:hAnsi="Times New Roman" w:cs="Times New Roman"/>
          <w:sz w:val="28"/>
          <w:szCs w:val="28"/>
        </w:rPr>
        <w:t>6</w:t>
      </w:r>
      <w:r w:rsidRPr="00DF66AC">
        <w:rPr>
          <w:rFonts w:ascii="Times New Roman" w:hAnsi="Times New Roman" w:cs="Times New Roman"/>
          <w:sz w:val="28"/>
          <w:szCs w:val="28"/>
        </w:rPr>
        <w:t xml:space="preserve"> </w:t>
      </w:r>
      <w:r w:rsidR="0086136A" w:rsidRPr="00DF66AC">
        <w:rPr>
          <w:rFonts w:ascii="Times New Roman" w:hAnsi="Times New Roman" w:cs="Times New Roman"/>
          <w:sz w:val="28"/>
          <w:szCs w:val="28"/>
        </w:rPr>
        <w:t>г</w:t>
      </w:r>
      <w:r w:rsidR="001B74AB" w:rsidRPr="00DF66AC">
        <w:rPr>
          <w:rFonts w:ascii="Times New Roman" w:hAnsi="Times New Roman" w:cs="Times New Roman"/>
          <w:sz w:val="28"/>
          <w:szCs w:val="28"/>
        </w:rPr>
        <w:t>од</w:t>
      </w:r>
      <w:r w:rsidRPr="00DF66AC">
        <w:rPr>
          <w:rFonts w:ascii="Times New Roman" w:hAnsi="Times New Roman" w:cs="Times New Roman"/>
          <w:sz w:val="28"/>
          <w:szCs w:val="28"/>
        </w:rPr>
        <w:t>ы)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97A9A" w:rsidRPr="00DF66AC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226">
        <w:rPr>
          <w:rFonts w:ascii="Times New Roman" w:hAnsi="Times New Roman" w:cs="Times New Roman"/>
          <w:sz w:val="28"/>
          <w:szCs w:val="28"/>
        </w:rPr>
        <w:t>4</w:t>
      </w:r>
      <w:r w:rsidR="000E0226">
        <w:rPr>
          <w:rFonts w:ascii="Times New Roman" w:hAnsi="Times New Roman" w:cs="Times New Roman"/>
          <w:sz w:val="28"/>
          <w:szCs w:val="28"/>
        </w:rPr>
        <w:t xml:space="preserve">. Муниципальная программа 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«Развитие культуры Дятьковского района </w:t>
      </w:r>
      <w:r w:rsidRPr="00DF66AC">
        <w:rPr>
          <w:rFonts w:ascii="Times New Roman" w:hAnsi="Times New Roman" w:cs="Times New Roman"/>
          <w:sz w:val="28"/>
          <w:szCs w:val="28"/>
        </w:rPr>
        <w:t>(</w:t>
      </w:r>
      <w:r w:rsidR="001B74AB" w:rsidRPr="00DF66AC">
        <w:rPr>
          <w:rFonts w:ascii="Times New Roman" w:hAnsi="Times New Roman" w:cs="Times New Roman"/>
          <w:sz w:val="28"/>
          <w:szCs w:val="28"/>
        </w:rPr>
        <w:t>20</w:t>
      </w:r>
      <w:r w:rsidR="00AB3F82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4</w:t>
      </w:r>
      <w:r w:rsidRPr="00DF66AC">
        <w:rPr>
          <w:rFonts w:ascii="Times New Roman" w:hAnsi="Times New Roman" w:cs="Times New Roman"/>
          <w:sz w:val="28"/>
          <w:szCs w:val="28"/>
        </w:rPr>
        <w:t>-202</w:t>
      </w:r>
      <w:r w:rsidR="000E0226">
        <w:rPr>
          <w:rFonts w:ascii="Times New Roman" w:hAnsi="Times New Roman" w:cs="Times New Roman"/>
          <w:sz w:val="28"/>
          <w:szCs w:val="28"/>
        </w:rPr>
        <w:t>6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 год</w:t>
      </w:r>
      <w:r w:rsidRPr="00DF66AC">
        <w:rPr>
          <w:rFonts w:ascii="Times New Roman" w:hAnsi="Times New Roman" w:cs="Times New Roman"/>
          <w:sz w:val="28"/>
          <w:szCs w:val="28"/>
        </w:rPr>
        <w:t>ы)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34BB5" w:rsidRPr="00DF66AC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6AC">
        <w:rPr>
          <w:rFonts w:ascii="Times New Roman" w:hAnsi="Times New Roman" w:cs="Times New Roman"/>
          <w:sz w:val="28"/>
          <w:szCs w:val="28"/>
        </w:rPr>
        <w:t>5</w:t>
      </w:r>
      <w:r w:rsidR="00E34BB5" w:rsidRPr="00DF66AC">
        <w:rPr>
          <w:rFonts w:ascii="Times New Roman" w:hAnsi="Times New Roman" w:cs="Times New Roman"/>
          <w:sz w:val="28"/>
          <w:szCs w:val="28"/>
        </w:rPr>
        <w:t>. Муниципальная программа «</w:t>
      </w:r>
      <w:r w:rsidRPr="00DF66AC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 Дятьковского района </w:t>
      </w:r>
      <w:r w:rsidRPr="00DF66AC">
        <w:rPr>
          <w:rFonts w:ascii="Times New Roman" w:hAnsi="Times New Roman" w:cs="Times New Roman"/>
          <w:sz w:val="28"/>
          <w:szCs w:val="28"/>
        </w:rPr>
        <w:t>(</w:t>
      </w:r>
      <w:r w:rsidR="00FC04CC" w:rsidRPr="00DF66AC">
        <w:rPr>
          <w:rFonts w:ascii="Times New Roman" w:hAnsi="Times New Roman" w:cs="Times New Roman"/>
          <w:sz w:val="28"/>
          <w:szCs w:val="28"/>
        </w:rPr>
        <w:t>20</w:t>
      </w:r>
      <w:r w:rsidR="00AB3F82" w:rsidRPr="00DF66AC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>4</w:t>
      </w:r>
      <w:r w:rsidR="009412AD" w:rsidRPr="00DF66AC">
        <w:rPr>
          <w:rFonts w:ascii="Times New Roman" w:hAnsi="Times New Roman" w:cs="Times New Roman"/>
          <w:sz w:val="28"/>
          <w:szCs w:val="28"/>
        </w:rPr>
        <w:t xml:space="preserve"> </w:t>
      </w:r>
      <w:r w:rsidRPr="00DF66AC">
        <w:rPr>
          <w:rFonts w:ascii="Times New Roman" w:hAnsi="Times New Roman" w:cs="Times New Roman"/>
          <w:sz w:val="28"/>
          <w:szCs w:val="28"/>
        </w:rPr>
        <w:t>-</w:t>
      </w:r>
      <w:r w:rsidR="009412AD" w:rsidRPr="00DF66AC">
        <w:rPr>
          <w:rFonts w:ascii="Times New Roman" w:hAnsi="Times New Roman" w:cs="Times New Roman"/>
          <w:sz w:val="28"/>
          <w:szCs w:val="28"/>
        </w:rPr>
        <w:t xml:space="preserve"> </w:t>
      </w:r>
      <w:r w:rsidRPr="00DF66AC">
        <w:rPr>
          <w:rFonts w:ascii="Times New Roman" w:hAnsi="Times New Roman" w:cs="Times New Roman"/>
          <w:sz w:val="28"/>
          <w:szCs w:val="28"/>
        </w:rPr>
        <w:t>202</w:t>
      </w:r>
      <w:r w:rsidR="000E0226">
        <w:rPr>
          <w:rFonts w:ascii="Times New Roman" w:hAnsi="Times New Roman" w:cs="Times New Roman"/>
          <w:sz w:val="28"/>
          <w:szCs w:val="28"/>
        </w:rPr>
        <w:t>6</w:t>
      </w:r>
      <w:r w:rsidR="00FC04CC" w:rsidRPr="00DF66AC">
        <w:rPr>
          <w:rFonts w:ascii="Times New Roman" w:hAnsi="Times New Roman" w:cs="Times New Roman"/>
          <w:sz w:val="28"/>
          <w:szCs w:val="28"/>
        </w:rPr>
        <w:t xml:space="preserve"> год</w:t>
      </w:r>
      <w:r w:rsidRPr="00DF66AC">
        <w:rPr>
          <w:rFonts w:ascii="Times New Roman" w:hAnsi="Times New Roman" w:cs="Times New Roman"/>
          <w:sz w:val="28"/>
          <w:szCs w:val="28"/>
        </w:rPr>
        <w:t>ы)</w:t>
      </w:r>
      <w:r w:rsidR="00E34BB5" w:rsidRPr="00DF66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349F1" w:rsidRPr="0034364D" w:rsidRDefault="008349F1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Дятьковского района от </w:t>
      </w:r>
      <w:r w:rsidR="00DB078D" w:rsidRPr="0034364D">
        <w:rPr>
          <w:rFonts w:ascii="Times New Roman" w:hAnsi="Times New Roman" w:cs="Times New Roman"/>
          <w:sz w:val="28"/>
          <w:szCs w:val="28"/>
        </w:rPr>
        <w:t>05</w:t>
      </w:r>
      <w:r w:rsidRPr="0034364D">
        <w:rPr>
          <w:rFonts w:ascii="Times New Roman" w:hAnsi="Times New Roman" w:cs="Times New Roman"/>
          <w:sz w:val="28"/>
          <w:szCs w:val="28"/>
        </w:rPr>
        <w:t>.</w:t>
      </w:r>
      <w:r w:rsidR="00DB078D" w:rsidRPr="0034364D">
        <w:rPr>
          <w:rFonts w:ascii="Times New Roman" w:hAnsi="Times New Roman" w:cs="Times New Roman"/>
          <w:sz w:val="28"/>
          <w:szCs w:val="28"/>
        </w:rPr>
        <w:t>07.2016</w:t>
      </w:r>
      <w:r w:rsidRPr="0034364D">
        <w:rPr>
          <w:rFonts w:ascii="Times New Roman" w:hAnsi="Times New Roman" w:cs="Times New Roman"/>
          <w:sz w:val="28"/>
          <w:szCs w:val="28"/>
        </w:rPr>
        <w:t>г. №</w:t>
      </w:r>
      <w:r w:rsidR="00DB078D" w:rsidRPr="0034364D">
        <w:rPr>
          <w:rFonts w:ascii="Times New Roman" w:hAnsi="Times New Roman" w:cs="Times New Roman"/>
          <w:sz w:val="28"/>
          <w:szCs w:val="28"/>
        </w:rPr>
        <w:t>900</w:t>
      </w:r>
      <w:r w:rsidRPr="0034364D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 </w:t>
      </w: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74E7F" w:rsidRPr="0034364D" w:rsidSect="00874E7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81393" w:rsidRPr="0034364D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6AC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4364D">
        <w:rPr>
          <w:rFonts w:ascii="Times New Roman" w:hAnsi="Times New Roman" w:cs="Times New Roman"/>
          <w:b/>
          <w:sz w:val="28"/>
          <w:szCs w:val="28"/>
        </w:rPr>
        <w:t>. Муниципальная программа «Реализация полномочий исполнительно-распорядительного органа Дятьковского района (20</w:t>
      </w:r>
      <w:r w:rsidR="00AB3F82">
        <w:rPr>
          <w:rFonts w:ascii="Times New Roman" w:hAnsi="Times New Roman" w:cs="Times New Roman"/>
          <w:b/>
          <w:sz w:val="28"/>
          <w:szCs w:val="28"/>
        </w:rPr>
        <w:t>2</w:t>
      </w:r>
      <w:r w:rsidR="000E0226">
        <w:rPr>
          <w:rFonts w:ascii="Times New Roman" w:hAnsi="Times New Roman" w:cs="Times New Roman"/>
          <w:b/>
          <w:sz w:val="28"/>
          <w:szCs w:val="28"/>
        </w:rPr>
        <w:t>4</w:t>
      </w:r>
      <w:r w:rsidRPr="0034364D">
        <w:rPr>
          <w:rFonts w:ascii="Times New Roman" w:hAnsi="Times New Roman" w:cs="Times New Roman"/>
          <w:b/>
          <w:sz w:val="28"/>
          <w:szCs w:val="28"/>
        </w:rPr>
        <w:t>-20</w:t>
      </w:r>
      <w:r w:rsidR="003133A0" w:rsidRPr="0034364D">
        <w:rPr>
          <w:rFonts w:ascii="Times New Roman" w:hAnsi="Times New Roman" w:cs="Times New Roman"/>
          <w:b/>
          <w:sz w:val="28"/>
          <w:szCs w:val="28"/>
        </w:rPr>
        <w:t>2</w:t>
      </w:r>
      <w:r w:rsidR="000E0226">
        <w:rPr>
          <w:rFonts w:ascii="Times New Roman" w:hAnsi="Times New Roman" w:cs="Times New Roman"/>
          <w:b/>
          <w:sz w:val="28"/>
          <w:szCs w:val="28"/>
        </w:rPr>
        <w:t>6</w:t>
      </w:r>
      <w:r w:rsidRPr="0034364D">
        <w:rPr>
          <w:rFonts w:ascii="Times New Roman" w:hAnsi="Times New Roman" w:cs="Times New Roman"/>
          <w:b/>
          <w:sz w:val="28"/>
          <w:szCs w:val="28"/>
        </w:rPr>
        <w:t xml:space="preserve"> годы)»</w:t>
      </w:r>
      <w:r w:rsidRPr="0034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393" w:rsidRPr="0034364D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 xml:space="preserve"> Ответственный исполнитель – администрация Дятьковского района.</w:t>
      </w:r>
    </w:p>
    <w:p w:rsidR="00281393" w:rsidRPr="0034364D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>Основными показателями результата реализации программы являются целевые индикаторы, которые определяют степень ее эффективности.</w:t>
      </w:r>
    </w:p>
    <w:p w:rsidR="00281393" w:rsidRPr="0034364D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>Установленные целевые индикаторы программы отражают специфику развития данной сферы деятельности и имеют следующие значения:</w:t>
      </w:r>
    </w:p>
    <w:tbl>
      <w:tblPr>
        <w:tblW w:w="150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  <w:gridCol w:w="992"/>
        <w:gridCol w:w="992"/>
        <w:gridCol w:w="1134"/>
        <w:gridCol w:w="1418"/>
        <w:gridCol w:w="13"/>
        <w:gridCol w:w="1405"/>
        <w:gridCol w:w="14"/>
      </w:tblGrid>
      <w:tr w:rsidR="00874E7F" w:rsidRPr="0034364D" w:rsidTr="004468E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hAnsi="Times New Roman" w:cs="Times New Roman"/>
                <w:sz w:val="24"/>
                <w:szCs w:val="24"/>
              </w:rPr>
              <w:t>Оценка состояния индикатора в балах</w:t>
            </w: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E7F" w:rsidRPr="0034364D" w:rsidTr="004468E0">
        <w:trPr>
          <w:gridAfter w:val="1"/>
          <w:wAfter w:w="14" w:type="dxa"/>
          <w:trHeight w:val="1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793C00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Отклонение(+/-</w:t>
            </w:r>
            <w:r w:rsidR="00874E7F" w:rsidRPr="003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,%</w:t>
            </w:r>
            <w:r w:rsidRPr="003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8E6" w:rsidRPr="00EF0BF1" w:rsidTr="004468E0">
        <w:trPr>
          <w:gridAfter w:val="1"/>
          <w:wAfter w:w="14" w:type="dxa"/>
          <w:trHeight w:val="10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EF0BF1" w:rsidRDefault="00CC38E6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 xml:space="preserve">Осуществление отдельных государственных полномочий Брянской области в сфере деятельности по профилактике безнадзорности и  правонарушений несовершеннолетних, организации  деятельности  административных комиссий и определения перечня должностных лиц  органов местного самоуправления, уполномоченных составлять протоколы об административных правонарушениях (осуществление отдельных государственных полномочий Брянской области в сфере деятельности по профилактике </w:t>
            </w:r>
            <w:r w:rsidRPr="00EA7B84">
              <w:lastRenderedPageBreak/>
              <w:t>безнадзорности и  правонарушений несовершеннолетних)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EA7B84" w:rsidRDefault="00CC38E6" w:rsidP="00CC38E6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lastRenderedPageBreak/>
              <w:t>Исполнение государственных полномочий по профилатике безнадзорности и правонарушений среди несовершеннолетних в Дятьковском района</w:t>
            </w:r>
          </w:p>
          <w:p w:rsidR="00CC38E6" w:rsidRPr="003E3D24" w:rsidRDefault="00CC38E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3E3D24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9845CC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8E6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8E6" w:rsidRDefault="00E557F9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C38E6" w:rsidRPr="00EF0BF1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Default="00CC38E6" w:rsidP="00EF0BF1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CC38E6" w:rsidRDefault="00CC38E6" w:rsidP="00EF0BF1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CC38E6" w:rsidRDefault="00CC38E6" w:rsidP="00EF0BF1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CC38E6" w:rsidRDefault="00CC38E6" w:rsidP="00EF0BF1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CC38E6" w:rsidRDefault="00CC38E6" w:rsidP="00B90675">
            <w:pPr>
              <w:spacing w:after="0" w:line="240" w:lineRule="auto"/>
              <w:rPr>
                <w:i/>
                <w:iCs/>
              </w:rPr>
            </w:pPr>
          </w:p>
          <w:p w:rsidR="00CC38E6" w:rsidRDefault="00CC38E6" w:rsidP="00EF0BF1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CC38E6" w:rsidRDefault="00CC38E6" w:rsidP="00CC38E6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</w:p>
          <w:p w:rsidR="007161F1" w:rsidRDefault="007161F1" w:rsidP="00CC38E6">
            <w:pPr>
              <w:spacing w:after="0" w:line="240" w:lineRule="auto"/>
              <w:rPr>
                <w:i/>
                <w:iCs/>
              </w:rPr>
            </w:pPr>
          </w:p>
          <w:p w:rsidR="007161F1" w:rsidRDefault="007161F1" w:rsidP="00CC38E6">
            <w:pPr>
              <w:spacing w:after="0" w:line="240" w:lineRule="auto"/>
              <w:rPr>
                <w:i/>
                <w:iCs/>
              </w:rPr>
            </w:pPr>
          </w:p>
          <w:p w:rsidR="00CC38E6" w:rsidRPr="00EF0BF1" w:rsidRDefault="00CC38E6" w:rsidP="00CC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 xml:space="preserve">            </w:t>
            </w:r>
            <w:r w:rsidRPr="00CC38E6">
              <w:rPr>
                <w:i/>
                <w:iCs/>
              </w:rPr>
              <w:t>2</w:t>
            </w:r>
          </w:p>
        </w:tc>
      </w:tr>
      <w:tr w:rsidR="00CC38E6" w:rsidRPr="00EF0BF1" w:rsidTr="004468E0">
        <w:trPr>
          <w:gridAfter w:val="1"/>
          <w:wAfter w:w="14" w:type="dxa"/>
          <w:trHeight w:val="8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E6" w:rsidRPr="00EF0BF1" w:rsidRDefault="00CC38E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E6" w:rsidRPr="00EF0BF1" w:rsidRDefault="00CC38E6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3E3D24" w:rsidRDefault="00CC38E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3E3D24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E7F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874E7F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35A60"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CC38E6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(организация и осуществление деятельности по опеке и попечительству)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E3D24" w:rsidRDefault="00CC38E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Увеличение количества детей, переданных на воспитание в семью опекуна (попечителя), приемную семью, получающих выплату на содержание и проезд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E3D24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человек, получивших данную выплату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Default="00CC38E6" w:rsidP="00CC38E6">
            <w:pPr>
              <w:rPr>
                <w:i/>
                <w:iCs/>
              </w:rPr>
            </w:pPr>
          </w:p>
          <w:p w:rsidR="00CC38E6" w:rsidRDefault="00CC38E6" w:rsidP="00CC38E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  <w:p w:rsidR="00874E7F" w:rsidRPr="00EF0BF1" w:rsidRDefault="00874E7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61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  <w:r w:rsidR="00820E61"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874E7F" w:rsidRPr="00EF0BF1" w:rsidRDefault="00820E61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C3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</w:t>
            </w: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9845C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7324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EF0BF1" w:rsidRDefault="009B17DC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EF0BF1" w:rsidRDefault="00CC38E6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t xml:space="preserve">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уполномоченных составлять протоколы об административных правонарушениях (осуществление отдельных государственных полномочий </w:t>
            </w:r>
            <w:r>
              <w:lastRenderedPageBreak/>
              <w:t>Брянской области по организации деятельности административных комиссий)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A7B84" w:rsidRDefault="00CC38E6" w:rsidP="00CC38E6">
            <w:pPr>
              <w:rPr>
                <w:i/>
                <w:iCs/>
              </w:rPr>
            </w:pPr>
            <w:r w:rsidRPr="00620987">
              <w:rPr>
                <w:i/>
                <w:iCs/>
              </w:rPr>
              <w:lastRenderedPageBreak/>
              <w:t>Исполнение государственных полномочий по профилатике безнадзорности и правонарушений среди несовершеннолетних в Дятьковском района</w:t>
            </w:r>
          </w:p>
          <w:p w:rsidR="00E67324" w:rsidRPr="003E3D24" w:rsidRDefault="00E6732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3E3D24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EF0BF1" w:rsidRDefault="00014F4D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84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EF0BF1" w:rsidRDefault="009845CC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3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EF0BF1" w:rsidRDefault="00E557F9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24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4F4D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750E32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6B116E" w:rsidP="00AF77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0168">
              <w:t>Стимулирование муниципального района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A7B84" w:rsidRDefault="006B116E" w:rsidP="006B116E">
            <w:pPr>
              <w:rPr>
                <w:i/>
                <w:iCs/>
              </w:rPr>
            </w:pPr>
            <w:r>
              <w:rPr>
                <w:i/>
                <w:iCs/>
              </w:rPr>
              <w:t>Оценка качества организации бюджетного процесса</w:t>
            </w:r>
          </w:p>
          <w:p w:rsidR="00014F4D" w:rsidRPr="003E3D24" w:rsidRDefault="00014F4D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3E3D24" w:rsidRDefault="00A3114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По результатам проведенного мониторинга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По результатам проведенного мониторинга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E557F9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61162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6E" w:rsidRPr="00EF0BF1" w:rsidTr="004468E0">
        <w:trPr>
          <w:gridAfter w:val="1"/>
          <w:wAfter w:w="14" w:type="dxa"/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6B116E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6B116E" w:rsidP="00AF77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7B84"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3E3D24" w:rsidRDefault="006B116E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>Доля обученных охране труда (руководителей и специалистов) от общего числа 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3E3D24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6B116E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6B116E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6E" w:rsidRPr="00EF0BF1" w:rsidTr="004468E0">
        <w:trPr>
          <w:gridAfter w:val="1"/>
          <w:wAfter w:w="14" w:type="dxa"/>
          <w:trHeight w:val="8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Default="006B116E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A7B84" w:rsidRDefault="006B116E" w:rsidP="00AF7702">
            <w:pPr>
              <w:spacing w:after="0" w:line="240" w:lineRule="auto"/>
              <w:contextualSpacing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3E3D24" w:rsidRDefault="006B116E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 xml:space="preserve">    Проведение консультативно-методической работы по вопросам охраны труда и уведомительной регистрации территориальных соглашений и коллективных договоров в учреждениях и организациях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620987" w:rsidRDefault="00F96690" w:rsidP="00EF0BF1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20987">
              <w:rPr>
                <w:rFonts w:eastAsia="Times New Roman" w:cstheme="minorHAnsi"/>
                <w:lang w:eastAsia="ru-RU"/>
              </w:rPr>
              <w:t>Количество дней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Default="00E557F9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B19AE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750E32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6B116E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7B84"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6E" w:rsidRPr="00EA7B84" w:rsidRDefault="006B116E" w:rsidP="006B116E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Качественное обеспечение деятельности главы местной администрации</w:t>
            </w:r>
          </w:p>
          <w:p w:rsidR="006B116E" w:rsidRPr="00EA7B84" w:rsidRDefault="006B116E" w:rsidP="006B116E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 </w:t>
            </w:r>
          </w:p>
          <w:p w:rsidR="008B19AE" w:rsidRPr="003E3D24" w:rsidRDefault="008B19A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3E3D24" w:rsidRDefault="00E6732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E67324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7EE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092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EF0BF1" w:rsidRDefault="00750E32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EF0BF1" w:rsidRDefault="006B116E" w:rsidP="00EF0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7B84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3E3D24" w:rsidRDefault="006B116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Своевременная и качественная подготовка материалов и документов, проведение мероприятий с участием Главы администрации Дятьковского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3E3D24" w:rsidRDefault="00C1009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EF0BF1" w:rsidRDefault="00C10092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EF0BF1" w:rsidRDefault="00C10092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EF0BF1" w:rsidRDefault="00C1009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0675" w:rsidRPr="00EF0BF1" w:rsidTr="004468E0">
        <w:trPr>
          <w:gridAfter w:val="1"/>
          <w:wAfter w:w="14" w:type="dxa"/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F0BF1" w:rsidRDefault="00B9067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F0BF1" w:rsidRDefault="00B90675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7B84">
              <w:t>Опубликование нормативных правовых актов муниципальных образований и иной официальной информации</w:t>
            </w:r>
          </w:p>
          <w:p w:rsidR="00B90675" w:rsidRPr="00EF0BF1" w:rsidRDefault="00B90675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3E3D24" w:rsidRDefault="00B90675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Количество сборников, изготовленных для опубликования нормативных правовых актов муниципальных образований и иной официальной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3E3D24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F0BF1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F0BF1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92,3%</w:t>
            </w:r>
          </w:p>
          <w:p w:rsidR="00B90675" w:rsidRPr="00EF0BF1" w:rsidRDefault="00B90675" w:rsidP="00CA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A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F96690" w:rsidRDefault="00B90675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0675" w:rsidRPr="00EF0BF1" w:rsidTr="004468E0">
        <w:trPr>
          <w:gridAfter w:val="1"/>
          <w:wAfter w:w="14" w:type="dxa"/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A7B84" w:rsidRDefault="00B90675" w:rsidP="00AF7702">
            <w:pPr>
              <w:spacing w:after="0" w:line="240" w:lineRule="auto"/>
            </w:pPr>
            <w:r w:rsidRPr="00F96690">
              <w:t xml:space="preserve">Исполнение исковых требований на основании вступивших в законную силу судебных актов, обязательств бюджета муниципального </w:t>
            </w:r>
            <w:r w:rsidRPr="00F96690">
              <w:lastRenderedPageBreak/>
              <w:t>образования предусмотренных пунктами 16 и 19 Правил формирования, предоставления и распределения субсидий из областного бюджета бюджетам муниципальных образований Брянской области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A7B84" w:rsidRDefault="00B90675" w:rsidP="00EF0BF1">
            <w:pPr>
              <w:spacing w:after="0" w:line="240" w:lineRule="auto"/>
              <w:jc w:val="both"/>
              <w:rPr>
                <w:i/>
                <w:iCs/>
              </w:rPr>
            </w:pPr>
            <w:r w:rsidRPr="00F96690">
              <w:rPr>
                <w:rFonts w:cstheme="minorHAnsi"/>
                <w:i/>
              </w:rPr>
              <w:lastRenderedPageBreak/>
              <w:t xml:space="preserve">Исполнение исковых требований на основании вступивших в законную силу судебных актов, обязательств бюджета муниципального образования предусмотренных пунктами 16 и 19 Правил формирования, предоставления и </w:t>
            </w:r>
            <w:r w:rsidRPr="00F96690">
              <w:rPr>
                <w:rFonts w:cstheme="minorHAnsi"/>
                <w:i/>
              </w:rPr>
              <w:lastRenderedPageBreak/>
              <w:t>распределения субсидий из областного бюджета бюджетам муниципальных образований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0675" w:rsidRPr="00EF0BF1" w:rsidTr="004468E0">
        <w:trPr>
          <w:gridAfter w:val="1"/>
          <w:wAfter w:w="14" w:type="dxa"/>
          <w:trHeight w:val="9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EF0BF1" w:rsidRDefault="00B9067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0675" w:rsidRPr="00F96690" w:rsidRDefault="00B90675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7B84">
              <w:t>Единые дежурно-диспетчерские службы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0675" w:rsidRDefault="00B90675" w:rsidP="00B90675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Предоставление населению Дятьковского района возможности вызова всех оперативных служб по единому номеру "112";         </w:t>
            </w:r>
          </w:p>
          <w:p w:rsidR="00B90675" w:rsidRPr="00F96690" w:rsidRDefault="00B90675" w:rsidP="00EF0BF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3E3D24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5657EE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5657EE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5657EE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5657EE" w:rsidRDefault="00B9067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67E8" w:rsidRPr="00EF0BF1" w:rsidTr="004468E0">
        <w:trPr>
          <w:gridAfter w:val="1"/>
          <w:wAfter w:w="14" w:type="dxa"/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Default="004167E8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EA7B84" w:rsidRDefault="004167E8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F96690" w:rsidRDefault="004167E8" w:rsidP="00EF0BF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ru-RU"/>
              </w:rPr>
            </w:pPr>
            <w:r w:rsidRPr="00EA7B84">
              <w:rPr>
                <w:i/>
                <w:iCs/>
              </w:rPr>
              <w:t>Обеспечение круглосуточной бесперебойной работы единой дежурно-диспетчерской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5657EE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5657EE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5657EE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5657EE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67E8" w:rsidRPr="00EF0BF1" w:rsidTr="004468E0">
        <w:trPr>
          <w:gridAfter w:val="1"/>
          <w:wAfter w:w="14" w:type="dxa"/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750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7E8" w:rsidRPr="00EF0BF1" w:rsidTr="004468E0">
        <w:trPr>
          <w:gridAfter w:val="1"/>
          <w:wAfter w:w="14" w:type="dxa"/>
          <w:trHeight w:val="37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Членские взносы некоммерческим организациям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Членские вносы некоммерческим организациям</w:t>
            </w:r>
          </w:p>
          <w:p w:rsidR="004167E8" w:rsidRPr="003E3D24" w:rsidRDefault="004167E8" w:rsidP="0085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85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85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7E8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EF0BF1" w:rsidRDefault="004167E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620987" w:rsidP="0062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7E8" w:rsidRPr="00EF0BF1" w:rsidTr="004468E0">
        <w:trPr>
          <w:gridAfter w:val="1"/>
          <w:wAfter w:w="14" w:type="dxa"/>
          <w:trHeight w:val="4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Инициативное бюджетирование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Количество реализованных проектов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3E3D24" w:rsidRDefault="00C6176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4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200%</w:t>
            </w:r>
          </w:p>
          <w:p w:rsidR="004167E8" w:rsidRPr="00EF0BF1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5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Default="004167E8" w:rsidP="0041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67E8" w:rsidRPr="00EF0BF1" w:rsidTr="004468E0">
        <w:trPr>
          <w:gridAfter w:val="1"/>
          <w:wAfter w:w="14" w:type="dxa"/>
          <w:trHeight w:val="1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DE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7E8" w:rsidRPr="00EF0BF1" w:rsidTr="004468E0">
        <w:trPr>
          <w:gridAfter w:val="1"/>
          <w:wAfter w:w="14" w:type="dxa"/>
          <w:trHeight w:val="9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B9">
              <w:t>Реализация инициативных проектов (Обустройство спортивной площадки в г.Дятьково, ул.Ленина, д.224)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Обустройство спортивной площадки в г.Дятьково ул.Ленина д.224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3E3D24" w:rsidRDefault="00C6176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4167E8" w:rsidRPr="00A3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E557F9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7E8" w:rsidRPr="00EF0BF1" w:rsidTr="004468E0">
        <w:trPr>
          <w:gridAfter w:val="1"/>
          <w:wAfter w:w="14" w:type="dxa"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EF0BF1" w:rsidRDefault="004167E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EF0BF1" w:rsidRDefault="004167E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3E3D2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EF0BF1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E3753" w:rsidRPr="00EF0BF1" w:rsidTr="004468E0">
        <w:trPr>
          <w:gridAfter w:val="1"/>
          <w:wAfter w:w="14" w:type="dxa"/>
          <w:trHeight w:val="8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B9">
              <w:t>Реализация инициативных проектов (Благоустройство спортивной площадки на территории МАОУ Любохонской СОШ Дятьковского района)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3E3D2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B9">
              <w:t>Благоустройство спортивной площадки на территории МАОУ Любохонской СОШ Дятьковского района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3E3D24" w:rsidRDefault="00C6176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DE3753" w:rsidRPr="00A3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753" w:rsidRPr="00EF0BF1" w:rsidTr="004468E0">
        <w:trPr>
          <w:gridAfter w:val="1"/>
          <w:wAfter w:w="14" w:type="dxa"/>
          <w:trHeight w:val="7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3" w:rsidRPr="00EF0BF1" w:rsidRDefault="00DE3753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3" w:rsidRPr="00EF0BF1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3E3D2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3E3D2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753" w:rsidRPr="00EF0BF1" w:rsidTr="004468E0">
        <w:trPr>
          <w:gridAfter w:val="1"/>
          <w:wAfter w:w="14" w:type="dxa"/>
          <w:trHeight w:val="26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7A5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Исполнение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финансового контроля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753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753" w:rsidRPr="00EF0BF1" w:rsidTr="004468E0">
        <w:trPr>
          <w:gridAfter w:val="1"/>
          <w:wAfter w:w="14" w:type="dxa"/>
          <w:trHeight w:val="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753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Выплата муниципальных пенсий (доплат к государственным пенсиям)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Обеспечение выплат муниципальных пенсий (доплат к государственным пенсиям)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C61763" w:rsidP="00C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получателей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От 95 до 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3078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078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753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753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3E3D24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EF0BF1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06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Default="007A510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EF0BF1" w:rsidRDefault="00CA307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Социальные выплаты лицам, удостоенным звания почетного гражданина муниципального образования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3E3D24" w:rsidRDefault="007A5106" w:rsidP="007A5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078" w:rsidRPr="00EA7B84">
              <w:rPr>
                <w:i/>
                <w:iCs/>
              </w:rPr>
              <w:t>Обеспечение социальных выпл</w:t>
            </w:r>
            <w:r w:rsidR="00CA3078">
              <w:rPr>
                <w:i/>
                <w:iCs/>
              </w:rPr>
              <w:t>а</w:t>
            </w:r>
            <w:r w:rsidR="00CA3078" w:rsidRPr="00EA7B84">
              <w:rPr>
                <w:i/>
                <w:iCs/>
              </w:rPr>
              <w:t>т лицам, удостоенным зва</w:t>
            </w:r>
            <w:r w:rsidR="00CA3078">
              <w:rPr>
                <w:i/>
                <w:iCs/>
              </w:rPr>
              <w:t>н</w:t>
            </w:r>
            <w:r w:rsidR="00CA3078" w:rsidRPr="00EA7B84">
              <w:rPr>
                <w:i/>
                <w:iCs/>
              </w:rPr>
              <w:t>ия почетного гражданина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3E3D24" w:rsidRDefault="00C61763" w:rsidP="00C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получателей</w:t>
            </w:r>
            <w:r w:rsidR="00CA3078" w:rsidRPr="0072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  <w:p w:rsidR="00CA3078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6B32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EF0BF1" w:rsidRDefault="007A5106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EF0BF1" w:rsidRDefault="00CA307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3E3D24" w:rsidRDefault="00CA307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Обеспечение социальных выплат,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3E3D24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EF0BF1" w:rsidRDefault="00E557F9" w:rsidP="00CA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EF0BF1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7922" w:rsidRPr="00EF0BF1" w:rsidTr="004468E0">
        <w:trPr>
          <w:gridAfter w:val="1"/>
          <w:wAfter w:w="14" w:type="dxa"/>
          <w:trHeight w:val="5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727922" w:rsidP="00727922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Увеличение количества оказанных государственных и муниципальных услуг в МФЦ;  </w:t>
            </w:r>
          </w:p>
          <w:p w:rsidR="00727922" w:rsidRPr="003E3D24" w:rsidRDefault="00727922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727922" w:rsidP="00C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38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727922" w:rsidP="00727922">
            <w:pPr>
              <w:rPr>
                <w:i/>
                <w:iCs/>
              </w:rPr>
            </w:pPr>
            <w:r>
              <w:rPr>
                <w:i/>
                <w:iCs/>
              </w:rPr>
              <w:t>33 000</w:t>
            </w:r>
          </w:p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727922" w:rsidP="00727922">
            <w:pPr>
              <w:rPr>
                <w:i/>
                <w:iCs/>
              </w:rPr>
            </w:pPr>
            <w:r>
              <w:rPr>
                <w:i/>
                <w:iCs/>
              </w:rPr>
              <w:t>37 515</w:t>
            </w:r>
          </w:p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113,1%</w:t>
            </w:r>
          </w:p>
          <w:p w:rsidR="00727922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(+4515)</w:t>
            </w:r>
          </w:p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7922" w:rsidRPr="00EF0BF1" w:rsidTr="004468E0">
        <w:trPr>
          <w:gridAfter w:val="1"/>
          <w:wAfter w:w="14" w:type="dxa"/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A7B84" w:rsidRDefault="00727922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727922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>Предоставление государственных и муниципальных услуг населению и юридическим лицам Дятьковского района по принципу "одного окна"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7922" w:rsidRPr="00EF0BF1" w:rsidTr="004468E0">
        <w:trPr>
          <w:gridAfter w:val="1"/>
          <w:wAfter w:w="14" w:type="dxa"/>
          <w:trHeight w:val="7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Спортивно-оздоровительные комплексы и центры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874EC" w:rsidRDefault="00727922" w:rsidP="003874EC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Увеличение количества детей и молодежи, занимающихся в спортивных секциях ФСК "Олимп"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C6176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557F9" w:rsidRDefault="00727922" w:rsidP="00E55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F9">
              <w:rPr>
                <w:rFonts w:ascii="Times New Roman" w:hAnsi="Times New Roman" w:cs="Times New Roman"/>
                <w:iCs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112,8%</w:t>
            </w:r>
          </w:p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1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7922" w:rsidRPr="00EF0BF1" w:rsidTr="004468E0">
        <w:trPr>
          <w:gridAfter w:val="1"/>
          <w:wAfter w:w="14" w:type="dxa"/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7922" w:rsidRPr="00EA7B84" w:rsidRDefault="00727922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Default="003874EC" w:rsidP="003874EC">
            <w:pPr>
              <w:rPr>
                <w:i/>
                <w:iCs/>
              </w:rPr>
            </w:pPr>
            <w:r w:rsidRPr="00AB775D">
              <w:rPr>
                <w:i/>
                <w:iCs/>
              </w:rPr>
              <w:t>Увеличение показателей роста спортивного мастерства учащихся ФСК "Олимп"</w:t>
            </w:r>
          </w:p>
          <w:p w:rsidR="00727922" w:rsidRPr="003874EC" w:rsidRDefault="003874EC" w:rsidP="003874EC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1 разряд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27922" w:rsidRPr="003E3D24" w:rsidRDefault="00C6176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922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0%</w:t>
            </w:r>
          </w:p>
          <w:p w:rsidR="003874EC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EC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27922" w:rsidRPr="00EF0BF1" w:rsidTr="004468E0">
        <w:trPr>
          <w:gridAfter w:val="1"/>
          <w:wAfter w:w="14" w:type="dxa"/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7922" w:rsidRPr="00EA7B84" w:rsidRDefault="00727922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874EC" w:rsidRDefault="003874EC" w:rsidP="003874EC">
            <w:pPr>
              <w:rPr>
                <w:i/>
                <w:iCs/>
              </w:rPr>
            </w:pPr>
            <w:r>
              <w:rPr>
                <w:i/>
                <w:iCs/>
              </w:rPr>
              <w:t>Массовые разряды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C6176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87,5%</w:t>
            </w:r>
          </w:p>
          <w:p w:rsidR="003874EC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7922" w:rsidRPr="00EF0BF1" w:rsidTr="004468E0">
        <w:trPr>
          <w:gridAfter w:val="1"/>
          <w:wAfter w:w="14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7279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A7B84" w:rsidRDefault="00727922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3874E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Обеспечение условий для подготовки спортивных сборных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3E3D24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EC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22" w:rsidRPr="00EF0BF1" w:rsidRDefault="003874E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4A" w:rsidRPr="00EF0BF1" w:rsidTr="004468E0">
        <w:trPr>
          <w:gridAfter w:val="1"/>
          <w:wAfter w:w="14" w:type="dxa"/>
          <w:trHeight w:val="11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F0BF1" w:rsidRDefault="006B034A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F0BF1" w:rsidRDefault="006B034A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Центры спортивной подготовки (сборные команды)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73F89" w:rsidRDefault="006B034A" w:rsidP="007A0C19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Увеличение количества детей и молодежи, занимающихся в спортивных секциях С</w:t>
            </w:r>
            <w:r w:rsidR="007A0C19">
              <w:rPr>
                <w:i/>
                <w:iCs/>
              </w:rPr>
              <w:t>Ш</w:t>
            </w:r>
            <w:r w:rsidRPr="00EA7B84">
              <w:rPr>
                <w:i/>
                <w:iCs/>
              </w:rPr>
              <w:t xml:space="preserve"> "Электрон"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3E3D24" w:rsidRDefault="007A0C19" w:rsidP="006B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6B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F0BF1" w:rsidRDefault="006B034A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F0BF1" w:rsidRDefault="006B034A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F0BF1" w:rsidRDefault="006B034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6B034A" w:rsidRPr="00EF0BF1" w:rsidRDefault="006B034A" w:rsidP="006B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4A" w:rsidRPr="00EF0BF1" w:rsidRDefault="006B034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34A" w:rsidRPr="00EF0BF1" w:rsidTr="004468E0">
        <w:trPr>
          <w:gridAfter w:val="1"/>
          <w:wAfter w:w="14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6B034A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34A" w:rsidRPr="00EA7B84" w:rsidRDefault="006B034A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6B034A" w:rsidP="006B034A">
            <w:pPr>
              <w:rPr>
                <w:i/>
                <w:iCs/>
              </w:rPr>
            </w:pPr>
            <w:r w:rsidRPr="00AB775D">
              <w:rPr>
                <w:i/>
                <w:iCs/>
              </w:rPr>
              <w:t>Увеличение показателей роста спортивного мастерства учащихся СШ "Электрон"</w:t>
            </w:r>
            <w:r>
              <w:rPr>
                <w:i/>
                <w:iCs/>
              </w:rPr>
              <w:t>:</w:t>
            </w:r>
          </w:p>
          <w:p w:rsidR="006B034A" w:rsidRPr="006B034A" w:rsidRDefault="006B034A" w:rsidP="006B034A">
            <w:pPr>
              <w:rPr>
                <w:i/>
                <w:iCs/>
              </w:rPr>
            </w:pPr>
            <w:r>
              <w:rPr>
                <w:i/>
                <w:iCs/>
              </w:rPr>
              <w:t>Мастера спорта</w:t>
            </w:r>
            <w:r w:rsidRPr="00EA7B84">
              <w:rPr>
                <w:i/>
                <w:iCs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6B034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Pr="003E3D24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7A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6B034A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6B034A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6B034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400%</w:t>
            </w: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6B034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9B2" w:rsidRPr="00EF0BF1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34A" w:rsidRPr="00EF0BF1" w:rsidTr="004468E0">
        <w:trPr>
          <w:gridAfter w:val="1"/>
          <w:wAfter w:w="14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6B034A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34A" w:rsidRPr="00EA7B84" w:rsidRDefault="006B034A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73F89" w:rsidRDefault="008959B2" w:rsidP="00E73F89">
            <w:pPr>
              <w:rPr>
                <w:i/>
                <w:iCs/>
              </w:rPr>
            </w:pPr>
            <w:r>
              <w:rPr>
                <w:i/>
                <w:iCs/>
              </w:rPr>
              <w:t>Кандидат в мастера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3E3D24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7A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180%</w:t>
            </w: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34A" w:rsidRPr="00EF0BF1" w:rsidTr="004468E0">
        <w:trPr>
          <w:gridAfter w:val="1"/>
          <w:wAfter w:w="14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6B034A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34A" w:rsidRPr="00EA7B84" w:rsidRDefault="006B034A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9B2" w:rsidRDefault="008959B2" w:rsidP="008959B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 разряд </w:t>
            </w:r>
          </w:p>
          <w:p w:rsidR="006B034A" w:rsidRPr="003E3D24" w:rsidRDefault="006B034A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3E3D24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7A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430%</w:t>
            </w:r>
          </w:p>
          <w:p w:rsidR="008959B2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(+33)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34A" w:rsidRPr="00EF0BF1" w:rsidTr="004468E0">
        <w:trPr>
          <w:gridAfter w:val="1"/>
          <w:wAfter w:w="14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6B034A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34A" w:rsidRPr="00EA7B84" w:rsidRDefault="006B034A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9B2" w:rsidRDefault="008959B2" w:rsidP="008959B2">
            <w:pPr>
              <w:rPr>
                <w:i/>
                <w:iCs/>
              </w:rPr>
            </w:pPr>
            <w:r>
              <w:rPr>
                <w:i/>
                <w:iCs/>
              </w:rPr>
              <w:t>Массовые разряды</w:t>
            </w:r>
          </w:p>
          <w:p w:rsidR="006B034A" w:rsidRPr="003E3D24" w:rsidRDefault="006B034A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3E3D24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7A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8959B2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Default="008959B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137,1%</w:t>
            </w:r>
          </w:p>
          <w:p w:rsidR="008959B2" w:rsidRDefault="008959B2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(+7</w:t>
            </w:r>
            <w:r w:rsidR="00E7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34A" w:rsidRPr="00EF0BF1" w:rsidTr="004468E0">
        <w:trPr>
          <w:gridAfter w:val="1"/>
          <w:wAfter w:w="14" w:type="dxa"/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6B034A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A7B84" w:rsidRDefault="006B034A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3E3D24" w:rsidRDefault="008959B2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Обеспечение условий для подготовки спортивных сборных команд.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3E3D24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E73F89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E73F89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4A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E0D" w:rsidRPr="00EF0BF1" w:rsidTr="004468E0">
        <w:trPr>
          <w:gridAfter w:val="1"/>
          <w:wAfter w:w="14" w:type="dxa"/>
          <w:trHeight w:val="11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0D" w:rsidRPr="00EF0BF1" w:rsidRDefault="009B17DC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0D" w:rsidRPr="00EF0BF1" w:rsidRDefault="00E73F89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Мероприятия по развитию физической культуры и спорта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Default="00E73F89" w:rsidP="00E73F89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Удельный вес населения Дятьковского района, систематически занимающегося физической культурой и спортом. </w:t>
            </w:r>
          </w:p>
          <w:p w:rsidR="007C3E0D" w:rsidRPr="003E3D24" w:rsidRDefault="007C3E0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3E3D24" w:rsidRDefault="007A0C1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  <w:p w:rsidR="00E73F89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3E0D" w:rsidRPr="00EF0BF1" w:rsidTr="004468E0">
        <w:trPr>
          <w:gridAfter w:val="1"/>
          <w:wAfter w:w="14" w:type="dxa"/>
          <w:trHeight w:val="7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EF0BF1" w:rsidRDefault="007C3E0D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EF0BF1" w:rsidRDefault="007C3E0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3E3D24" w:rsidRDefault="00E73F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Удельный вес детей, подростков и молодежи, занимающихся в физкультурно-спортивных секциях, клубах и ДЮСШ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3E3D24" w:rsidRDefault="007A0C1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9A17AD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9A17AD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742AFC" w:rsidRDefault="00E557F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0D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3F89" w:rsidRPr="00EF0BF1" w:rsidTr="004468E0">
        <w:trPr>
          <w:gridAfter w:val="1"/>
          <w:wAfter w:w="14" w:type="dxa"/>
          <w:trHeight w:val="7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73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3F89" w:rsidRPr="00EA7B84" w:rsidRDefault="00E73F89" w:rsidP="00E73F89">
            <w:r w:rsidRPr="00EA7B84">
              <w:t xml:space="preserve">Реализация мероприятий по поэтапному внедрению Всероссийского физкультурно-спортивного комплекса «Готов </w:t>
            </w:r>
            <w:r w:rsidRPr="00EA7B84">
              <w:lastRenderedPageBreak/>
              <w:t>к труду и обороне» (ГТО)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3F89" w:rsidRPr="00EA7B84" w:rsidRDefault="00E73F89" w:rsidP="00E73F89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lastRenderedPageBreak/>
              <w:t>Увеличение количества человек, участвующих в тестировании нормативов ГТО.</w:t>
            </w:r>
          </w:p>
          <w:p w:rsidR="00E73F89" w:rsidRPr="003E3D24" w:rsidRDefault="00E73F89" w:rsidP="00E7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3F89" w:rsidRPr="003E3D24" w:rsidRDefault="00E73F8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3F89" w:rsidRDefault="00E73F8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247,1%</w:t>
            </w:r>
          </w:p>
          <w:p w:rsidR="00E73F89" w:rsidRPr="00EF0BF1" w:rsidRDefault="00E73F8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(+2324)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7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3F89" w:rsidRPr="00EF0BF1" w:rsidTr="004468E0">
        <w:trPr>
          <w:gridAfter w:val="1"/>
          <w:wAfter w:w="14" w:type="dxa"/>
          <w:trHeight w:val="7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3E3D24" w:rsidRDefault="00E73F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3E3D24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89" w:rsidRPr="00EF0BF1" w:rsidRDefault="00E73F8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2B8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EF0BF1" w:rsidRDefault="009B17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EF0BF1" w:rsidRDefault="00E73F89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43">
              <w:t>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(приобретение спортивной формы, спортивного оборудования)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3E3D24" w:rsidRDefault="00E73F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 xml:space="preserve">Доля нового спортивного оборудования, инвентаря, предусмотренного федеральными стандартами спортивной подготовки по видам спорта необходимого для прохождения спортивной подготовки в имуществе муниципальных организаций, осуществляющих спортивную подготовку по дополнительным образовательным программам спортивной подготовки </w:t>
            </w:r>
            <w:r w:rsidRPr="00EA7B84">
              <w:t>(Электрон, Олимп)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3E3D24" w:rsidRDefault="00A3114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EF0BF1" w:rsidRDefault="006B4320" w:rsidP="006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EF0BF1" w:rsidRDefault="006B4320" w:rsidP="0074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FC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B62F64"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DA52B8" w:rsidRPr="00EF0BF1" w:rsidRDefault="00B62F64" w:rsidP="006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B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+0,31</w:t>
            </w: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B8" w:rsidRPr="00EF0BF1" w:rsidRDefault="00B62F6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64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EF0BF1" w:rsidRDefault="009B17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EF0BF1" w:rsidRDefault="006B4320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(приобретение спортивной формы, спортивного оборудования и инвентаря для муниципальных учреждений, осуществляющих спортивную подготовку для муниципальных образовательных организаций в сфере физической культуры и спорта) (Электрон, Олимп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3E3D24" w:rsidRDefault="006B4320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 xml:space="preserve">Доля нового спортивного оборудования, инвентаря, формы в имуществе муниципальных СШ, СШОР </w:t>
            </w:r>
            <w:r w:rsidRPr="00EA7B84">
              <w:t>(Электрон, Олимп)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3E3D24" w:rsidRDefault="00A3114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200%</w:t>
            </w:r>
          </w:p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(+2,25)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64" w:rsidRPr="00EF0BF1" w:rsidRDefault="00B62F6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4320" w:rsidRPr="00EF0BF1" w:rsidTr="004468E0">
        <w:trPr>
          <w:gridAfter w:val="1"/>
          <w:wAfter w:w="14" w:type="dxa"/>
          <w:trHeight w:val="1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AF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84">
              <w:t xml:space="preserve">Мероприятия в сфере коммунального хозяйства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>Разработка ПСД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2C65B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4320" w:rsidRPr="00EF0BF1" w:rsidTr="004468E0">
        <w:trPr>
          <w:gridAfter w:val="1"/>
          <w:wAfter w:w="14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A7B84" w:rsidRDefault="006B4320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 xml:space="preserve">Государственная экспертиза ПСД.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2C65B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6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B4320" w:rsidRPr="00EF0BF1" w:rsidRDefault="006B4320" w:rsidP="006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4320" w:rsidRPr="00EF0BF1" w:rsidTr="004468E0">
        <w:trPr>
          <w:gridAfter w:val="1"/>
          <w:wAfter w:w="14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A7B84" w:rsidRDefault="006B4320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 xml:space="preserve">Актуализация схем теплоснабжения и водоснабжения сельских поселений (количество </w:t>
            </w:r>
            <w:r w:rsidRPr="00EA7B84">
              <w:rPr>
                <w:i/>
                <w:iCs/>
              </w:rPr>
              <w:lastRenderedPageBreak/>
              <w:t xml:space="preserve">сельских поселений).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Кол-во</w:t>
            </w:r>
            <w:r w:rsidR="002C65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поселе</w:t>
            </w:r>
            <w:r w:rsidR="002C65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(-2)</w:t>
            </w:r>
          </w:p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B4320" w:rsidRPr="00EF0BF1" w:rsidTr="004468E0">
        <w:trPr>
          <w:gridAfter w:val="1"/>
          <w:wAfter w:w="14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A7B84" w:rsidRDefault="006B4320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 xml:space="preserve">Обновление версии ПК "Грант-Смета".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Кол-во</w:t>
            </w:r>
            <w:r w:rsidR="002C65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4320" w:rsidRPr="00EF0BF1" w:rsidTr="004468E0">
        <w:trPr>
          <w:gridAfter w:val="1"/>
          <w:wAfter w:w="14" w:type="dxa"/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A7B84" w:rsidRDefault="006B4320" w:rsidP="00AF7702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>Изготовление технических паспортов на новые объекты.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3E3D24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Кол-во</w:t>
            </w:r>
            <w:r w:rsidR="002C65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Pr="00EF0BF1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6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B4320" w:rsidRPr="00EF0BF1" w:rsidRDefault="006B4320" w:rsidP="006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2AF6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Default="00542A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Default="006B4320" w:rsidP="00542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Pr="003E3D24" w:rsidRDefault="006B4320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</w:rPr>
              <w:t>Строительство лыжероллерной трассы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Pr="003E3D24" w:rsidRDefault="002C65B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Default="00542A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20" w:rsidRDefault="00542AF6" w:rsidP="002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D2B0C" w:rsidRDefault="002D2B0C" w:rsidP="002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F6" w:rsidRDefault="006B432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0A73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73" w:rsidRPr="00EA7B84" w:rsidRDefault="00BD0A73" w:rsidP="00BD0A73">
            <w:r w:rsidRPr="00EA7B84">
              <w:t>Подготовка объектов ЖКХ к зиме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BD0A73" w:rsidRDefault="00BD0A73" w:rsidP="00BD0A73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Реализация запланированных мероприятий по подготовке объектов к зиме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3E3D24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E3D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E557F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0A73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73" w:rsidRPr="00EA7B84" w:rsidRDefault="00BD0A73" w:rsidP="00BD0A73">
            <w:r w:rsidRPr="00D31B7C">
              <w:t>Мероприятия в сфере охраны окружающей среды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3E3D24" w:rsidRDefault="00BD0A73" w:rsidP="00BD0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</w:rPr>
              <w:t>Осуществление переданных полномочий сельским поселениям в сфере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3E3D24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E557F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0A73" w:rsidRPr="00EF0BF1" w:rsidTr="004468E0">
        <w:trPr>
          <w:gridAfter w:val="1"/>
          <w:wAfter w:w="14" w:type="dxa"/>
          <w:trHeight w:val="12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84"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Снижение количест</w:t>
            </w:r>
            <w:r>
              <w:rPr>
                <w:i/>
                <w:iCs/>
              </w:rPr>
              <w:t>ва погибших на водных объектах</w:t>
            </w:r>
            <w:r w:rsidRPr="00EA7B84">
              <w:rPr>
                <w:i/>
                <w:iCs/>
              </w:rPr>
              <w:t xml:space="preserve">  </w:t>
            </w:r>
          </w:p>
          <w:p w:rsidR="00BD0A73" w:rsidRPr="003E3D24" w:rsidRDefault="00BD0A73" w:rsidP="00BD0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3E3D24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8C13FB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D20162" w:rsidRDefault="00D20162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AF60DC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0A73" w:rsidRPr="00EF0BF1" w:rsidTr="004468E0">
        <w:trPr>
          <w:gridAfter w:val="1"/>
          <w:wAfter w:w="14" w:type="dxa"/>
          <w:trHeight w:val="1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A7B84" w:rsidRDefault="00BD0A73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A7B84" w:rsidRDefault="00BD0A73" w:rsidP="00BD0A73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Снижение количества природных пожаров</w:t>
            </w:r>
          </w:p>
          <w:p w:rsidR="00BD0A73" w:rsidRPr="003E3D24" w:rsidRDefault="00BD0A73" w:rsidP="00BD0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84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3E3D24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Не более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BD0A73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Не более 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D20162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Default="00AF60DC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8E0" w:rsidRPr="00EF0BF1" w:rsidTr="004468E0">
        <w:trPr>
          <w:gridAfter w:val="1"/>
          <w:wAfter w:w="14" w:type="dxa"/>
          <w:trHeight w:val="2230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EF0BF1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t>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3E3D24" w:rsidRDefault="004468E0" w:rsidP="00BD0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t>Осуществление мероприятий 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3E3D24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EF0BF1" w:rsidRDefault="00E557F9" w:rsidP="00BD0A7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0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0A73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73" w:rsidRPr="00EF0BF1" w:rsidRDefault="00BD0A73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73" w:rsidRPr="00EF0BF1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7B84">
              <w:t xml:space="preserve">Компенсация транспортным организациям части потерь в доходах и (или) возмещение затрат, возникающих в </w:t>
            </w:r>
            <w:r w:rsidRPr="00EA7B84">
              <w:lastRenderedPageBreak/>
              <w:t>результате регулирования тарифов на перевозку пассажиров пассажирским транспортом по муниципальным маршрутам регулярных перевозок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3E3D24" w:rsidRDefault="004468E0" w:rsidP="00BD0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7B84">
              <w:rPr>
                <w:i/>
                <w:iCs/>
              </w:rPr>
              <w:lastRenderedPageBreak/>
              <w:t xml:space="preserve">Оказание услуг перевозки пассажиров автомобильным транспортом общего пользования для осуществления регулярных перевозок по регулярным тарифам муниципальных </w:t>
            </w:r>
            <w:r w:rsidRPr="00EA7B84">
              <w:rPr>
                <w:i/>
                <w:iCs/>
              </w:rPr>
              <w:lastRenderedPageBreak/>
              <w:t>маршрутов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Кол-во</w:t>
            </w:r>
            <w:r w:rsidR="002C65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маршрутов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E557F9" w:rsidP="0044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73" w:rsidRPr="00EF0BF1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68E0" w:rsidRPr="00EF0BF1" w:rsidTr="004468E0">
        <w:trPr>
          <w:gridAfter w:val="1"/>
          <w:wAfter w:w="14" w:type="dxa"/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Pr="00EF0BF1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Pr="00EA7B84" w:rsidRDefault="004468E0" w:rsidP="00BD0A73">
            <w:pPr>
              <w:spacing w:after="0" w:line="240" w:lineRule="auto"/>
            </w:pPr>
            <w:r w:rsidRPr="00D31B7C">
              <w:t>Поддержка малого и среднего предпринимательства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4468E0" w:rsidRDefault="004468E0" w:rsidP="004468E0">
            <w:r w:rsidRPr="00EA7B84">
              <w:t>Увеличение количества субъектов малого и среднего предприн</w:t>
            </w:r>
            <w:r>
              <w:t>и</w:t>
            </w:r>
            <w:r w:rsidRPr="00EA7B84">
              <w:t>мательст</w:t>
            </w:r>
            <w:r>
              <w:t>в</w:t>
            </w:r>
            <w:r w:rsidRPr="00EA7B84">
              <w:t>а (юридических лиц) зарег</w:t>
            </w:r>
            <w:r>
              <w:t>и</w:t>
            </w:r>
            <w:r w:rsidRPr="00EA7B84">
              <w:t xml:space="preserve">стрированных на территории Дятьковского района;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4468E0">
            <w:r>
              <w:t>Не менее 230</w:t>
            </w:r>
          </w:p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92,6%</w:t>
            </w:r>
          </w:p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(-17)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8E0" w:rsidRPr="00EF0BF1" w:rsidTr="004468E0">
        <w:trPr>
          <w:gridAfter w:val="1"/>
          <w:wAfter w:w="14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Pr="00D31B7C" w:rsidRDefault="004468E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EA7B84" w:rsidRDefault="004468E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t xml:space="preserve">Увеличение количества индивидуальных предпринимателей;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4468E0">
            <w:r>
              <w:t>Не менее 1125</w:t>
            </w:r>
          </w:p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103,8%</w:t>
            </w:r>
          </w:p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(+43)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68E0" w:rsidRPr="00EF0BF1" w:rsidTr="004468E0">
        <w:trPr>
          <w:gridAfter w:val="1"/>
          <w:wAfter w:w="14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Pr="00D31B7C" w:rsidRDefault="004468E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EA7B84" w:rsidRDefault="004468E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t>Увеличение количества самозанятых граждан;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4468E0">
            <w:r>
              <w:t>Не менее 1975</w:t>
            </w:r>
          </w:p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3642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E3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</w:t>
            </w:r>
            <w:r w:rsidR="00E3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  <w:p w:rsidR="00E37B30" w:rsidRDefault="00E37B30" w:rsidP="00E3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(+1667)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68E0" w:rsidRPr="00EF0BF1" w:rsidTr="004468E0">
        <w:trPr>
          <w:gridAfter w:val="1"/>
          <w:wAfter w:w="14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Pr="00D31B7C" w:rsidRDefault="004468E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EA7B84" w:rsidRDefault="004468E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t xml:space="preserve">Увеличение числа рабочих мест на малых и средних предприятиях;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4468E0">
            <w:r>
              <w:t>Не менее 2600</w:t>
            </w:r>
          </w:p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2481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95,4%</w:t>
            </w:r>
          </w:p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(-119)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8E0" w:rsidRPr="00EF0BF1" w:rsidTr="004468E0">
        <w:trPr>
          <w:gridAfter w:val="1"/>
          <w:wAfter w:w="14" w:type="dxa"/>
          <w:trHeight w:val="10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8E0" w:rsidRPr="00D31B7C" w:rsidRDefault="004468E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4468E0" w:rsidRDefault="004468E0" w:rsidP="004468E0">
            <w:r w:rsidRPr="00EA7B84">
              <w:t>Увеличение объема выручки от реализации малыми и с</w:t>
            </w:r>
            <w:r>
              <w:t>р</w:t>
            </w:r>
            <w:r w:rsidRPr="00EA7B84">
              <w:t>едними предприятиями в выпуске продукции и ок</w:t>
            </w:r>
            <w:r>
              <w:t>аза</w:t>
            </w:r>
            <w:r w:rsidRPr="00EA7B84">
              <w:t xml:space="preserve">нии услуг;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Млн.</w:t>
            </w:r>
            <w:r w:rsidR="005403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4468E0">
            <w:r>
              <w:t>Не менее 10036,0</w:t>
            </w:r>
          </w:p>
          <w:p w:rsidR="004468E0" w:rsidRDefault="004468E0" w:rsidP="004468E0"/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10111,2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100,7%</w:t>
            </w:r>
          </w:p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(+75,2)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68E0" w:rsidRPr="00EF0BF1" w:rsidTr="00E37B30">
        <w:trPr>
          <w:gridAfter w:val="1"/>
          <w:wAfter w:w="14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Default="004468E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Pr="00D31B7C" w:rsidRDefault="004468E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4468E0" w:rsidRDefault="004468E0" w:rsidP="004468E0">
            <w:r w:rsidRPr="00EA7B84">
              <w:t>Количество проведенных заседаний координационного Совета по поддержке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Не менее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557F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4468E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7B30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Pr="00EF0BF1" w:rsidRDefault="00E37B3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Pr="00EA7B84" w:rsidRDefault="00E37B30" w:rsidP="00BD0A73">
            <w:pPr>
              <w:spacing w:after="0" w:line="240" w:lineRule="auto"/>
            </w:pPr>
            <w:r w:rsidRPr="00EA7B84">
              <w:t xml:space="preserve">Мероприятия в сфере социальной и демографической </w:t>
            </w:r>
            <w:r w:rsidRPr="00EA7B84">
              <w:lastRenderedPageBreak/>
              <w:t>политики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A7B84" w:rsidRDefault="00E37B30" w:rsidP="00E37B30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lastRenderedPageBreak/>
              <w:t xml:space="preserve">Увеличение количества многодетных семей.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37B30" w:rsidRDefault="00E37B30" w:rsidP="00E37B30">
            <w:pPr>
              <w:rPr>
                <w:i/>
                <w:iCs/>
              </w:rPr>
            </w:pPr>
            <w:r>
              <w:rPr>
                <w:i/>
                <w:iCs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E3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988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103%</w:t>
            </w:r>
          </w:p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(+28)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7B30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Default="00E37B3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Pr="00EA7B84" w:rsidRDefault="00E37B3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A7B84" w:rsidRDefault="00E37B30" w:rsidP="00E37B30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Увеличение коэффициента естественного прироста населения.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62098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E37B30">
            <w:pPr>
              <w:rPr>
                <w:i/>
                <w:iCs/>
              </w:rPr>
            </w:pPr>
          </w:p>
          <w:p w:rsidR="00E37B30" w:rsidRDefault="00E37B30" w:rsidP="00E37B30">
            <w:pPr>
              <w:rPr>
                <w:i/>
                <w:iCs/>
              </w:rPr>
            </w:pPr>
            <w:r>
              <w:rPr>
                <w:i/>
                <w:iCs/>
              </w:rPr>
              <w:t>-7,5</w:t>
            </w:r>
          </w:p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E3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-7,9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FB" w:rsidRDefault="008C13FB" w:rsidP="0086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62259" w:rsidRDefault="00862259" w:rsidP="0086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-0,4%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7B30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30" w:rsidRDefault="00E37B3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30" w:rsidRPr="00EA7B84" w:rsidRDefault="00E37B3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A7B84" w:rsidRDefault="00E37B3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Увеличение количества мероприятий, проводимых в целях повышения социального статуса семьи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557F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7B30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Pr="00EF0BF1" w:rsidRDefault="00E37B3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Pr="00EA7B84" w:rsidRDefault="00E37B30" w:rsidP="00BD0A73">
            <w:pPr>
              <w:spacing w:after="0" w:line="240" w:lineRule="auto"/>
            </w:pPr>
            <w:r w:rsidRPr="00EA7B84">
              <w:t>Профилактика безнадзорности и правонарушений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A7B84" w:rsidRDefault="00E37B3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Количество несовершеннолетних, состоящих на учете в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5230E8">
            <w:pPr>
              <w:rPr>
                <w:i/>
                <w:iCs/>
              </w:rPr>
            </w:pPr>
            <w:r>
              <w:rPr>
                <w:i/>
                <w:iCs/>
              </w:rPr>
              <w:t>Не более 20</w:t>
            </w:r>
          </w:p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259" w:rsidRDefault="00862259" w:rsidP="0086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-30%</w:t>
            </w:r>
          </w:p>
          <w:p w:rsidR="00862259" w:rsidRDefault="0086225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(-6)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7B30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Default="00E37B3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30" w:rsidRPr="00EA7B84" w:rsidRDefault="00E37B3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A7B84" w:rsidRDefault="00E37B3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Количество несовершеннолетних, привлеченных к административной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2C65B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5230E8">
            <w:pPr>
              <w:rPr>
                <w:i/>
                <w:iCs/>
              </w:rPr>
            </w:pPr>
            <w:r>
              <w:rPr>
                <w:i/>
                <w:iCs/>
              </w:rPr>
              <w:t>Не более 134</w:t>
            </w:r>
          </w:p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86225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-29,1%</w:t>
            </w:r>
          </w:p>
          <w:p w:rsidR="00862259" w:rsidRDefault="0086225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(-39)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7B30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30" w:rsidRDefault="00E37B30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30" w:rsidRPr="00EA7B84" w:rsidRDefault="00E37B30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Pr="00EA7B84" w:rsidRDefault="00E37B30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Процент несовершеннолетних, вовлеченных в досуговую деятельность от общего количества несовершеннолетних, состоящих на в</w:t>
            </w:r>
            <w:r>
              <w:rPr>
                <w:i/>
                <w:iCs/>
              </w:rPr>
              <w:t>е</w:t>
            </w:r>
            <w:r w:rsidRPr="00EA7B84">
              <w:rPr>
                <w:i/>
                <w:iCs/>
              </w:rPr>
              <w:t>домственных учетах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E37B30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Не менее 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98,8%</w:t>
            </w:r>
          </w:p>
          <w:p w:rsidR="00746198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0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8E0" w:rsidRPr="00EF0BF1" w:rsidTr="005230E8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Pr="00EF0BF1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E0" w:rsidRPr="00EA7B84" w:rsidRDefault="005230E8" w:rsidP="00BD0A73">
            <w:pPr>
              <w:spacing w:after="0" w:line="240" w:lineRule="auto"/>
            </w:pPr>
            <w:r w:rsidRPr="00EA7B84">
              <w:t>Совершенствование системы профилактики правонарушений и усиление борьбы с преступностью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Pr="00EA7B84" w:rsidRDefault="005230E8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Выполнение мероприятий, направленных на профилактику правонарушений и усиление борьбы с преступностью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8E0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30E8" w:rsidRPr="00EF0BF1" w:rsidTr="005230E8">
        <w:trPr>
          <w:gridAfter w:val="1"/>
          <w:wAfter w:w="14" w:type="dxa"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0E8" w:rsidRPr="00EF0BF1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0E8" w:rsidRPr="00EA7B84" w:rsidRDefault="005230E8" w:rsidP="00BD0A73">
            <w:pPr>
              <w:spacing w:after="0" w:line="240" w:lineRule="auto"/>
            </w:pPr>
            <w:r w:rsidRPr="00EA7B84">
              <w:t>Противодействие злоупотреблению наркотиками и их незаконному обороту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Pr="00EA7B84" w:rsidRDefault="005230E8" w:rsidP="00A14199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Доля лиц прошедших лечение от наркозависимости и выполнившим данную обязанность </w:t>
            </w:r>
            <w:r>
              <w:rPr>
                <w:i/>
                <w:iCs/>
              </w:rPr>
              <w:t>о</w:t>
            </w:r>
            <w:r w:rsidRPr="00EA7B84">
              <w:rPr>
                <w:i/>
                <w:iCs/>
              </w:rPr>
              <w:t xml:space="preserve">т общего количества лиц, имеющих дополнительную обязанность (установленную судом).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746198" w:rsidP="0052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5230E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&gt;=80</w:t>
            </w:r>
          </w:p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5230E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&gt;=80</w:t>
            </w:r>
          </w:p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52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30E8" w:rsidRPr="00EF0BF1" w:rsidTr="005230E8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0E8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0E8" w:rsidRPr="00EA7B84" w:rsidRDefault="005230E8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Pr="00EA7B84" w:rsidRDefault="005230E8" w:rsidP="005230E8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 xml:space="preserve">Процент несовершеннолетних, употреблявших наркотические вещества, выявленные в результате добровольного тестирования.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5230E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&lt;1</w:t>
            </w:r>
          </w:p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5230E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&lt;1</w:t>
            </w:r>
          </w:p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52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30E8" w:rsidRPr="00EF0BF1" w:rsidTr="005230E8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A7B84" w:rsidRDefault="005230E8" w:rsidP="00BD0A73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Pr="00EA7B84" w:rsidRDefault="005230E8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Доля подростков и молодежи в возрасте от 11 до 24 лет, вовлеченных в профилактические мероприятия по предотвращению употребления наркотических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74619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52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30E8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F0BF1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A7B84" w:rsidRDefault="005230E8" w:rsidP="00BD0A73">
            <w:pPr>
              <w:spacing w:after="0" w:line="240" w:lineRule="auto"/>
            </w:pPr>
            <w:r w:rsidRPr="00EA7B84">
              <w:t>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осуществление иных полномочий в области использования автомобильных дорог и осуществление дорожной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Pr="00EA7B84" w:rsidRDefault="005230E8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Осуществление мероприятий по содержанию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746198" w:rsidP="005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</w:t>
            </w:r>
            <w:r w:rsidR="005403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одичность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52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0E8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F0BF1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A7B84" w:rsidRDefault="005230E8" w:rsidP="00BD0A73">
            <w:pPr>
              <w:spacing w:after="0" w:line="240" w:lineRule="auto"/>
            </w:pPr>
            <w:r w:rsidRPr="00EA7B84">
              <w:t>Осуществление отдельных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Pr="00EA7B84" w:rsidRDefault="005230E8" w:rsidP="00BD0A73">
            <w:pPr>
              <w:spacing w:after="0" w:line="240" w:lineRule="auto"/>
              <w:jc w:val="both"/>
              <w:rPr>
                <w:i/>
                <w:iCs/>
              </w:rPr>
            </w:pPr>
            <w:r w:rsidRPr="00EA7B84">
              <w:rPr>
                <w:i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52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30E8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F0BF1" w:rsidRDefault="005230E8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8" w:rsidRPr="00EA7B84" w:rsidRDefault="005230E8" w:rsidP="00BD0A73">
            <w:pPr>
              <w:spacing w:after="0" w:line="240" w:lineRule="auto"/>
            </w:pPr>
            <w:r w:rsidRPr="00B172C7">
              <w:t xml:space="preserve">Организация и осуществление деятельности по опеке и попечительству, выплата </w:t>
            </w:r>
            <w:r w:rsidRPr="00B172C7">
              <w:lastRenderedPageBreak/>
              <w:t>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 , желающих принять на воспитание в свою семью ребенка, оставшегося без попечения родителей (выплата ежемесячных денежных средств на содержание и проезд ребенка, переданного на воспитание в семью опекуна (попечителя),  приемную семью, вознаграждения приемным родителям)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Pr="00B172C7" w:rsidRDefault="005230E8" w:rsidP="005230E8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>Увеличение количества детей переданных на воспитание в семью опекуна, приемную семью, получающих выплату на содержание и проезд</w:t>
            </w:r>
          </w:p>
          <w:p w:rsidR="005230E8" w:rsidRPr="00EA7B84" w:rsidRDefault="005230E8" w:rsidP="005230E8">
            <w:pPr>
              <w:rPr>
                <w:b/>
                <w:bCs/>
              </w:rPr>
            </w:pPr>
          </w:p>
          <w:p w:rsidR="005230E8" w:rsidRPr="00EA7B84" w:rsidRDefault="005230E8" w:rsidP="00BD0A73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Кол-во</w:t>
            </w:r>
            <w:r w:rsidR="005403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862259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E8" w:rsidRDefault="005230E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Pr="00B172C7" w:rsidRDefault="005559C7" w:rsidP="00BD0A73">
            <w:pPr>
              <w:spacing w:after="0" w:line="240" w:lineRule="auto"/>
            </w:pPr>
            <w:r w:rsidRPr="00B172C7"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 , желающих принять на воспитание в свою семью ребенка, оставшегося без попечения родителей</w:t>
            </w:r>
            <w:r>
              <w:t xml:space="preserve"> (подготовка лиц, желающих принять на воспитание в свою семью ребенка, оставшегося без попечения родителей)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5230E8">
            <w:pPr>
              <w:rPr>
                <w:bCs/>
              </w:rPr>
            </w:pPr>
            <w:r>
              <w:t>Лица,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862259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Pr="00B172C7" w:rsidRDefault="005559C7" w:rsidP="00BD0A73">
            <w:pPr>
              <w:spacing w:after="0" w:line="240" w:lineRule="auto"/>
            </w:pPr>
            <w:r w:rsidRPr="00EA7B84">
              <w:t xml:space="preserve">Обеспечение сохранности жилых помещений, </w:t>
            </w:r>
            <w:r w:rsidRPr="00EA7B84">
              <w:lastRenderedPageBreak/>
              <w:t>закрепленных за детьми-сиротами и детьми, оставшимися без попечения родителей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5230E8">
            <w:pPr>
              <w:rPr>
                <w:bCs/>
              </w:rPr>
            </w:pPr>
            <w:r w:rsidRPr="00EA7B84">
              <w:rPr>
                <w:i/>
                <w:iCs/>
              </w:rPr>
              <w:lastRenderedPageBreak/>
              <w:t xml:space="preserve">Осуществление обеспечения сохранности жилых помещений, закрепленных за детьми-сиротами и </w:t>
            </w:r>
            <w:r w:rsidRPr="00EA7B84">
              <w:rPr>
                <w:i/>
                <w:iCs/>
              </w:rPr>
              <w:lastRenderedPageBreak/>
              <w:t>детьми, оставшимися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862259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Pr="00B172C7" w:rsidRDefault="005559C7" w:rsidP="00BD0A73">
            <w:pPr>
              <w:spacing w:after="0" w:line="240" w:lineRule="auto"/>
            </w:pPr>
            <w:r w:rsidRPr="00B172C7"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5230E8">
            <w:pPr>
              <w:rPr>
                <w:bCs/>
              </w:rPr>
            </w:pPr>
            <w:r w:rsidRPr="00EA7B84">
              <w:rPr>
                <w:i/>
                <w:iCs/>
              </w:rPr>
              <w:t>Увеличение количества жилых помещений, предоставленных детя</w:t>
            </w:r>
            <w:r>
              <w:rPr>
                <w:i/>
                <w:iCs/>
              </w:rPr>
              <w:t>м</w:t>
            </w:r>
            <w:r w:rsidRPr="00EA7B84">
              <w:rPr>
                <w:i/>
                <w:iCs/>
              </w:rPr>
              <w:t>-сиротам и детям, оставшимся без попечения родителей, лицам из их числа по договор</w:t>
            </w:r>
            <w:r>
              <w:rPr>
                <w:i/>
                <w:iCs/>
              </w:rPr>
              <w:t>ам</w:t>
            </w:r>
            <w:r w:rsidRPr="00EA7B84">
              <w:rPr>
                <w:i/>
                <w:iCs/>
              </w:rPr>
              <w:t xml:space="preserve"> на</w:t>
            </w:r>
            <w:r>
              <w:rPr>
                <w:i/>
                <w:iCs/>
              </w:rPr>
              <w:t>йма</w:t>
            </w:r>
            <w:r w:rsidRPr="00EA7B84">
              <w:rPr>
                <w:i/>
                <w:iCs/>
              </w:rPr>
              <w:t xml:space="preserve">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Кол-во</w:t>
            </w:r>
            <w:r w:rsidR="005403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71,4%</w:t>
            </w:r>
          </w:p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Pr="00B172C7" w:rsidRDefault="005559C7" w:rsidP="00BD0A73">
            <w:pPr>
              <w:spacing w:after="0" w:line="240" w:lineRule="auto"/>
            </w:pPr>
            <w:r w:rsidRPr="00EA7B84">
              <w:t>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5230E8">
            <w:pPr>
              <w:rPr>
                <w:bCs/>
              </w:rPr>
            </w:pPr>
            <w:r w:rsidRPr="00EA7B84">
              <w:rPr>
                <w:i/>
                <w:iCs/>
              </w:rPr>
              <w:t>Осуществление мероприятий по отлову животных, в целях кастрации и вакцинации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862259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Pr="00B172C7" w:rsidRDefault="005559C7" w:rsidP="00BD0A73">
            <w:pPr>
              <w:spacing w:after="0" w:line="240" w:lineRule="auto"/>
            </w:pPr>
            <w:r w:rsidRPr="00EA7B84">
              <w:t>Реализация мероприятий по обеспечению жильем молодых семей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5230E8">
            <w:pPr>
              <w:rPr>
                <w:bCs/>
              </w:rPr>
            </w:pPr>
            <w:r w:rsidRPr="00EA7B84">
              <w:rPr>
                <w:i/>
                <w:iCs/>
              </w:rPr>
              <w:t>Количество молодых семей, улучшивших жилищные условия.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4031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862259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5559C7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BD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Pr="00B172C7" w:rsidRDefault="005559C7" w:rsidP="00BD0A73">
            <w:pPr>
              <w:spacing w:after="0" w:line="240" w:lineRule="auto"/>
            </w:pPr>
            <w:r w:rsidRPr="00EA7B84"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EA7B84">
              <w:lastRenderedPageBreak/>
              <w:t>юрисдикции в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5230E8">
            <w:pPr>
              <w:rPr>
                <w:bCs/>
              </w:rPr>
            </w:pPr>
            <w:r w:rsidRPr="00EA7B84">
              <w:rPr>
                <w:i/>
                <w:iCs/>
              </w:rPr>
              <w:lastRenderedPageBreak/>
              <w:t>Общее число граждан, подлежащих к включению в списки кандидатов присяжные заседатели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40318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Число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862259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5559C7" w:rsidP="00BD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59C7" w:rsidRPr="00EF0BF1" w:rsidTr="005559C7">
        <w:trPr>
          <w:gridAfter w:val="1"/>
          <w:wAfter w:w="14" w:type="dxa"/>
          <w:trHeight w:val="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55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9C7" w:rsidRPr="00EA7B84" w:rsidRDefault="005559C7" w:rsidP="005559C7">
            <w:r w:rsidRPr="00EA7B84">
              <w:t>Мероприятия по работе с семьей, детьми и молодежью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Pr="00EA7B84" w:rsidRDefault="005559C7" w:rsidP="005559C7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Количество детей и молодежи вовлеченных в мероприятия гражданско-патрио</w:t>
            </w:r>
            <w:r>
              <w:rPr>
                <w:i/>
                <w:iCs/>
              </w:rPr>
              <w:t>ти</w:t>
            </w:r>
            <w:r w:rsidRPr="00EA7B84">
              <w:rPr>
                <w:i/>
                <w:iCs/>
              </w:rPr>
              <w:t>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Кол-во</w:t>
            </w:r>
            <w:r w:rsidR="005403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81B" w:rsidRDefault="00AA681B" w:rsidP="00AA681B">
            <w:pPr>
              <w:rPr>
                <w:i/>
                <w:iCs/>
              </w:rPr>
            </w:pPr>
            <w:r>
              <w:rPr>
                <w:i/>
                <w:iCs/>
              </w:rPr>
              <w:t>Не менее 1420 чел.</w:t>
            </w:r>
          </w:p>
          <w:p w:rsidR="005559C7" w:rsidRDefault="005559C7" w:rsidP="005559C7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8C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A681B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(+6765)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59C7" w:rsidRPr="00EF0BF1" w:rsidTr="005559C7">
        <w:trPr>
          <w:gridAfter w:val="1"/>
          <w:wAfter w:w="14" w:type="dxa"/>
          <w:trHeight w:val="5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C7" w:rsidRDefault="005559C7" w:rsidP="0055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C7" w:rsidRPr="00EA7B84" w:rsidRDefault="005559C7" w:rsidP="005559C7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Pr="00EA7B84" w:rsidRDefault="005559C7" w:rsidP="005559C7">
            <w:pPr>
              <w:rPr>
                <w:i/>
                <w:iCs/>
              </w:rPr>
            </w:pPr>
            <w:r w:rsidRPr="00EA7B84">
              <w:rPr>
                <w:i/>
                <w:iCs/>
              </w:rPr>
              <w:t>Количество мероприятий для детей и молодежи.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Не менее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293,7%</w:t>
            </w:r>
          </w:p>
          <w:p w:rsidR="00AA681B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(+31)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C7" w:rsidRDefault="00AA681B" w:rsidP="005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1393" w:rsidRPr="00EF0BF1" w:rsidRDefault="00281393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A14199">
        <w:rPr>
          <w:rFonts w:ascii="Times New Roman" w:hAnsi="Times New Roman" w:cs="Times New Roman"/>
          <w:sz w:val="28"/>
          <w:szCs w:val="28"/>
        </w:rPr>
        <w:t>101</w:t>
      </w:r>
      <w:r w:rsidRPr="00EF0BF1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A14199">
        <w:rPr>
          <w:rFonts w:ascii="Times New Roman" w:hAnsi="Times New Roman" w:cs="Times New Roman"/>
          <w:sz w:val="28"/>
          <w:szCs w:val="28"/>
        </w:rPr>
        <w:t>76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A14199">
        <w:rPr>
          <w:rFonts w:ascii="Times New Roman" w:hAnsi="Times New Roman" w:cs="Times New Roman"/>
          <w:sz w:val="28"/>
          <w:szCs w:val="28"/>
        </w:rPr>
        <w:t>101</w:t>
      </w:r>
      <w:r w:rsidRPr="00EF0BF1">
        <w:rPr>
          <w:rFonts w:ascii="Times New Roman" w:hAnsi="Times New Roman" w:cs="Times New Roman"/>
          <w:sz w:val="28"/>
          <w:szCs w:val="28"/>
        </w:rPr>
        <w:t>&gt;</w:t>
      </w:r>
      <w:r w:rsidR="00A14199">
        <w:rPr>
          <w:rFonts w:ascii="Times New Roman" w:hAnsi="Times New Roman" w:cs="Times New Roman"/>
          <w:sz w:val="28"/>
          <w:szCs w:val="28"/>
        </w:rPr>
        <w:t>76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Данная программа имеет эффективность выше плановой. Реализация признается целесообразной. </w:t>
      </w:r>
    </w:p>
    <w:p w:rsidR="008F6A16" w:rsidRDefault="008F6A16" w:rsidP="00EF0BF1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4616" w:rsidRPr="00EF0BF1" w:rsidRDefault="00636A25" w:rsidP="00EF0BF1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F7">
        <w:rPr>
          <w:rFonts w:ascii="Times New Roman" w:hAnsi="Times New Roman" w:cs="Times New Roman"/>
          <w:b/>
          <w:sz w:val="28"/>
          <w:szCs w:val="28"/>
        </w:rPr>
        <w:t>2</w:t>
      </w:r>
      <w:r w:rsidR="00974616" w:rsidRPr="00F101F7">
        <w:rPr>
          <w:rFonts w:ascii="Times New Roman" w:hAnsi="Times New Roman" w:cs="Times New Roman"/>
          <w:b/>
          <w:sz w:val="28"/>
          <w:szCs w:val="28"/>
        </w:rPr>
        <w:t xml:space="preserve">. Муниципальная программа </w:t>
      </w:r>
      <w:r w:rsidR="004E432C" w:rsidRPr="00F101F7">
        <w:rPr>
          <w:rFonts w:ascii="Times New Roman" w:hAnsi="Times New Roman" w:cs="Times New Roman"/>
          <w:b/>
          <w:sz w:val="28"/>
          <w:szCs w:val="28"/>
        </w:rPr>
        <w:t>«Управление муниципальными финансами Дятьковского района (20</w:t>
      </w:r>
      <w:r w:rsidR="00AB3F82" w:rsidRPr="00F101F7">
        <w:rPr>
          <w:rFonts w:ascii="Times New Roman" w:hAnsi="Times New Roman" w:cs="Times New Roman"/>
          <w:b/>
          <w:sz w:val="28"/>
          <w:szCs w:val="28"/>
        </w:rPr>
        <w:t>2</w:t>
      </w:r>
      <w:r w:rsidR="004E6DBD">
        <w:rPr>
          <w:rFonts w:ascii="Times New Roman" w:hAnsi="Times New Roman" w:cs="Times New Roman"/>
          <w:b/>
          <w:sz w:val="28"/>
          <w:szCs w:val="28"/>
        </w:rPr>
        <w:t>4</w:t>
      </w:r>
      <w:r w:rsidR="004E432C" w:rsidRPr="00F101F7">
        <w:rPr>
          <w:rFonts w:ascii="Times New Roman" w:hAnsi="Times New Roman" w:cs="Times New Roman"/>
          <w:b/>
          <w:sz w:val="28"/>
          <w:szCs w:val="28"/>
        </w:rPr>
        <w:t>-20</w:t>
      </w:r>
      <w:r w:rsidR="00972615" w:rsidRPr="00F101F7">
        <w:rPr>
          <w:rFonts w:ascii="Times New Roman" w:hAnsi="Times New Roman" w:cs="Times New Roman"/>
          <w:b/>
          <w:sz w:val="28"/>
          <w:szCs w:val="28"/>
        </w:rPr>
        <w:t>2</w:t>
      </w:r>
      <w:r w:rsidR="004E6DBD">
        <w:rPr>
          <w:rFonts w:ascii="Times New Roman" w:hAnsi="Times New Roman" w:cs="Times New Roman"/>
          <w:b/>
          <w:sz w:val="28"/>
          <w:szCs w:val="28"/>
        </w:rPr>
        <w:t>6</w:t>
      </w:r>
      <w:r w:rsidR="004E432C" w:rsidRPr="00F101F7">
        <w:rPr>
          <w:rFonts w:ascii="Times New Roman" w:hAnsi="Times New Roman" w:cs="Times New Roman"/>
          <w:b/>
          <w:sz w:val="28"/>
          <w:szCs w:val="28"/>
        </w:rPr>
        <w:t xml:space="preserve"> годы)»</w:t>
      </w:r>
      <w:r w:rsidR="00974616" w:rsidRPr="00F101F7">
        <w:rPr>
          <w:rFonts w:ascii="Times New Roman" w:hAnsi="Times New Roman" w:cs="Times New Roman"/>
          <w:b/>
          <w:sz w:val="28"/>
          <w:szCs w:val="28"/>
        </w:rPr>
        <w:t>.</w:t>
      </w:r>
      <w:r w:rsidR="00974616" w:rsidRPr="00EF0B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616" w:rsidRPr="00EF0BF1" w:rsidRDefault="00974616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Ответственный исполнитель – финансовое управление администрации Дятьковского района.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2"/>
        <w:gridCol w:w="10065"/>
        <w:gridCol w:w="1559"/>
        <w:gridCol w:w="1133"/>
        <w:gridCol w:w="1531"/>
      </w:tblGrid>
      <w:tr w:rsidR="00974616" w:rsidRPr="00EF0BF1" w:rsidTr="00C6675E">
        <w:tc>
          <w:tcPr>
            <w:tcW w:w="562" w:type="dxa"/>
            <w:vMerge w:val="restart"/>
          </w:tcPr>
          <w:p w:rsidR="00974616" w:rsidRPr="00EF0BF1" w:rsidRDefault="00974616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7" w:type="dxa"/>
            <w:gridSpan w:val="3"/>
          </w:tcPr>
          <w:p w:rsidR="00974616" w:rsidRPr="00EF0BF1" w:rsidRDefault="00974616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</w:t>
            </w:r>
          </w:p>
        </w:tc>
        <w:tc>
          <w:tcPr>
            <w:tcW w:w="1531" w:type="dxa"/>
            <w:vMerge w:val="restart"/>
          </w:tcPr>
          <w:p w:rsidR="00974616" w:rsidRPr="00EF0BF1" w:rsidRDefault="00827FEA" w:rsidP="00EF0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(-/+, </w:t>
            </w:r>
            <w:r w:rsidR="00974616" w:rsidRPr="00EF0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74616" w:rsidRPr="00EF0BF1" w:rsidTr="00C6675E">
        <w:tc>
          <w:tcPr>
            <w:tcW w:w="562" w:type="dxa"/>
            <w:vMerge/>
          </w:tcPr>
          <w:p w:rsidR="00974616" w:rsidRPr="00EF0BF1" w:rsidRDefault="00974616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974616" w:rsidRPr="00EF0BF1" w:rsidRDefault="00974616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4616" w:rsidRPr="00EF0BF1" w:rsidRDefault="00974616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3" w:type="dxa"/>
          </w:tcPr>
          <w:p w:rsidR="00974616" w:rsidRPr="00EF0BF1" w:rsidRDefault="00974616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531" w:type="dxa"/>
            <w:vMerge/>
          </w:tcPr>
          <w:p w:rsidR="00974616" w:rsidRPr="00EF0BF1" w:rsidRDefault="00974616" w:rsidP="00EF0BF1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16" w:rsidRPr="00EF0BF1" w:rsidTr="00C6675E">
        <w:tc>
          <w:tcPr>
            <w:tcW w:w="562" w:type="dxa"/>
          </w:tcPr>
          <w:p w:rsidR="00974616" w:rsidRPr="00EF0BF1" w:rsidRDefault="00974616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5" w:type="dxa"/>
          </w:tcPr>
          <w:p w:rsidR="00974616" w:rsidRPr="00EF0BF1" w:rsidRDefault="00974616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налоговых и неналоговых доходов </w:t>
            </w:r>
            <w:r w:rsidR="00D84D05"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бюджета к предыдущему году, %</w:t>
            </w:r>
          </w:p>
        </w:tc>
        <w:tc>
          <w:tcPr>
            <w:tcW w:w="1559" w:type="dxa"/>
            <w:vAlign w:val="center"/>
          </w:tcPr>
          <w:p w:rsidR="00974616" w:rsidRPr="00EF0BF1" w:rsidRDefault="001F3AE7" w:rsidP="00F101F7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01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2142"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974616" w:rsidRPr="00EF0BF1" w:rsidRDefault="001F3AE7" w:rsidP="00F101F7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01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01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vAlign w:val="center"/>
          </w:tcPr>
          <w:p w:rsidR="00974616" w:rsidRPr="00EF0BF1" w:rsidRDefault="00F101F7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  <w:tr w:rsidR="00974616" w:rsidRPr="00EF0BF1" w:rsidTr="00C6675E">
        <w:tc>
          <w:tcPr>
            <w:tcW w:w="562" w:type="dxa"/>
          </w:tcPr>
          <w:p w:rsidR="00974616" w:rsidRPr="00EF0BF1" w:rsidRDefault="00974616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5" w:type="dxa"/>
          </w:tcPr>
          <w:p w:rsidR="00974616" w:rsidRPr="00EF0BF1" w:rsidRDefault="00974616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Отклонение фактического объема налоговых и неналоговых доходов за отчетный период от первоначального плана, %</w:t>
            </w:r>
          </w:p>
        </w:tc>
        <w:tc>
          <w:tcPr>
            <w:tcW w:w="1559" w:type="dxa"/>
            <w:vAlign w:val="center"/>
          </w:tcPr>
          <w:p w:rsidR="00974616" w:rsidRPr="00EF0BF1" w:rsidRDefault="00F101F7" w:rsidP="00EF0BF1">
            <w:pPr>
              <w:tabs>
                <w:tab w:val="center" w:pos="388"/>
              </w:tabs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≤</w:t>
            </w:r>
            <w:r w:rsidR="001F3AE7" w:rsidRPr="00EF0B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3" w:type="dxa"/>
            <w:vAlign w:val="center"/>
          </w:tcPr>
          <w:p w:rsidR="00974616" w:rsidRPr="00EF0BF1" w:rsidRDefault="00F101F7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1531" w:type="dxa"/>
            <w:vAlign w:val="center"/>
          </w:tcPr>
          <w:p w:rsidR="00974616" w:rsidRPr="00EF0BF1" w:rsidRDefault="009D5E3E" w:rsidP="00F101F7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01F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4E4734" w:rsidRPr="00EF0BF1" w:rsidTr="00C6675E">
        <w:tc>
          <w:tcPr>
            <w:tcW w:w="562" w:type="dxa"/>
          </w:tcPr>
          <w:p w:rsidR="004E4734" w:rsidRPr="00EF0BF1" w:rsidRDefault="004E4734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5" w:type="dxa"/>
          </w:tcPr>
          <w:p w:rsidR="004E4734" w:rsidRPr="00EF0BF1" w:rsidRDefault="004E4734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Доля расходов бюджета Дятьковского района, формируемых в рамках муниципальных программ,%</w:t>
            </w:r>
          </w:p>
        </w:tc>
        <w:tc>
          <w:tcPr>
            <w:tcW w:w="1559" w:type="dxa"/>
            <w:vAlign w:val="center"/>
          </w:tcPr>
          <w:p w:rsidR="004E4734" w:rsidRPr="00EF0BF1" w:rsidRDefault="00F101F7" w:rsidP="00EF0BF1">
            <w:pPr>
              <w:tabs>
                <w:tab w:val="center" w:pos="388"/>
              </w:tabs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="004E4734" w:rsidRPr="00EF0BF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3" w:type="dxa"/>
            <w:vAlign w:val="center"/>
          </w:tcPr>
          <w:p w:rsidR="004E4734" w:rsidRPr="00EF0BF1" w:rsidRDefault="00904A47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531" w:type="dxa"/>
            <w:vAlign w:val="center"/>
          </w:tcPr>
          <w:p w:rsidR="004E4734" w:rsidRPr="00EF0BF1" w:rsidRDefault="00904A47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bookmarkStart w:id="0" w:name="_GoBack"/>
            <w:bookmarkEnd w:id="0"/>
          </w:p>
        </w:tc>
      </w:tr>
      <w:tr w:rsidR="00974616" w:rsidRPr="00EF0BF1" w:rsidTr="00C6675E">
        <w:tc>
          <w:tcPr>
            <w:tcW w:w="562" w:type="dxa"/>
          </w:tcPr>
          <w:p w:rsidR="00974616" w:rsidRPr="00EF0BF1" w:rsidRDefault="004E4734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5" w:type="dxa"/>
          </w:tcPr>
          <w:p w:rsidR="00974616" w:rsidRPr="00EF0BF1" w:rsidRDefault="004E4734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по состоянию на конец отчетного периода в общем объеме расходов бюджета района,%</w:t>
            </w:r>
          </w:p>
        </w:tc>
        <w:tc>
          <w:tcPr>
            <w:tcW w:w="1559" w:type="dxa"/>
            <w:vAlign w:val="center"/>
          </w:tcPr>
          <w:p w:rsidR="00974616" w:rsidRPr="00EF0BF1" w:rsidRDefault="004E4734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:rsidR="00974616" w:rsidRPr="00EF0BF1" w:rsidRDefault="004E4734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vAlign w:val="center"/>
          </w:tcPr>
          <w:p w:rsidR="00974616" w:rsidRPr="00EF0BF1" w:rsidRDefault="00E80A48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0A48" w:rsidRPr="00EF0BF1" w:rsidTr="00C6675E">
        <w:tc>
          <w:tcPr>
            <w:tcW w:w="562" w:type="dxa"/>
          </w:tcPr>
          <w:p w:rsidR="00E80A48" w:rsidRPr="00EF0BF1" w:rsidRDefault="00E80A48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5" w:type="dxa"/>
          </w:tcPr>
          <w:p w:rsidR="00E80A48" w:rsidRPr="00EF0BF1" w:rsidRDefault="008549CD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публикации в сети Интернет информации</w:t>
            </w:r>
            <w:r w:rsidR="00E80A48"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о системе управления муниципальными финансами Дятьковского района,%</w:t>
            </w:r>
          </w:p>
        </w:tc>
        <w:tc>
          <w:tcPr>
            <w:tcW w:w="1559" w:type="dxa"/>
            <w:vAlign w:val="center"/>
          </w:tcPr>
          <w:p w:rsidR="00E80A48" w:rsidRPr="00EF0BF1" w:rsidRDefault="00E80A48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vAlign w:val="center"/>
          </w:tcPr>
          <w:p w:rsidR="00E80A48" w:rsidRPr="00EF0BF1" w:rsidRDefault="00E80A48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vAlign w:val="center"/>
          </w:tcPr>
          <w:p w:rsidR="00E80A48" w:rsidRPr="00EF0BF1" w:rsidRDefault="00E80A48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4734" w:rsidRPr="00EF0BF1" w:rsidTr="00C6675E">
        <w:tc>
          <w:tcPr>
            <w:tcW w:w="562" w:type="dxa"/>
          </w:tcPr>
          <w:p w:rsidR="004E4734" w:rsidRPr="00EF0BF1" w:rsidRDefault="00E80A48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5" w:type="dxa"/>
          </w:tcPr>
          <w:p w:rsidR="004E4734" w:rsidRPr="00EF0BF1" w:rsidRDefault="004E4734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объема муниципального долга по состоянию на 1 января к общему годовому объему доходов бюджета Дятьковского района (без учета 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утверждённого объема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559" w:type="dxa"/>
            <w:vAlign w:val="center"/>
          </w:tcPr>
          <w:p w:rsidR="004E4734" w:rsidRPr="00EF0BF1" w:rsidRDefault="00F101F7" w:rsidP="00F101F7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≤</w:t>
            </w:r>
            <w:r w:rsidR="004E4734" w:rsidRPr="00EF0B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3" w:type="dxa"/>
            <w:vAlign w:val="center"/>
          </w:tcPr>
          <w:p w:rsidR="004E4734" w:rsidRPr="00EF0BF1" w:rsidRDefault="00A427AA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29,30</w:t>
            </w:r>
          </w:p>
        </w:tc>
        <w:tc>
          <w:tcPr>
            <w:tcW w:w="1531" w:type="dxa"/>
            <w:vAlign w:val="center"/>
          </w:tcPr>
          <w:p w:rsidR="004E4734" w:rsidRPr="00EF0BF1" w:rsidRDefault="00A427AA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F101F7" w:rsidRPr="00EF0BF1" w:rsidTr="00C6675E">
        <w:tc>
          <w:tcPr>
            <w:tcW w:w="562" w:type="dxa"/>
          </w:tcPr>
          <w:p w:rsidR="00F101F7" w:rsidRPr="00EF0BF1" w:rsidRDefault="00F101F7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065" w:type="dxa"/>
          </w:tcPr>
          <w:p w:rsidR="00F101F7" w:rsidRPr="00EF0BF1" w:rsidRDefault="00F101F7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межбюджетных трансфертов, предоставляемых бюджету муниципального района</w:t>
            </w:r>
          </w:p>
        </w:tc>
        <w:tc>
          <w:tcPr>
            <w:tcW w:w="1559" w:type="dxa"/>
            <w:vAlign w:val="center"/>
          </w:tcPr>
          <w:p w:rsidR="00F101F7" w:rsidRPr="00EF0BF1" w:rsidRDefault="00F101F7" w:rsidP="00F101F7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vAlign w:val="center"/>
          </w:tcPr>
          <w:p w:rsidR="00F101F7" w:rsidRDefault="00F101F7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vAlign w:val="center"/>
          </w:tcPr>
          <w:p w:rsidR="00F101F7" w:rsidRDefault="00F101F7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1F7" w:rsidRPr="00EF0BF1" w:rsidTr="00C6675E">
        <w:tc>
          <w:tcPr>
            <w:tcW w:w="562" w:type="dxa"/>
          </w:tcPr>
          <w:p w:rsidR="00F101F7" w:rsidRPr="00EF0BF1" w:rsidRDefault="00F101F7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5" w:type="dxa"/>
          </w:tcPr>
          <w:p w:rsidR="00F101F7" w:rsidRPr="00EF0BF1" w:rsidRDefault="00F101F7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1559" w:type="dxa"/>
            <w:vAlign w:val="center"/>
          </w:tcPr>
          <w:p w:rsidR="00F101F7" w:rsidRPr="00EF0BF1" w:rsidRDefault="00F101F7" w:rsidP="00F101F7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vAlign w:val="center"/>
          </w:tcPr>
          <w:p w:rsidR="00F101F7" w:rsidRDefault="00F101F7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vAlign w:val="center"/>
          </w:tcPr>
          <w:p w:rsidR="00F101F7" w:rsidRDefault="00F101F7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01F7" w:rsidRPr="00EF0BF1" w:rsidTr="00C6675E">
        <w:tc>
          <w:tcPr>
            <w:tcW w:w="562" w:type="dxa"/>
          </w:tcPr>
          <w:p w:rsidR="00F101F7" w:rsidRPr="00EF0BF1" w:rsidRDefault="00F101F7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65" w:type="dxa"/>
          </w:tcPr>
          <w:p w:rsidR="00F101F7" w:rsidRPr="00EF0BF1" w:rsidRDefault="00F101F7" w:rsidP="00EF0BF1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1559" w:type="dxa"/>
            <w:vAlign w:val="center"/>
          </w:tcPr>
          <w:p w:rsidR="00F101F7" w:rsidRPr="00EF0BF1" w:rsidRDefault="00F101F7" w:rsidP="00F101F7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vAlign w:val="center"/>
          </w:tcPr>
          <w:p w:rsidR="00F101F7" w:rsidRDefault="00F101F7" w:rsidP="00EF0BF1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vAlign w:val="center"/>
          </w:tcPr>
          <w:p w:rsidR="00F101F7" w:rsidRDefault="00F101F7" w:rsidP="00C6675E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74616" w:rsidRPr="00EF0BF1" w:rsidRDefault="00972615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Р</w:t>
      </w:r>
      <w:r w:rsidR="00974616" w:rsidRPr="00EF0BF1">
        <w:rPr>
          <w:rFonts w:ascii="Times New Roman" w:hAnsi="Times New Roman" w:cs="Times New Roman"/>
          <w:sz w:val="28"/>
          <w:szCs w:val="28"/>
        </w:rPr>
        <w:t>еализаци</w:t>
      </w:r>
      <w:r w:rsidRPr="00EF0BF1">
        <w:rPr>
          <w:rFonts w:ascii="Times New Roman" w:hAnsi="Times New Roman" w:cs="Times New Roman"/>
          <w:sz w:val="28"/>
          <w:szCs w:val="28"/>
        </w:rPr>
        <w:t xml:space="preserve">я признается целесообразной, продолжается финансирование мероприятий. </w:t>
      </w:r>
      <w:r w:rsidR="00974616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4E6DBD">
        <w:rPr>
          <w:rFonts w:ascii="Times New Roman" w:hAnsi="Times New Roman" w:cs="Times New Roman"/>
          <w:sz w:val="28"/>
          <w:szCs w:val="28"/>
        </w:rPr>
        <w:t>Возможно рассмотрение вопроса о дополнительном финансировании мероприятий путем дополнительного выделения денежных средств.</w:t>
      </w:r>
    </w:p>
    <w:p w:rsidR="00874E7F" w:rsidRPr="00EF0BF1" w:rsidRDefault="00874E7F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7A33" w:rsidRPr="00EF0BF1" w:rsidRDefault="00097A33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7A33" w:rsidRPr="00EF0BF1" w:rsidRDefault="00097A33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4616" w:rsidRPr="00EF0BF1" w:rsidRDefault="00874E7F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У</w:t>
      </w:r>
      <w:r w:rsidR="00974616" w:rsidRPr="00EF0BF1">
        <w:rPr>
          <w:rFonts w:ascii="Times New Roman" w:hAnsi="Times New Roman" w:cs="Times New Roman"/>
          <w:sz w:val="28"/>
          <w:szCs w:val="28"/>
        </w:rPr>
        <w:t>становленные целевые индикаторы программы отражают специфику развития данной сферы деятельности и имеют следующие значения</w:t>
      </w:r>
    </w:p>
    <w:tbl>
      <w:tblPr>
        <w:tblW w:w="14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3298"/>
        <w:gridCol w:w="5304"/>
        <w:gridCol w:w="762"/>
        <w:gridCol w:w="1046"/>
        <w:gridCol w:w="1080"/>
        <w:gridCol w:w="1214"/>
        <w:gridCol w:w="1519"/>
      </w:tblGrid>
      <w:tr w:rsidR="00974616" w:rsidRPr="00EF0BF1" w:rsidTr="00470C33">
        <w:trPr>
          <w:trHeight w:val="3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Целевые показатели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16" w:rsidRPr="00EF0BF1" w:rsidRDefault="0097461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4"/>
                <w:szCs w:val="24"/>
              </w:rPr>
              <w:t>Оценка состояния индикатора в балах</w:t>
            </w:r>
          </w:p>
        </w:tc>
      </w:tr>
      <w:tr w:rsidR="00974616" w:rsidRPr="00EF0BF1" w:rsidTr="00470C33">
        <w:trPr>
          <w:trHeight w:val="102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индикатора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DF01B0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Отклонение       (-/+</w:t>
            </w:r>
            <w:r w:rsidR="00974616" w:rsidRPr="00EF0BF1">
              <w:rPr>
                <w:rFonts w:ascii="Times New Roman" w:hAnsi="Times New Roman" w:cs="Times New Roman"/>
                <w:sz w:val="26"/>
                <w:szCs w:val="26"/>
              </w:rPr>
              <w:t>,%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16" w:rsidRPr="00EF0BF1" w:rsidRDefault="0097461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A3489" w:rsidRPr="00EF0BF1" w:rsidTr="00470C33">
        <w:trPr>
          <w:trHeight w:val="838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Положительная динамика налоговых и неналоговых доходов районного бюджета (к предыдущему году)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E22142" w:rsidP="00F101F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F101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8549CD" w:rsidP="004E6DBD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E6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E6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4E6DBD" w:rsidP="00EF573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20,6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2A348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A3489" w:rsidRPr="00EF0BF1" w:rsidTr="00470C33">
        <w:trPr>
          <w:trHeight w:val="794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Отклонение фактического объема налоговых и неналоговых доходов от первоначального плана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F101F7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≤</w:t>
            </w:r>
            <w:r w:rsidR="00920F2A"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20F2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F83E6D" w:rsidP="004E6DBD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E6D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89" w:rsidRPr="00EF0BF1" w:rsidRDefault="00F83E6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A3489" w:rsidRPr="00EF0BF1" w:rsidTr="00470C33">
        <w:trPr>
          <w:trHeight w:val="1006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расходов бюджета Дятьковского района, формируемых в рамках муниципальных программ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F101F7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="00920F2A"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20F2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904A47" w:rsidRDefault="00904A47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04A47" w:rsidP="004E6DBD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89" w:rsidRPr="00EF0BF1" w:rsidRDefault="004E6DB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A3489" w:rsidRPr="00EF0BF1" w:rsidTr="00470C33">
        <w:trPr>
          <w:trHeight w:val="1262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просроченной кредиторской задолженности по состоянию на конец отчетного периода в общем объеме расходов бюджета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20F2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20F2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20F2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89" w:rsidRPr="00EF0BF1" w:rsidRDefault="001F3AE7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A3489" w:rsidRPr="00EF0BF1" w:rsidTr="00470C33">
        <w:trPr>
          <w:trHeight w:val="982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8549CD" w:rsidRDefault="008549CD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9CD">
              <w:rPr>
                <w:rFonts w:ascii="Times New Roman" w:hAnsi="Times New Roman" w:cs="Times New Roman"/>
                <w:sz w:val="24"/>
                <w:szCs w:val="24"/>
              </w:rPr>
              <w:t>Размещение публикации в сети Интернет информации</w:t>
            </w:r>
            <w:r w:rsidR="002A3489" w:rsidRPr="0085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системе управления муниципальными финансами Дятьковского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2A3489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89" w:rsidRPr="00EF0BF1" w:rsidRDefault="00920F2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89" w:rsidRPr="00EF0BF1" w:rsidRDefault="00636A25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E459A" w:rsidRPr="00D228DF" w:rsidTr="0043486E">
        <w:trPr>
          <w:trHeight w:val="21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59A" w:rsidRPr="00EF0BF1" w:rsidRDefault="007E459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59A" w:rsidRPr="00EF0BF1" w:rsidRDefault="007E459A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Обслуживание муниципального долга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59A" w:rsidRPr="00EF0BF1" w:rsidRDefault="007E459A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Отношение объема муниципального долга по состоянию на 1 января к общему годовому объему доходов бюджета Дятьковского района (без учета утверждённого объема безвозмездных поступлений и (или)</w:t>
            </w:r>
          </w:p>
          <w:p w:rsidR="007E459A" w:rsidRPr="00EF0BF1" w:rsidRDefault="007E459A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поступлений налоговых доходов по дополнительным нормативам отчислений)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59A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≤</w:t>
            </w:r>
            <w:r w:rsidR="007E459A"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459A" w:rsidRPr="00EF0BF1" w:rsidRDefault="007E459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59A" w:rsidRPr="00EF0BF1" w:rsidRDefault="00A427A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29,30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59A" w:rsidRPr="00EF0BF1" w:rsidRDefault="00A427AA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59A" w:rsidRPr="00EF0BF1" w:rsidRDefault="004E6DB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6DBD" w:rsidRPr="00EF0BF1" w:rsidTr="0043486E">
        <w:trPr>
          <w:trHeight w:val="21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Стимулирование муниципального района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межбюджетных трансфертов, предоставляемых бюджету муниципальных районов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4E6DBD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6DBD" w:rsidRPr="00EF0BF1" w:rsidTr="0043486E">
        <w:trPr>
          <w:trHeight w:val="21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Выравнивание бюджетной обеспеченности поселений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6DBD" w:rsidRPr="00EF0BF1" w:rsidTr="0043486E">
        <w:trPr>
          <w:trHeight w:val="213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BD" w:rsidRPr="00EF0BF1" w:rsidRDefault="004E6DBD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D228DF" w:rsidRDefault="00D228DF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Pr="00D228DF" w:rsidRDefault="00D228DF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BD" w:rsidRDefault="004E6DB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470C33" w:rsidRPr="00EF0BF1" w:rsidRDefault="00974616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4E6DBD">
        <w:rPr>
          <w:rFonts w:ascii="Times New Roman" w:hAnsi="Times New Roman" w:cs="Times New Roman"/>
          <w:sz w:val="28"/>
          <w:szCs w:val="28"/>
        </w:rPr>
        <w:t>16</w:t>
      </w:r>
      <w:r w:rsidRPr="00EF0BF1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4E6DBD">
        <w:rPr>
          <w:rFonts w:ascii="Times New Roman" w:hAnsi="Times New Roman" w:cs="Times New Roman"/>
          <w:sz w:val="28"/>
          <w:szCs w:val="28"/>
        </w:rPr>
        <w:t>9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4E6DBD">
        <w:rPr>
          <w:rFonts w:ascii="Times New Roman" w:hAnsi="Times New Roman" w:cs="Times New Roman"/>
          <w:sz w:val="28"/>
          <w:szCs w:val="28"/>
        </w:rPr>
        <w:t>16</w:t>
      </w:r>
      <w:r w:rsidRPr="00EF0BF1">
        <w:rPr>
          <w:rFonts w:ascii="Times New Roman" w:hAnsi="Times New Roman" w:cs="Times New Roman"/>
          <w:sz w:val="28"/>
          <w:szCs w:val="28"/>
        </w:rPr>
        <w:t>&gt;</w:t>
      </w:r>
      <w:r w:rsidR="004E6DBD">
        <w:rPr>
          <w:rFonts w:ascii="Times New Roman" w:hAnsi="Times New Roman" w:cs="Times New Roman"/>
          <w:sz w:val="28"/>
          <w:szCs w:val="28"/>
        </w:rPr>
        <w:t>9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Данная программа имеет эффективность выше плановой. Реализация признается целесообразной. </w:t>
      </w:r>
    </w:p>
    <w:p w:rsidR="00470C33" w:rsidRPr="00EF0BF1" w:rsidRDefault="00470C33" w:rsidP="00EF0B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6A25" w:rsidRPr="00EF0BF1" w:rsidRDefault="00A91CA6" w:rsidP="00EF0BF1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7E">
        <w:rPr>
          <w:rFonts w:ascii="Times New Roman" w:hAnsi="Times New Roman" w:cs="Times New Roman"/>
          <w:sz w:val="28"/>
          <w:szCs w:val="28"/>
        </w:rPr>
        <w:t xml:space="preserve">3. </w:t>
      </w:r>
      <w:r w:rsidR="008349F1" w:rsidRPr="004B327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Дятьковского района </w:t>
      </w:r>
      <w:r w:rsidR="00636A25" w:rsidRPr="004B327E">
        <w:rPr>
          <w:rFonts w:ascii="Times New Roman" w:hAnsi="Times New Roman" w:cs="Times New Roman"/>
          <w:sz w:val="28"/>
          <w:szCs w:val="28"/>
        </w:rPr>
        <w:t>«Развитие образования Дятьковского района (20</w:t>
      </w:r>
      <w:r w:rsidR="00AB3F82" w:rsidRPr="004B327E">
        <w:rPr>
          <w:rFonts w:ascii="Times New Roman" w:hAnsi="Times New Roman" w:cs="Times New Roman"/>
          <w:sz w:val="28"/>
          <w:szCs w:val="28"/>
        </w:rPr>
        <w:t>2</w:t>
      </w:r>
      <w:r w:rsidR="00C64DB9" w:rsidRPr="004B327E">
        <w:rPr>
          <w:rFonts w:ascii="Times New Roman" w:hAnsi="Times New Roman" w:cs="Times New Roman"/>
          <w:sz w:val="28"/>
          <w:szCs w:val="28"/>
        </w:rPr>
        <w:t>4</w:t>
      </w:r>
      <w:r w:rsidR="00636A25" w:rsidRPr="004B327E">
        <w:rPr>
          <w:rFonts w:ascii="Times New Roman" w:hAnsi="Times New Roman" w:cs="Times New Roman"/>
          <w:sz w:val="28"/>
          <w:szCs w:val="28"/>
        </w:rPr>
        <w:t xml:space="preserve"> – 20</w:t>
      </w:r>
      <w:r w:rsidR="00201DEB" w:rsidRPr="004B327E">
        <w:rPr>
          <w:rFonts w:ascii="Times New Roman" w:hAnsi="Times New Roman" w:cs="Times New Roman"/>
          <w:sz w:val="28"/>
          <w:szCs w:val="28"/>
        </w:rPr>
        <w:t>2</w:t>
      </w:r>
      <w:r w:rsidR="00C64DB9" w:rsidRPr="004B327E">
        <w:rPr>
          <w:rFonts w:ascii="Times New Roman" w:hAnsi="Times New Roman" w:cs="Times New Roman"/>
          <w:sz w:val="28"/>
          <w:szCs w:val="28"/>
        </w:rPr>
        <w:t>6</w:t>
      </w:r>
      <w:r w:rsidR="00636A25" w:rsidRPr="004B327E">
        <w:rPr>
          <w:rFonts w:ascii="Times New Roman" w:hAnsi="Times New Roman" w:cs="Times New Roman"/>
          <w:sz w:val="28"/>
          <w:szCs w:val="28"/>
        </w:rPr>
        <w:t>годы)»</w:t>
      </w:r>
      <w:r w:rsidR="009B267D" w:rsidRPr="004B327E">
        <w:rPr>
          <w:rFonts w:ascii="Times New Roman" w:hAnsi="Times New Roman" w:cs="Times New Roman"/>
          <w:b/>
          <w:sz w:val="28"/>
          <w:szCs w:val="28"/>
        </w:rPr>
        <w:t>.</w:t>
      </w:r>
    </w:p>
    <w:p w:rsidR="008349F1" w:rsidRPr="00EF0BF1" w:rsidRDefault="009B267D" w:rsidP="00EF0BF1">
      <w:pPr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Ответственный исполнитель –</w:t>
      </w:r>
      <w:r w:rsidR="005B4344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Pr="00EF0BF1">
        <w:rPr>
          <w:rFonts w:ascii="Times New Roman" w:hAnsi="Times New Roman" w:cs="Times New Roman"/>
          <w:sz w:val="28"/>
          <w:szCs w:val="28"/>
        </w:rPr>
        <w:t>отдел образования администрации Дятьковского района.</w:t>
      </w:r>
    </w:p>
    <w:tbl>
      <w:tblPr>
        <w:tblStyle w:val="a4"/>
        <w:tblW w:w="14566" w:type="dxa"/>
        <w:tblLayout w:type="fixed"/>
        <w:tblLook w:val="04A0" w:firstRow="1" w:lastRow="0" w:firstColumn="1" w:lastColumn="0" w:noHBand="0" w:noVBand="1"/>
      </w:tblPr>
      <w:tblGrid>
        <w:gridCol w:w="562"/>
        <w:gridCol w:w="10886"/>
        <w:gridCol w:w="846"/>
        <w:gridCol w:w="921"/>
        <w:gridCol w:w="1351"/>
      </w:tblGrid>
      <w:tr w:rsidR="00D768A3" w:rsidRPr="00EF0BF1" w:rsidTr="002A0D7D">
        <w:tc>
          <w:tcPr>
            <w:tcW w:w="562" w:type="dxa"/>
            <w:vMerge w:val="restart"/>
          </w:tcPr>
          <w:p w:rsidR="00D768A3" w:rsidRPr="00EF0BF1" w:rsidRDefault="00D768A3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53" w:type="dxa"/>
            <w:gridSpan w:val="3"/>
          </w:tcPr>
          <w:p w:rsidR="00D768A3" w:rsidRPr="00EF0BF1" w:rsidRDefault="00D768A3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</w:t>
            </w:r>
          </w:p>
        </w:tc>
        <w:tc>
          <w:tcPr>
            <w:tcW w:w="1351" w:type="dxa"/>
            <w:vMerge w:val="restart"/>
          </w:tcPr>
          <w:p w:rsidR="00D768A3" w:rsidRPr="00EF0BF1" w:rsidRDefault="00923A91" w:rsidP="00EF0BF1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Факт к плану, % </w:t>
            </w:r>
          </w:p>
        </w:tc>
      </w:tr>
      <w:tr w:rsidR="00D768A3" w:rsidRPr="00EF0BF1" w:rsidTr="002A0D7D">
        <w:tc>
          <w:tcPr>
            <w:tcW w:w="562" w:type="dxa"/>
            <w:vMerge/>
          </w:tcPr>
          <w:p w:rsidR="00D768A3" w:rsidRPr="00EF0BF1" w:rsidRDefault="00D768A3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6" w:type="dxa"/>
          </w:tcPr>
          <w:p w:rsidR="00D768A3" w:rsidRPr="00EF0BF1" w:rsidRDefault="00D768A3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768A3" w:rsidRPr="00EF0BF1" w:rsidRDefault="00D768A3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21" w:type="dxa"/>
          </w:tcPr>
          <w:p w:rsidR="00D768A3" w:rsidRPr="00EF0BF1" w:rsidRDefault="00D768A3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1" w:type="dxa"/>
            <w:vMerge/>
          </w:tcPr>
          <w:p w:rsidR="00D768A3" w:rsidRPr="00EF0BF1" w:rsidRDefault="00D768A3" w:rsidP="00EF0BF1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2A0D7D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6" w:type="dxa"/>
          </w:tcPr>
          <w:p w:rsidR="002A0D7D" w:rsidRPr="00EF0BF1" w:rsidRDefault="00B23CF4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лиц, сдавших единый государственный экзамен по обязательным предметам</w:t>
            </w:r>
          </w:p>
        </w:tc>
        <w:tc>
          <w:tcPr>
            <w:tcW w:w="846" w:type="dxa"/>
            <w:vAlign w:val="center"/>
          </w:tcPr>
          <w:p w:rsidR="002A0D7D" w:rsidRPr="00EF0BF1" w:rsidRDefault="0078222F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21" w:type="dxa"/>
            <w:vAlign w:val="center"/>
          </w:tcPr>
          <w:p w:rsidR="002A0D7D" w:rsidRPr="00EF0BF1" w:rsidRDefault="002117AE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51" w:type="dxa"/>
            <w:vAlign w:val="center"/>
          </w:tcPr>
          <w:p w:rsidR="002A0D7D" w:rsidRPr="00EF0BF1" w:rsidRDefault="00EC0E63" w:rsidP="0078222F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222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2A0D7D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образовательных учреждений общего образования к средней заработной плате по региону, %</w:t>
            </w:r>
          </w:p>
        </w:tc>
        <w:tc>
          <w:tcPr>
            <w:tcW w:w="846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1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vAlign w:val="center"/>
          </w:tcPr>
          <w:p w:rsidR="002A0D7D" w:rsidRPr="00EF0BF1" w:rsidRDefault="002A0D7D" w:rsidP="00EF0BF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2A0D7D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учреждений дополнительного образования детей и средней заработной платы работников школ по общему образованию в регионе, %</w:t>
            </w:r>
          </w:p>
        </w:tc>
        <w:tc>
          <w:tcPr>
            <w:tcW w:w="846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1" w:type="dxa"/>
            <w:vAlign w:val="center"/>
          </w:tcPr>
          <w:p w:rsidR="002A0D7D" w:rsidRPr="00EF0BF1" w:rsidRDefault="002117AE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D4C32" w:rsidRPr="00EF0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51" w:type="dxa"/>
            <w:vAlign w:val="center"/>
          </w:tcPr>
          <w:p w:rsidR="002A0D7D" w:rsidRPr="00EF0BF1" w:rsidRDefault="002117AE" w:rsidP="00EF0BF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D4C32" w:rsidRPr="00EF0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2A0D7D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педагогических работников дошкольных образовательных учреждений и средней заработной платы в сфере общего образования в регионе, %</w:t>
            </w:r>
          </w:p>
        </w:tc>
        <w:tc>
          <w:tcPr>
            <w:tcW w:w="846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1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vAlign w:val="center"/>
          </w:tcPr>
          <w:p w:rsidR="002A0D7D" w:rsidRPr="00EF0BF1" w:rsidRDefault="002A0D7D" w:rsidP="00EF0BF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950E15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старше 3-х лет, %</w:t>
            </w:r>
          </w:p>
        </w:tc>
        <w:tc>
          <w:tcPr>
            <w:tcW w:w="846" w:type="dxa"/>
            <w:vAlign w:val="center"/>
          </w:tcPr>
          <w:p w:rsidR="002A0D7D" w:rsidRPr="00EF0BF1" w:rsidRDefault="00483DC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117AE" w:rsidRPr="00EF0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21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vAlign w:val="center"/>
          </w:tcPr>
          <w:p w:rsidR="002A0D7D" w:rsidRPr="00EF0BF1" w:rsidRDefault="002A0D7D" w:rsidP="00EF0BF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950E15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Доля детей, получающих услуги дополнительного образования, в возрасте 5 - 18 лет, %</w:t>
            </w:r>
          </w:p>
        </w:tc>
        <w:tc>
          <w:tcPr>
            <w:tcW w:w="846" w:type="dxa"/>
            <w:vAlign w:val="center"/>
          </w:tcPr>
          <w:p w:rsidR="002A0D7D" w:rsidRPr="00EF0BF1" w:rsidRDefault="0078222F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21" w:type="dxa"/>
            <w:vAlign w:val="center"/>
          </w:tcPr>
          <w:p w:rsidR="002A0D7D" w:rsidRPr="00EF0BF1" w:rsidRDefault="00DF66AC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351" w:type="dxa"/>
            <w:vAlign w:val="center"/>
          </w:tcPr>
          <w:p w:rsidR="002A0D7D" w:rsidRPr="00EF0BF1" w:rsidRDefault="00DF66AC" w:rsidP="0078222F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2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22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950E15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Доля обучающихся ставших призерами в олимпиадах и конкурсах различного уровня, %</w:t>
            </w:r>
          </w:p>
        </w:tc>
        <w:tc>
          <w:tcPr>
            <w:tcW w:w="846" w:type="dxa"/>
            <w:vAlign w:val="center"/>
          </w:tcPr>
          <w:p w:rsidR="002A0D7D" w:rsidRPr="00EF0BF1" w:rsidRDefault="0078222F" w:rsidP="00D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1" w:type="dxa"/>
            <w:vAlign w:val="center"/>
          </w:tcPr>
          <w:p w:rsidR="002A0D7D" w:rsidRPr="00EF0BF1" w:rsidRDefault="00DF66AC" w:rsidP="00EC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117AE" w:rsidRPr="00EF0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51" w:type="dxa"/>
            <w:vAlign w:val="center"/>
          </w:tcPr>
          <w:p w:rsidR="002A0D7D" w:rsidRPr="00EF0BF1" w:rsidRDefault="00DF66AC" w:rsidP="0078222F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222F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950E15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Доля детей попавших в трудную жизненную ситуацию, охваченных профилактическими мероприятиями, %</w:t>
            </w:r>
          </w:p>
        </w:tc>
        <w:tc>
          <w:tcPr>
            <w:tcW w:w="846" w:type="dxa"/>
            <w:vAlign w:val="center"/>
          </w:tcPr>
          <w:p w:rsidR="002A0D7D" w:rsidRPr="00EF0BF1" w:rsidRDefault="0078222F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21" w:type="dxa"/>
            <w:vAlign w:val="center"/>
          </w:tcPr>
          <w:p w:rsidR="002A0D7D" w:rsidRPr="00EF0BF1" w:rsidRDefault="00EC0E63" w:rsidP="0078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2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  <w:vAlign w:val="center"/>
          </w:tcPr>
          <w:p w:rsidR="002A0D7D" w:rsidRPr="00EF0BF1" w:rsidRDefault="0078222F" w:rsidP="00EC0E63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78222F" w:rsidP="00EF0BF1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меры социальной поддержки по оплате жилья и 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коммунальных </w:t>
            </w:r>
            <w:r w:rsidR="00AD10D1" w:rsidRPr="00EF0BF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в сельской местности или поселках городского типа на территории Брянской области</w:t>
            </w:r>
          </w:p>
        </w:tc>
        <w:tc>
          <w:tcPr>
            <w:tcW w:w="846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21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vAlign w:val="center"/>
          </w:tcPr>
          <w:p w:rsidR="002A0D7D" w:rsidRPr="00EF0BF1" w:rsidRDefault="002A0D7D" w:rsidP="00EF0BF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0D7D" w:rsidRPr="00EF0BF1" w:rsidTr="002A0D7D">
        <w:tc>
          <w:tcPr>
            <w:tcW w:w="562" w:type="dxa"/>
          </w:tcPr>
          <w:p w:rsidR="002A0D7D" w:rsidRPr="00EF0BF1" w:rsidRDefault="00950E15" w:rsidP="0078222F">
            <w:pPr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822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86" w:type="dxa"/>
          </w:tcPr>
          <w:p w:rsidR="002A0D7D" w:rsidRPr="00EF0BF1" w:rsidRDefault="002A0D7D" w:rsidP="00EF0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выплаты компенсации части родительской платы за содержание ребенка в государственных и муниципальных образовательных учреждениях</w:t>
            </w:r>
          </w:p>
        </w:tc>
        <w:tc>
          <w:tcPr>
            <w:tcW w:w="846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1" w:type="dxa"/>
            <w:vAlign w:val="center"/>
          </w:tcPr>
          <w:p w:rsidR="002A0D7D" w:rsidRPr="00EF0BF1" w:rsidRDefault="002A0D7D" w:rsidP="00EF0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vAlign w:val="center"/>
          </w:tcPr>
          <w:p w:rsidR="002A0D7D" w:rsidRPr="00EF0BF1" w:rsidRDefault="002A0D7D" w:rsidP="00EF0BF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470C33" w:rsidRPr="00EF0BF1" w:rsidRDefault="00C82453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В </w:t>
      </w:r>
      <w:r w:rsidR="00675784" w:rsidRPr="00EF0BF1">
        <w:rPr>
          <w:rFonts w:ascii="Times New Roman" w:hAnsi="Times New Roman" w:cs="Times New Roman"/>
          <w:sz w:val="28"/>
          <w:szCs w:val="28"/>
        </w:rPr>
        <w:t>процессе</w:t>
      </w:r>
      <w:r w:rsidRPr="00EF0BF1">
        <w:rPr>
          <w:rFonts w:ascii="Times New Roman" w:hAnsi="Times New Roman" w:cs="Times New Roman"/>
          <w:sz w:val="28"/>
          <w:szCs w:val="28"/>
        </w:rPr>
        <w:t xml:space="preserve"> реализации данной программы </w:t>
      </w:r>
      <w:r w:rsidR="00D768A3" w:rsidRPr="00EF0BF1">
        <w:rPr>
          <w:rFonts w:ascii="Times New Roman" w:hAnsi="Times New Roman" w:cs="Times New Roman"/>
          <w:sz w:val="28"/>
          <w:szCs w:val="28"/>
        </w:rPr>
        <w:t>из 1</w:t>
      </w:r>
      <w:r w:rsidR="0078222F">
        <w:rPr>
          <w:rFonts w:ascii="Times New Roman" w:hAnsi="Times New Roman" w:cs="Times New Roman"/>
          <w:sz w:val="28"/>
          <w:szCs w:val="28"/>
        </w:rPr>
        <w:t>0</w:t>
      </w:r>
      <w:r w:rsidR="00D768A3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675784" w:rsidRPr="00EF0BF1">
        <w:rPr>
          <w:rFonts w:ascii="Times New Roman" w:hAnsi="Times New Roman" w:cs="Times New Roman"/>
          <w:sz w:val="28"/>
          <w:szCs w:val="28"/>
        </w:rPr>
        <w:t>запланированных результатов</w:t>
      </w:r>
      <w:r w:rsidR="00D768A3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78222F">
        <w:rPr>
          <w:rFonts w:ascii="Times New Roman" w:hAnsi="Times New Roman" w:cs="Times New Roman"/>
          <w:sz w:val="28"/>
          <w:szCs w:val="28"/>
        </w:rPr>
        <w:t>6</w:t>
      </w:r>
      <w:r w:rsidR="00D768A3" w:rsidRPr="00EF0BF1">
        <w:rPr>
          <w:rFonts w:ascii="Times New Roman" w:hAnsi="Times New Roman" w:cs="Times New Roman"/>
          <w:sz w:val="28"/>
          <w:szCs w:val="28"/>
        </w:rPr>
        <w:t xml:space="preserve"> выполнено в полном </w:t>
      </w:r>
      <w:r w:rsidR="00675784" w:rsidRPr="00EF0BF1">
        <w:rPr>
          <w:rFonts w:ascii="Times New Roman" w:hAnsi="Times New Roman" w:cs="Times New Roman"/>
          <w:sz w:val="28"/>
          <w:szCs w:val="28"/>
        </w:rPr>
        <w:t xml:space="preserve">объёме на 100%, и </w:t>
      </w:r>
      <w:r w:rsidR="0078222F">
        <w:rPr>
          <w:rFonts w:ascii="Times New Roman" w:hAnsi="Times New Roman" w:cs="Times New Roman"/>
          <w:sz w:val="28"/>
          <w:szCs w:val="28"/>
        </w:rPr>
        <w:t>4</w:t>
      </w:r>
      <w:r w:rsidR="00675784" w:rsidRPr="00EF0BF1">
        <w:rPr>
          <w:rFonts w:ascii="Times New Roman" w:hAnsi="Times New Roman" w:cs="Times New Roman"/>
          <w:sz w:val="28"/>
          <w:szCs w:val="28"/>
        </w:rPr>
        <w:t xml:space="preserve"> перевыполнено. Наибольший рост на </w:t>
      </w:r>
      <w:r w:rsidR="0078222F">
        <w:rPr>
          <w:rFonts w:ascii="Times New Roman" w:hAnsi="Times New Roman" w:cs="Times New Roman"/>
          <w:sz w:val="28"/>
          <w:szCs w:val="28"/>
        </w:rPr>
        <w:t>23,5</w:t>
      </w:r>
      <w:r w:rsidR="00675784" w:rsidRPr="00EF0BF1">
        <w:rPr>
          <w:rFonts w:ascii="Times New Roman" w:hAnsi="Times New Roman" w:cs="Times New Roman"/>
          <w:sz w:val="28"/>
          <w:szCs w:val="28"/>
        </w:rPr>
        <w:t xml:space="preserve">% имеет </w:t>
      </w:r>
      <w:r w:rsidR="00465EA6" w:rsidRPr="00EF0BF1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6B4A6F" w:rsidRPr="00EF0BF1">
        <w:rPr>
          <w:rFonts w:ascii="Times New Roman" w:hAnsi="Times New Roman" w:cs="Times New Roman"/>
          <w:sz w:val="28"/>
          <w:szCs w:val="28"/>
        </w:rPr>
        <w:t>«доля обучающихся ставших призерами в олимпиадах и конкурсах различного уровня»</w:t>
      </w:r>
      <w:r w:rsidR="00675784" w:rsidRPr="00EF0BF1">
        <w:rPr>
          <w:rFonts w:ascii="Times New Roman" w:hAnsi="Times New Roman" w:cs="Times New Roman"/>
          <w:sz w:val="28"/>
          <w:szCs w:val="28"/>
        </w:rPr>
        <w:t>, второй показатель по интенсивности роста</w:t>
      </w:r>
      <w:r w:rsidR="009B267D" w:rsidRPr="00EF0BF1">
        <w:rPr>
          <w:rFonts w:ascii="Times New Roman" w:hAnsi="Times New Roman" w:cs="Times New Roman"/>
          <w:sz w:val="28"/>
          <w:szCs w:val="28"/>
        </w:rPr>
        <w:t>,</w:t>
      </w:r>
      <w:r w:rsidR="00675784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1C0AA9" w:rsidRPr="00EF0BF1">
        <w:rPr>
          <w:rFonts w:ascii="Times New Roman" w:hAnsi="Times New Roman" w:cs="Times New Roman"/>
          <w:sz w:val="28"/>
          <w:szCs w:val="28"/>
        </w:rPr>
        <w:t>«</w:t>
      </w:r>
      <w:r w:rsidR="00563FCA" w:rsidRPr="00EF0BF1">
        <w:rPr>
          <w:rFonts w:ascii="Times New Roman" w:hAnsi="Times New Roman" w:cs="Times New Roman"/>
          <w:sz w:val="28"/>
          <w:szCs w:val="28"/>
        </w:rPr>
        <w:t xml:space="preserve">доля </w:t>
      </w:r>
      <w:r w:rsidR="006B4A6F" w:rsidRPr="00EF0BF1">
        <w:rPr>
          <w:rFonts w:ascii="Times New Roman" w:hAnsi="Times New Roman" w:cs="Times New Roman"/>
          <w:sz w:val="28"/>
          <w:szCs w:val="28"/>
        </w:rPr>
        <w:t>детей попавших в трудную жизненную ситуацию, охваченных профилактическими мероприятиями</w:t>
      </w:r>
      <w:r w:rsidR="006B4A6F">
        <w:rPr>
          <w:rFonts w:ascii="Times New Roman" w:hAnsi="Times New Roman" w:cs="Times New Roman"/>
          <w:sz w:val="28"/>
          <w:szCs w:val="28"/>
        </w:rPr>
        <w:t>»</w:t>
      </w:r>
      <w:r w:rsidR="001C0AA9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675784" w:rsidRPr="00EF0BF1">
        <w:rPr>
          <w:rFonts w:ascii="Times New Roman" w:hAnsi="Times New Roman" w:cs="Times New Roman"/>
          <w:sz w:val="28"/>
          <w:szCs w:val="28"/>
        </w:rPr>
        <w:t xml:space="preserve">(рост на </w:t>
      </w:r>
      <w:r w:rsidR="0078222F">
        <w:rPr>
          <w:rFonts w:ascii="Times New Roman" w:hAnsi="Times New Roman" w:cs="Times New Roman"/>
          <w:sz w:val="28"/>
          <w:szCs w:val="28"/>
        </w:rPr>
        <w:t>3,7</w:t>
      </w:r>
      <w:r w:rsidR="00675784" w:rsidRPr="00EF0BF1">
        <w:rPr>
          <w:rFonts w:ascii="Times New Roman" w:hAnsi="Times New Roman" w:cs="Times New Roman"/>
          <w:sz w:val="28"/>
          <w:szCs w:val="28"/>
        </w:rPr>
        <w:t>%).</w:t>
      </w:r>
      <w:r w:rsidR="001C0AA9" w:rsidRPr="00EF0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6E3" w:rsidRPr="00EF0BF1" w:rsidRDefault="001846E3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B6017" w:rsidRPr="00EF0BF1" w:rsidRDefault="00465EA6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Основными показателями эффективности реализации программы являются целевые индикаторы.</w:t>
      </w:r>
    </w:p>
    <w:p w:rsidR="00D54F30" w:rsidRPr="00EF0BF1" w:rsidRDefault="00D54F30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Установленные целевые индикаторы </w:t>
      </w:r>
      <w:r w:rsidR="00465EA6" w:rsidRPr="00EF0BF1">
        <w:rPr>
          <w:rFonts w:ascii="Times New Roman" w:hAnsi="Times New Roman" w:cs="Times New Roman"/>
          <w:sz w:val="28"/>
          <w:szCs w:val="28"/>
        </w:rPr>
        <w:t>программы</w:t>
      </w:r>
      <w:r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465EA6" w:rsidRPr="00EF0BF1">
        <w:rPr>
          <w:rFonts w:ascii="Times New Roman" w:hAnsi="Times New Roman" w:cs="Times New Roman"/>
          <w:sz w:val="28"/>
          <w:szCs w:val="28"/>
        </w:rPr>
        <w:t>отражают специфику р</w:t>
      </w:r>
      <w:r w:rsidRPr="00EF0BF1">
        <w:rPr>
          <w:rFonts w:ascii="Times New Roman" w:hAnsi="Times New Roman" w:cs="Times New Roman"/>
          <w:sz w:val="28"/>
          <w:szCs w:val="28"/>
        </w:rPr>
        <w:t>азвития данной сферы деятельности и имеют следующие значения</w:t>
      </w: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3257"/>
        <w:gridCol w:w="5381"/>
        <w:gridCol w:w="7"/>
        <w:gridCol w:w="6"/>
        <w:gridCol w:w="696"/>
        <w:gridCol w:w="11"/>
        <w:gridCol w:w="992"/>
        <w:gridCol w:w="995"/>
        <w:gridCol w:w="1417"/>
        <w:gridCol w:w="1418"/>
      </w:tblGrid>
      <w:tr w:rsidR="00211EB4" w:rsidRPr="00EF0BF1" w:rsidTr="00C9628C">
        <w:trPr>
          <w:trHeight w:val="3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9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1EB4" w:rsidRPr="00EF0BF1" w:rsidRDefault="00211EB4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4"/>
                <w:szCs w:val="24"/>
              </w:rPr>
              <w:t>Оценка состояния индикатора в балах</w:t>
            </w:r>
          </w:p>
        </w:tc>
      </w:tr>
      <w:tr w:rsidR="00211EB4" w:rsidRPr="00EF0BF1" w:rsidTr="00C9628C">
        <w:trPr>
          <w:trHeight w:val="94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индикатора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План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Факт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975D0C"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Отклонение(+/-</w:t>
            </w:r>
            <w:r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,%</w:t>
            </w:r>
            <w:r w:rsidR="00975D0C"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B4" w:rsidRPr="00EF0BF1" w:rsidRDefault="00211EB4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405C" w:rsidRPr="00EF0BF1" w:rsidTr="0011648C">
        <w:trPr>
          <w:trHeight w:val="94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05C" w:rsidRPr="00EF0BF1" w:rsidRDefault="0096405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ОУ, участвующих в мониторингах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05C" w:rsidRPr="00EF0BF1" w:rsidRDefault="0096405C" w:rsidP="0096405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6405C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C" w:rsidRPr="00EF0BF1" w:rsidRDefault="0096405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образовательных учреждений района, обеспечивающих предоставление определенного перечня муниципальных услуг в электронном виде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EF0BF1" w:rsidRDefault="0096405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05C" w:rsidRPr="00EF0BF1" w:rsidRDefault="0096405C" w:rsidP="0096405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6405C" w:rsidRPr="00EF0BF1" w:rsidTr="0096405C">
        <w:trPr>
          <w:trHeight w:val="7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05C" w:rsidRPr="00EF0BF1" w:rsidRDefault="0096405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0602D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освоения средств, выделяемых на выполнение мероприятий учреждениями,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05C" w:rsidRDefault="0096405C" w:rsidP="0096405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96405C" w:rsidRPr="00EF0BF1" w:rsidTr="0096405C">
        <w:trPr>
          <w:trHeight w:val="42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C" w:rsidRPr="00EF0BF1" w:rsidRDefault="0096405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Pr="000602D1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ОУ, участвующих в мониторингах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5C" w:rsidRDefault="0096405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05C" w:rsidRDefault="0096405C" w:rsidP="0096405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25547" w:rsidRPr="00EF0BF1" w:rsidTr="00C9628C">
        <w:trPr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96405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Дошкольные </w:t>
            </w: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образовательные организации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33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Уровень доступности  общего образования  в  </w:t>
            </w:r>
            <w:r w:rsidRP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соответствии        современными стандартами для всех  категорий  граждан независимо  от   местожительства,   социального    и   имущественного статуса и состояния здоровья, -</w:t>
            </w:r>
          </w:p>
          <w:p w:rsidR="00A25547" w:rsidRPr="003344EA" w:rsidRDefault="00A2554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47" w:rsidRPr="00EF0BF1" w:rsidRDefault="002F720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5547" w:rsidRPr="00EF0BF1" w:rsidTr="00C9628C">
        <w:trPr>
          <w:trHeight w:val="6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3344EA" w:rsidRDefault="003344E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ДОУ, прошедших лицензирование и аккредитацию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47" w:rsidRPr="00EF0BF1" w:rsidRDefault="002F720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5547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3344EA" w:rsidRDefault="003344E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Удовлетворение потребности населения услугами дошкольного образования  по району детей в возрасте от 3-х до 7 лет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47" w:rsidRPr="00EF0BF1" w:rsidRDefault="003344EA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40D3B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3B" w:rsidRPr="00EF0BF1" w:rsidRDefault="00C40D3B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3B" w:rsidRPr="00EF0BF1" w:rsidRDefault="00C40D3B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3B" w:rsidRPr="000602D1" w:rsidRDefault="00C40D3B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образовательных учреждений района, обеспечивающих предоставление определенного перечня муниципальных услуг в электронном виде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3B" w:rsidRPr="00EF0BF1" w:rsidRDefault="00C40D3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3B" w:rsidRPr="00EF0BF1" w:rsidRDefault="00C40D3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3B" w:rsidRPr="00EF0BF1" w:rsidRDefault="00C40D3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3B" w:rsidRPr="00EF0BF1" w:rsidRDefault="0025298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D3B" w:rsidRPr="00EF0BF1" w:rsidRDefault="002F720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5547" w:rsidRPr="00EF0BF1" w:rsidTr="00C9628C">
        <w:trPr>
          <w:trHeight w:val="3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0602D1" w:rsidRDefault="003344E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педагогических работников, охваченных переподготовкой  и  повышением  квалификации преподавательского и управленческого корпуса  системы  дошкольного  образования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A2554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47" w:rsidRPr="00EF0BF1" w:rsidRDefault="003344EA" w:rsidP="008F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Default="008C13FB" w:rsidP="003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</w:t>
            </w:r>
            <w:r w:rsidR="009F03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  <w:r w:rsidR="00C40D3B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A25547" w:rsidRPr="00EF0BF1" w:rsidRDefault="00C40D3B" w:rsidP="003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</w:t>
            </w:r>
            <w:r w:rsid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47" w:rsidRPr="00EF0BF1" w:rsidRDefault="002F720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25547" w:rsidRPr="00EF0BF1" w:rsidTr="00C9628C">
        <w:trPr>
          <w:trHeight w:val="31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47" w:rsidRPr="00EF0BF1" w:rsidRDefault="00A2554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47" w:rsidRPr="00EF0BF1" w:rsidRDefault="00A2554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47" w:rsidRPr="000602D1" w:rsidRDefault="003344EA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педагогических работников, прошедших аттестацию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47" w:rsidRPr="00EF0BF1" w:rsidRDefault="00BB5E1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47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47" w:rsidRPr="00EF0BF1" w:rsidRDefault="003344EA" w:rsidP="003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47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10%</w:t>
            </w:r>
          </w:p>
          <w:p w:rsidR="003344EA" w:rsidRPr="00EF0BF1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547" w:rsidRPr="00EF0BF1" w:rsidRDefault="003344EA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84CFC" w:rsidRPr="00EF0BF1" w:rsidTr="00F5369F">
        <w:trPr>
          <w:trHeight w:val="55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FC" w:rsidRPr="002B6CDC" w:rsidRDefault="00884CFC" w:rsidP="0033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  <w:tc>
          <w:tcPr>
            <w:tcW w:w="53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2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Уровень доступности  общего образования  в  соответствии        современными стандартами для всех  категорий  граждан независимо  от   местожительства,   социального    и   имущественного статуса и состояния здоровья, -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B6C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B6C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FC" w:rsidRPr="002B6CDC" w:rsidRDefault="00884C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84CFC" w:rsidRPr="00EF0BF1" w:rsidTr="0011648C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Default="00884CFC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2B6CDC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FC" w:rsidRPr="002B6CDC" w:rsidRDefault="00884CFC" w:rsidP="004B3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84CFC" w:rsidRPr="00EF0BF1" w:rsidTr="0011648C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CFC" w:rsidRPr="00B91B93" w:rsidRDefault="00884CF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CFC" w:rsidRPr="00B91B93" w:rsidRDefault="00884CF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B91B93" w:rsidRDefault="00884CF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B91B93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B91B93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B91B93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4CFC" w:rsidRPr="00B91B93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FC" w:rsidRPr="00B91B93" w:rsidRDefault="00884C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84CFC" w:rsidRPr="00EF0BF1" w:rsidTr="00884CFC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CFC" w:rsidRPr="00EF0BF1" w:rsidRDefault="00884CF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CFC" w:rsidRPr="00EF0BF1" w:rsidRDefault="00884CF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Pr="00EF0BF1" w:rsidRDefault="00884CF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Pr="00EF0BF1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Pr="00EF0BF1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Pr="00EF0BF1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FC" w:rsidRPr="00EF0BF1" w:rsidRDefault="00884C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FC" w:rsidRPr="00EF0BF1" w:rsidRDefault="00884C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1EB4" w:rsidRPr="00EF0BF1" w:rsidTr="00C9628C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Количество учреждений, прошедших лицензирование и аккредитацию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BA5B5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F720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11EB4" w:rsidRPr="00EF0BF1" w:rsidTr="00C9628C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образовательных учреждений района, обеспечивающих   предоставление в соответствие с перечнем муниципальных услуг в электронном виде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BA5B5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11EB4" w:rsidRPr="00EF0BF1" w:rsidTr="00C9628C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учащихся, получающих образование в соответствии  с новыми ФГОС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C40D3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C40D3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9F031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11EB4" w:rsidRPr="00EF0BF1" w:rsidTr="00C9628C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выпускников, сдавших единый государственный экзамен по обязательным предметам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9F03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0,5</w:t>
            </w:r>
            <w:r w:rsidR="00BA5B5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6C1A74" w:rsidRPr="00EF0BF1" w:rsidRDefault="006C1A7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(+0,5)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11EB4" w:rsidRPr="00EF0BF1" w:rsidTr="00C9628C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выпускников 9-х классов общеобразовательных учреждений, прошедших государственную (итоговую) аттестацию по новой форме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6B00F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6B00FA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0F3D8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,1</w:t>
            </w:r>
            <w:r w:rsidR="00BA5B5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0F3D88" w:rsidRPr="00EF0BF1" w:rsidRDefault="000F3D8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11EB4" w:rsidRPr="00EF0BF1" w:rsidTr="00C9628C">
        <w:trPr>
          <w:trHeight w:val="12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педагогических работников, охваченных процессами переподготовки  и  повышения  квалификации преподавательского и управленческого корпуса  системы   общего образования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AF6ED0" w:rsidP="003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334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Default="003344E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AF6E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 w:rsidR="00BA5B5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0F3D88" w:rsidRPr="00EF0BF1" w:rsidRDefault="000F3D88" w:rsidP="004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</w:t>
            </w:r>
            <w:r w:rsidR="00AF6E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11EB4" w:rsidRPr="00EF0BF1" w:rsidTr="004911AD">
        <w:trPr>
          <w:trHeight w:val="662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C4E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педагогических р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аботников, прошедших аттестацию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AF6ED0" w:rsidP="000F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D88" w:rsidRDefault="008C13FB" w:rsidP="000F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AF6E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 w:rsidR="000F3D88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A5B5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0F3D88" w:rsidRPr="00EF0BF1" w:rsidRDefault="000F3D88" w:rsidP="00AF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</w:t>
            </w:r>
            <w:r w:rsidR="00AF6E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11EB4" w:rsidRPr="00EF0BF1" w:rsidTr="00C9628C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учителей,  эффективно        образовательные    технологии    (в     том     числе информационные   коммуникационные    технологии)    в профессиональной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4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9F4FDE" w:rsidP="00AF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="00AF6E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211EB4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6,9</w:t>
            </w:r>
            <w:r w:rsidR="00BA5B5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0F3D88" w:rsidRPr="00EF0BF1" w:rsidRDefault="000F3D88" w:rsidP="004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11EB4" w:rsidRPr="00EF0BF1" w:rsidTr="00C9628C">
        <w:trPr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6B00F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hAnsi="Times New Roman" w:cs="Times New Roman"/>
                <w:sz w:val="26"/>
                <w:szCs w:val="26"/>
              </w:rPr>
              <w:t>Доля обучающихся, занимающихся в одну смену, в общей численности обучающихся в общеобразовательных организациях</w:t>
            </w:r>
            <w:r w:rsidR="00211EB4"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6B00F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4911AD" w:rsidP="000F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Default="008C13FB" w:rsidP="000F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5,9</w:t>
            </w:r>
            <w:r w:rsidR="006B00FA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0F3D88" w:rsidRPr="00EF0BF1" w:rsidRDefault="000F3D88" w:rsidP="004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</w:t>
            </w:r>
            <w:r w:rsidR="004911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92C4E" w:rsidRPr="00EF0BF1" w:rsidTr="00C9628C">
        <w:trPr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2C4E" w:rsidRPr="00EF0BF1" w:rsidRDefault="00E92C4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2C4E" w:rsidRPr="00EF0BF1" w:rsidRDefault="00E92C4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0602D1" w:rsidRDefault="00E92C4E" w:rsidP="00EF0B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02D1">
              <w:rPr>
                <w:rFonts w:ascii="Times New Roman" w:hAnsi="Times New Roman" w:cs="Times New Roman"/>
                <w:sz w:val="26"/>
                <w:szCs w:val="26"/>
              </w:rPr>
              <w:t>Доля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E92C4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E92C4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E92C4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25298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C4E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92C4E" w:rsidRPr="00EF0BF1" w:rsidTr="00C9628C">
        <w:trPr>
          <w:trHeight w:val="31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E" w:rsidRPr="00EF0BF1" w:rsidRDefault="00E92C4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E" w:rsidRPr="00EF0BF1" w:rsidRDefault="00E92C4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0602D1" w:rsidRDefault="00E92C4E" w:rsidP="00EF0B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0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Доля освоения средств, выделяемых на выполнение мероприятий учреждениями, обеспечивающими оказание услуг в сфере </w:t>
            </w:r>
            <w:r w:rsidRPr="00060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E92C4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E92C4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E92C4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4E" w:rsidRPr="00EF0BF1" w:rsidRDefault="0025298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C4E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D1DDE" w:rsidRPr="00EF0BF1" w:rsidTr="00C9628C">
        <w:trPr>
          <w:trHeight w:val="6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учащихся, охваченных услугами дополнительного образования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4,5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4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(+2,5)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учащихся, охваченных услугами дополнительного образования, участвующих в мероприятиях и конкурсах различного уровня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11,8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C9628C">
        <w:trPr>
          <w:trHeight w:val="6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учащихся, ставших призерами мероприятий и соревнований различного уровня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12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23,5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4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вовлечения учащихся ОУ в спортивно-массовые мероприятия различного уровня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DE" w:rsidRDefault="008C13FB" w:rsidP="007D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5,6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7D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учащихся, охваченных деятельностью детско-юношеских спортивных школ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8C13FB" w:rsidP="007D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7D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(+1,5)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воспитанников спортивных школ, ставших призерами мероприятий и соревнований различного уровня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7D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12,5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7D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воспитанников спортивных школ, подтвердивших спортивную квалификацию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7D1D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7D1DDE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Pr="00EF0BF1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Доведение уровня средней заработной платы педагогических работников учреждений дополнительного образования детей до средней заработной платы педработников  школ в регионе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EF0BF1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7D1DD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D1DDE" w:rsidRPr="00EF0BF1" w:rsidTr="0011648C">
        <w:trPr>
          <w:trHeight w:val="94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Учреждения психолого-медико-социального сопровождения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Удельное количество детей и родителей, получивших психолого-педагогическую  помощь по обращению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AE3F5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D1DDE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AE3F59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детей, попавших в трудную жизненную ситуацию, охваченных профилактическими мероприятиями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AE3F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3,7%</w:t>
            </w:r>
          </w:p>
          <w:p w:rsidR="00AE3F59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AE3F5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AE3F59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педагогических работников, охваченных процессами переподготовки и повышения квалификации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200%</w:t>
            </w:r>
          </w:p>
          <w:p w:rsidR="00AE3F59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AE3F5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D1DDE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AE3F59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педагогических работников, прошедших аттестацию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AE3F5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D1DDE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AE3F59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ОУ, реализующих план мероприятий по профилактике злоупотребления наркотиков и их незаконному обороту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AE3F5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D1DDE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DDE" w:rsidRPr="00EF0BF1" w:rsidRDefault="007D1DDE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Pr="000602D1" w:rsidRDefault="00AE3F59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ОУ, в которых не имеется учащихся, состоящих на учете в наркологическом диспансере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7D1DDE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DE" w:rsidRDefault="00AE3F5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DE" w:rsidRDefault="00AE3F59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186BDC" w:rsidRPr="00EF0BF1" w:rsidTr="00C9628C">
        <w:trPr>
          <w:trHeight w:val="94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EF0BF1" w:rsidRDefault="00186BDC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отдельных полномочий в сфере образования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0602D1" w:rsidRDefault="00186BD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Доведение уровня средней заработной платы педагогических работников дошкольных образовательных учреждений до средней заработной платы в сфере общего образования в регионе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DC" w:rsidRPr="00EF0BF1" w:rsidRDefault="00186BD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186BDC" w:rsidRPr="00EF0BF1" w:rsidTr="001164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0602D1" w:rsidRDefault="00186BDC" w:rsidP="0018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Доведение уровня средней заработной платы педагогических работников образовательных учреждений до средней заработной платы в регионе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BDC" w:rsidRPr="00EF0BF1" w:rsidRDefault="00186BD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186BDC" w:rsidRPr="00EF0BF1" w:rsidTr="00C9628C">
        <w:trPr>
          <w:trHeight w:val="9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0602D1" w:rsidRDefault="00186BD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Оплата жилья и коммунальных услуг отдельным категориям граждан, работающих в сельской местности или поселках городского типа на территории Брянской области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DC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BDC" w:rsidRDefault="00186BD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216E3" w:rsidRPr="00EF0BF1" w:rsidTr="00C9628C">
        <w:trPr>
          <w:trHeight w:val="14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E3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E3" w:rsidRPr="00EF0BF1" w:rsidRDefault="00186BDC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Компенсация части родительской платы за присмотр и уход за детьми в образовательных организациях, реализующих общеобразовательную программу дошкольного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E3" w:rsidRPr="000602D1" w:rsidRDefault="00186BDC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Выплата компенсации части родительской платы за содержание ребенка в государственных и муниципальных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E3" w:rsidRPr="00EF0BF1" w:rsidRDefault="008216E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E3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E3" w:rsidRPr="00EF0BF1" w:rsidRDefault="00186BDC" w:rsidP="003B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BD" w:rsidRPr="00EF0BF1" w:rsidRDefault="00186BDC" w:rsidP="001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6E3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11EB4" w:rsidRPr="00EF0BF1" w:rsidTr="00F81AB1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186BD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186BDC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бесплатного питания обучающихся в муниципальных общеобразовательных организациях из многодетных семей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982938" w:rsidP="0018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 w:rsidR="00186B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освоения средств, выделяемых на выполнение мероприятий по развитию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98293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 w:rsidR="00211EB4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98293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 w:rsidR="00211EB4"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98293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81AB1" w:rsidRPr="00EF0BF1" w:rsidTr="00F81AB1">
        <w:trPr>
          <w:trHeight w:val="6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0602D1" w:rsidRDefault="00F81AB1" w:rsidP="00F8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учащихся 1-4 классов, посещающих общеобразовательные организации обеспеченных горячим питанием, в соответствии с субсидией</w:t>
            </w: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B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81AB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81AB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81AB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81AB1" w:rsidRPr="00EF0BF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81AB1" w:rsidRPr="00EF0BF1" w:rsidTr="00F81AB1">
        <w:trPr>
          <w:trHeight w:val="63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EF0BF1" w:rsidRDefault="00F81AB1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0602D1" w:rsidRDefault="00F81AB1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AB1" w:rsidRPr="00EF0BF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81AB1" w:rsidRPr="00EF0BF1" w:rsidTr="00F81AB1">
        <w:trPr>
          <w:trHeight w:val="6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финансированием моделей персонифицированного финансирования дополнительного образования детей</w:t>
            </w: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0602D1" w:rsidRDefault="00F81AB1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освоения средств, выделяемых на выполнение мероприятий по развитию образования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 w:rsidR="008B23D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B1" w:rsidRDefault="00F81AB1" w:rsidP="008B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81AB1" w:rsidRPr="00EF0BF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81AB1" w:rsidRPr="00EF0BF1" w:rsidTr="008B23DA">
        <w:trPr>
          <w:trHeight w:val="1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AB1" w:rsidRPr="00EF0BF1" w:rsidRDefault="00F81AB1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0602D1" w:rsidRDefault="00F81AB1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B1" w:rsidRPr="00EF0BF1" w:rsidRDefault="00F81AB1" w:rsidP="001C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B1" w:rsidRPr="00EF0BF1" w:rsidRDefault="00F81AB1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B23DA" w:rsidRPr="00EF0BF1" w:rsidTr="0011648C">
        <w:trPr>
          <w:trHeight w:val="3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3DA" w:rsidRPr="00EF0BF1" w:rsidRDefault="008B23D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3DA" w:rsidRPr="00EF0BF1" w:rsidRDefault="008B23DA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3DA" w:rsidRPr="000602D1" w:rsidRDefault="008B23D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3DA" w:rsidRDefault="00AA190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57,1</w:t>
            </w:r>
            <w:r w:rsidR="008B23D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(-15)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3DA" w:rsidRPr="00EF0BF1" w:rsidRDefault="008B23DA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B23DA" w:rsidRPr="00EF0BF1" w:rsidTr="008B23DA">
        <w:trPr>
          <w:trHeight w:val="41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3DA" w:rsidRPr="00EF0BF1" w:rsidRDefault="008B23DA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3DA" w:rsidRPr="000602D1" w:rsidRDefault="008B23D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DA" w:rsidRPr="00EF0BF1" w:rsidRDefault="008B23DA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B23DA" w:rsidRPr="00EF0BF1" w:rsidTr="0011648C">
        <w:trPr>
          <w:trHeight w:val="41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Default="008B23DA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B23DA" w:rsidRPr="00EF0BF1" w:rsidRDefault="008B23DA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DA" w:rsidRPr="000602D1" w:rsidRDefault="008B23D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ОУ, реализующих план мероприятий по профилактике детского дорожно-транспортного травматизма и безопасности дорожного движения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DA" w:rsidRPr="00EF0BF1" w:rsidRDefault="008B23DA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B23DA" w:rsidRPr="00EF0BF1" w:rsidTr="0011648C">
        <w:trPr>
          <w:trHeight w:val="41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Default="008B23DA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DA" w:rsidRPr="000602D1" w:rsidRDefault="008B23DA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ОУ, участвующих в мониторингах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DA" w:rsidRPr="00EF0BF1" w:rsidRDefault="008B23DA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DA" w:rsidRPr="00EF0BF1" w:rsidRDefault="008B23DA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11EB4" w:rsidRPr="00EF0BF1" w:rsidTr="00211E9D">
        <w:trPr>
          <w:trHeight w:val="98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8B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8B23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8B23DA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праздничных и других мероприятий по вопросам местного значения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0602D1" w:rsidRDefault="00211EB4" w:rsidP="0021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 w:rsidR="00211E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освоения средств, выделяемых на выполнение мероприятий по развитию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211EB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B4" w:rsidRPr="00EF0BF1" w:rsidRDefault="00B832C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B4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45CF6" w:rsidRPr="00EF0BF1" w:rsidTr="00211E9D">
        <w:trPr>
          <w:trHeight w:val="1626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C14870" w:rsidRDefault="00745CF6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211E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745CF6" w:rsidRPr="00C14870" w:rsidRDefault="00745CF6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Pr="00C14870" w:rsidRDefault="00745CF6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Pr="00C14870" w:rsidRDefault="00745CF6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Pr="00C14870" w:rsidRDefault="00745CF6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Pr="00C14870" w:rsidRDefault="00745CF6" w:rsidP="00FB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CF6" w:rsidRPr="00C14870" w:rsidRDefault="00211E9D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олимпиад, выставок, конкурсов, конференций и других общественных мероприятий</w:t>
            </w:r>
          </w:p>
          <w:p w:rsidR="00211E9D" w:rsidRDefault="00211E9D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Pr="00211E9D" w:rsidRDefault="00745CF6" w:rsidP="00211E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CF6" w:rsidRDefault="00211E9D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учащихся, ставших призерами мероприятий и соревнований различного уровня</w:t>
            </w:r>
          </w:p>
          <w:p w:rsidR="00745CF6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Pr="00FB62C3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62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CF6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17,0</w:t>
            </w: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CF6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21,0</w:t>
            </w: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CF6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211E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23,5</w:t>
            </w:r>
            <w:r w:rsidR="00C148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C14870" w:rsidRDefault="00C1487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</w:t>
            </w:r>
            <w:r w:rsidR="00211E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F6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745CF6" w:rsidRDefault="00745CF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Default="00745CF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5CF6" w:rsidRPr="00FB62C3" w:rsidRDefault="00745CF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45CF6" w:rsidRPr="00EF0BF1" w:rsidTr="00211E9D">
        <w:trPr>
          <w:trHeight w:val="8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FB62C3" w:rsidRDefault="00745CF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CF6" w:rsidRPr="00FB62C3" w:rsidRDefault="00745CF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F6" w:rsidRPr="00FB62C3" w:rsidRDefault="00745CF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F6" w:rsidRPr="00FB62C3" w:rsidRDefault="00745CF6" w:rsidP="0021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1E9D" w:rsidRPr="00EF0BF1" w:rsidTr="00211E9D">
        <w:trPr>
          <w:trHeight w:val="596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F0BF1" w:rsidRDefault="00211E9D" w:rsidP="0021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F0BF1" w:rsidRDefault="00211E9D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0602D1" w:rsidRDefault="00211E9D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освоения средств, выделяемых на выполнение мероприятий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E9D" w:rsidRPr="00EF0BF1" w:rsidRDefault="00211E9D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11E9D" w:rsidRPr="00EF0BF1" w:rsidTr="00211E9D">
        <w:trPr>
          <w:trHeight w:val="7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9D" w:rsidRPr="000602D1" w:rsidRDefault="00211E9D" w:rsidP="00211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школ, обеспеченных Интернет-соединением со скоростью не менее 100Мб/с- для городских образовательных организаций, 50</w:t>
            </w:r>
            <w:r w:rsidR="000E5B2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Мб/с-для сельской местности и поселков городского типа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E9D" w:rsidRPr="00EF0BF1" w:rsidRDefault="000E5B22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11E9D" w:rsidRPr="00EF0BF1" w:rsidTr="00C9628C">
        <w:trPr>
          <w:trHeight w:val="12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211E9D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9D" w:rsidRPr="000602D1" w:rsidRDefault="000E5B22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учителей, эффективно  использующих образовательные технологии (в том числе информационные коммуникационные технологии) в профессиональной деятельности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9D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0E5B2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6,9%</w:t>
            </w:r>
          </w:p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E9D" w:rsidRDefault="000E5B22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0E5B22" w:rsidRPr="00EF0BF1" w:rsidTr="0011648C">
        <w:trPr>
          <w:trHeight w:val="1876"/>
        </w:trPr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0E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и укрепление материально-технической базы муниципальных учреждений</w:t>
            </w: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B22" w:rsidRPr="000602D1" w:rsidRDefault="000E5B22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освоения средств, выделяемых на выполнение мероприятий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22" w:rsidRPr="00EF0BF1" w:rsidRDefault="000E5B22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5B22" w:rsidRPr="00EF0BF1" w:rsidTr="000E5B22">
        <w:trPr>
          <w:trHeight w:val="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0602D1" w:rsidRDefault="000E5B22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22" w:rsidRPr="00EF0BF1" w:rsidRDefault="000E5B2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22" w:rsidRPr="00EF0BF1" w:rsidRDefault="000E5B22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2AF8" w:rsidRPr="00EF0BF1" w:rsidTr="0011648C">
        <w:trPr>
          <w:trHeight w:val="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2AF8" w:rsidRPr="000602D1" w:rsidRDefault="00B82AF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Pr="00EF0BF1" w:rsidRDefault="00B82AF8" w:rsidP="000E5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AF8" w:rsidRDefault="00B82AF8" w:rsidP="00B8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2</w:t>
            </w:r>
          </w:p>
          <w:p w:rsidR="00B82AF8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Pr="00EF0BF1" w:rsidRDefault="00B82AF8" w:rsidP="000E5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2AF8" w:rsidRPr="00EF0BF1" w:rsidTr="0011648C">
        <w:trPr>
          <w:trHeight w:val="2946"/>
        </w:trPr>
        <w:tc>
          <w:tcPr>
            <w:tcW w:w="5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  <w:p w:rsidR="00B82AF8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Pr="005A5DF2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Ежемесячное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82AF8" w:rsidRDefault="00B82AF8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82AF8" w:rsidRPr="005A5DF2" w:rsidRDefault="00B82AF8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2AF8" w:rsidRPr="005A5DF2" w:rsidRDefault="00B82AF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классных руководителей муниципальных общеобразовательных организаций, получающих ежемесячное вознаграждение за классное руководство</w:t>
            </w: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Pr="005A5DF2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B82AF8" w:rsidRPr="005A5DF2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5A5DF2" w:rsidRDefault="00B82AF8" w:rsidP="000E5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5A5DF2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AF8" w:rsidRPr="005A5DF2" w:rsidRDefault="00B82AF8" w:rsidP="000E5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2AF8" w:rsidRPr="00EF0BF1" w:rsidTr="0011648C">
        <w:trPr>
          <w:trHeight w:val="1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2AF8" w:rsidRPr="000602D1" w:rsidRDefault="00B82AF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B8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Default="00B82AF8" w:rsidP="00B8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A5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AF8" w:rsidRPr="00EF0BF1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2AF8" w:rsidRPr="00EF0BF1" w:rsidTr="0011648C">
        <w:trPr>
          <w:trHeight w:val="356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0E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6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A61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по работе с семьей, детьми и молодежью</w:t>
            </w:r>
          </w:p>
        </w:tc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82AF8" w:rsidRPr="000602D1" w:rsidRDefault="00B82AF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Доля освоения средств, выделяемых на выполнение мероприятий по развитию образования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AF8" w:rsidRPr="00EF0BF1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B82AF8" w:rsidRPr="00EF0BF1" w:rsidTr="0011648C">
        <w:trPr>
          <w:trHeight w:val="7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0602D1" w:rsidRDefault="00B82AF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AF8" w:rsidRPr="00EF0BF1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E62E4" w:rsidRPr="00EF0BF1" w:rsidTr="00C9628C">
        <w:trPr>
          <w:trHeight w:val="3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EF0BF1" w:rsidRDefault="00ED20A8" w:rsidP="00B8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B82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EF0BF1" w:rsidRDefault="00B82AF8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0602D1" w:rsidRDefault="00EE62E4" w:rsidP="00B8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 w:rsidR="00B82A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несовершеннолетних, трудоустроенных в летний период соответствии с выделенной субсидией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EF0BF1" w:rsidRDefault="00EE62E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EF0BF1" w:rsidRDefault="00335F3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EF0BF1" w:rsidRDefault="00335F3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E4" w:rsidRPr="00EF0BF1" w:rsidRDefault="00335F32" w:rsidP="007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2E4" w:rsidRPr="00EF0BF1" w:rsidRDefault="00335F32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B82AF8" w:rsidRPr="00EF0BF1" w:rsidTr="0011648C">
        <w:trPr>
          <w:trHeight w:val="7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0602D1" w:rsidRDefault="00B82AF8" w:rsidP="00335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45C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освоения средств, выделяемых на выполнение мероприятий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AF8" w:rsidRPr="00EF0BF1" w:rsidRDefault="00B82AF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AF8" w:rsidRPr="00EF0BF1" w:rsidRDefault="00B82AF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63ACB" w:rsidRPr="00EF0BF1" w:rsidTr="0011648C">
        <w:trPr>
          <w:trHeight w:val="3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46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Ежемесячное денежное вознаграждение советникам директоров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0602D1" w:rsidRDefault="00463ACB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Доля освоения средств, выделяемых на выполнение мероприятий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ACB" w:rsidRPr="00EF0BF1" w:rsidRDefault="00463ACB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3ACB" w:rsidRPr="00EF0BF1" w:rsidTr="0011648C">
        <w:trPr>
          <w:trHeight w:val="35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CB" w:rsidRPr="00EF0BF1" w:rsidRDefault="00463ACB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Доля учащихся, ставших призерами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мероприятий и соревнований различного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CB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463A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23,5%</w:t>
            </w:r>
          </w:p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(+4)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ACB" w:rsidRPr="00EF0BF1" w:rsidRDefault="00463ACB" w:rsidP="002F720C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</w:tr>
      <w:tr w:rsidR="004F2EB0" w:rsidRPr="00EF0BF1" w:rsidTr="00F5369F">
        <w:trPr>
          <w:trHeight w:val="3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74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  <w:r w:rsidR="00745C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63ACB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EB0" w:rsidRPr="000602D1" w:rsidRDefault="00463ACB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освоения средств, выделяемых на выполнение мероприятий по развитию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EB0" w:rsidRPr="00EF0BF1" w:rsidRDefault="00463ACB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F2EB0" w:rsidRPr="00EF0BF1" w:rsidTr="00F5369F">
        <w:trPr>
          <w:trHeight w:val="35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3B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EB0" w:rsidRPr="000602D1" w:rsidRDefault="00463ACB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учащихся,  ставших призерами мероприятий и соревнований различного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F2EB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B0" w:rsidRDefault="008C13F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463A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23,5%</w:t>
            </w:r>
          </w:p>
          <w:p w:rsidR="00463ACB" w:rsidRPr="00EF0BF1" w:rsidRDefault="00463AC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(+4)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EB0" w:rsidRPr="00EF0BF1" w:rsidRDefault="0020664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F084C" w:rsidRPr="00EF0BF1" w:rsidTr="00C9628C">
        <w:trPr>
          <w:trHeight w:val="2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46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63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F084C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мероприятия по модернизации школьных систем образования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0602D1" w:rsidRDefault="007F084C" w:rsidP="007F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образовательных учреждений, обеспечивающих организацию безопасных условий учебно-воспитательного процесса,%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F084C" w:rsidP="007F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F084C" w:rsidP="007F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F084C" w:rsidP="007F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F084C" w:rsidP="007F084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2336A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F084C" w:rsidRPr="00EF0BF1" w:rsidTr="00C9628C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0602D1" w:rsidRDefault="007F084C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образовательных учреждений, соответству</w:t>
            </w:r>
            <w:r w:rsidR="0078700F"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щим санитарно-г</w:t>
            </w:r>
            <w:r w:rsidR="0078700F"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игиеническим </w:t>
            </w:r>
            <w:r w:rsidR="0078700F"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требованиям для обеспечения образовательного процесса,%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2336A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F084C" w:rsidRPr="00EF0BF1" w:rsidTr="00C9628C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0602D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образовательных учреждений, оборудованных АПС и средствами пожаротушения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2336A6" w:rsidP="0078700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2</w:t>
            </w:r>
          </w:p>
        </w:tc>
      </w:tr>
      <w:tr w:rsidR="007F084C" w:rsidRPr="00EF0BF1" w:rsidTr="00C9628C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0602D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образовательных учреждений, оснащенных кнопкой экстренного вызова,%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2336A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F084C" w:rsidRPr="00EF0BF1" w:rsidTr="00C9628C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0602D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образовательных учреждений, оборудованных системой дистанционного радио мониторинга, %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2336A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F084C" w:rsidRPr="00EF0BF1" w:rsidTr="00C9628C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Default="007F084C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0602D1" w:rsidRDefault="00C9628C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образовательных</w:t>
            </w:r>
            <w:r w:rsidR="0078700F" w:rsidRPr="00060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учреждений, оборудованных системой видеонаблюдения,%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78700F" w:rsidP="0078700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4C" w:rsidRPr="00EF0BF1" w:rsidRDefault="002336A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B327E" w:rsidRPr="00EF0BF1" w:rsidTr="004B327E">
        <w:trPr>
          <w:trHeight w:val="17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7E" w:rsidRDefault="004B327E" w:rsidP="004B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C9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4B3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детей, охваченных летним отдыхом в пришкольных летних оздоровительных лагерях в соответствии с субсидией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C9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06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06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0602D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27E" w:rsidRPr="00763CE0" w:rsidRDefault="004B327E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9628C" w:rsidRPr="00EF0BF1" w:rsidTr="00C9628C">
        <w:trPr>
          <w:trHeight w:val="3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Default="00C9628C" w:rsidP="004B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B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Pr="00763CE0" w:rsidRDefault="004B327E" w:rsidP="00A9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питания в образовательных организациях семей участников СВО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Pr="00763CE0" w:rsidRDefault="000602D1" w:rsidP="004B3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Доля </w:t>
            </w:r>
            <w:r w:rsidR="004B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учащихся, обеспеченных горячим питанием, в соответствии с субсидией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Pr="00763CE0" w:rsidRDefault="000602D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Pr="00763CE0" w:rsidRDefault="000602D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Pr="00763CE0" w:rsidRDefault="000602D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8C" w:rsidRPr="00763CE0" w:rsidRDefault="000602D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3C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28C" w:rsidRPr="00763CE0" w:rsidRDefault="002336A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E92C4E" w:rsidRPr="00EF0BF1" w:rsidRDefault="00E92C4E" w:rsidP="005A5DF2">
      <w:pPr>
        <w:autoSpaceDE w:val="0"/>
        <w:autoSpaceDN w:val="0"/>
        <w:adjustRightInd w:val="0"/>
        <w:ind w:right="-83"/>
        <w:jc w:val="both"/>
        <w:rPr>
          <w:rFonts w:ascii="Times New Roman" w:hAnsi="Times New Roman" w:cs="Times New Roman"/>
          <w:sz w:val="28"/>
          <w:szCs w:val="28"/>
        </w:rPr>
      </w:pPr>
    </w:p>
    <w:p w:rsidR="000815CD" w:rsidRDefault="00484179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</w:t>
      </w:r>
      <w:r w:rsidR="002B0259" w:rsidRPr="00EF0BF1">
        <w:rPr>
          <w:rFonts w:ascii="Times New Roman" w:hAnsi="Times New Roman" w:cs="Times New Roman"/>
          <w:sz w:val="28"/>
          <w:szCs w:val="28"/>
        </w:rPr>
        <w:t>(</w:t>
      </w:r>
      <w:r w:rsidR="002B0259" w:rsidRPr="00EF0BF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B0259" w:rsidRPr="00EF0BF1">
        <w:rPr>
          <w:rFonts w:ascii="Times New Roman" w:hAnsi="Times New Roman" w:cs="Times New Roman"/>
          <w:sz w:val="28"/>
          <w:szCs w:val="28"/>
        </w:rPr>
        <w:t xml:space="preserve">) </w:t>
      </w:r>
      <w:r w:rsidRPr="00EF0BF1">
        <w:rPr>
          <w:rFonts w:ascii="Times New Roman" w:hAnsi="Times New Roman" w:cs="Times New Roman"/>
          <w:sz w:val="28"/>
          <w:szCs w:val="28"/>
        </w:rPr>
        <w:t xml:space="preserve">в баллах составляет </w:t>
      </w:r>
      <w:r w:rsidR="00807CE6">
        <w:rPr>
          <w:rFonts w:ascii="Times New Roman" w:hAnsi="Times New Roman" w:cs="Times New Roman"/>
          <w:sz w:val="28"/>
          <w:szCs w:val="28"/>
        </w:rPr>
        <w:t>10</w:t>
      </w:r>
      <w:r w:rsidR="0011648C">
        <w:rPr>
          <w:rFonts w:ascii="Times New Roman" w:hAnsi="Times New Roman" w:cs="Times New Roman"/>
          <w:sz w:val="28"/>
          <w:szCs w:val="28"/>
        </w:rPr>
        <w:t>2</w:t>
      </w:r>
      <w:r w:rsidRPr="00EF0BF1">
        <w:rPr>
          <w:rFonts w:ascii="Times New Roman" w:hAnsi="Times New Roman" w:cs="Times New Roman"/>
          <w:sz w:val="28"/>
          <w:szCs w:val="28"/>
        </w:rPr>
        <w:t>, число индикаторов</w:t>
      </w:r>
      <w:r w:rsidR="002B0259" w:rsidRPr="00EF0BF1">
        <w:rPr>
          <w:rFonts w:ascii="Times New Roman" w:hAnsi="Times New Roman" w:cs="Times New Roman"/>
          <w:sz w:val="28"/>
          <w:szCs w:val="28"/>
        </w:rPr>
        <w:t xml:space="preserve"> (</w:t>
      </w:r>
      <w:r w:rsidR="002B0259" w:rsidRPr="00EF0B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B0259" w:rsidRPr="00EF0BF1">
        <w:rPr>
          <w:rFonts w:ascii="Times New Roman" w:hAnsi="Times New Roman" w:cs="Times New Roman"/>
          <w:sz w:val="28"/>
          <w:szCs w:val="28"/>
        </w:rPr>
        <w:t>)</w:t>
      </w:r>
      <w:r w:rsidRPr="00EF0BF1">
        <w:rPr>
          <w:rFonts w:ascii="Times New Roman" w:hAnsi="Times New Roman" w:cs="Times New Roman"/>
          <w:sz w:val="28"/>
          <w:szCs w:val="28"/>
        </w:rPr>
        <w:t xml:space="preserve"> равно </w:t>
      </w:r>
      <w:r w:rsidR="004B327E">
        <w:rPr>
          <w:rFonts w:ascii="Times New Roman" w:hAnsi="Times New Roman" w:cs="Times New Roman"/>
          <w:sz w:val="28"/>
          <w:szCs w:val="28"/>
        </w:rPr>
        <w:t>68</w:t>
      </w:r>
      <w:r w:rsidR="00807CE6">
        <w:rPr>
          <w:rFonts w:ascii="Times New Roman" w:hAnsi="Times New Roman" w:cs="Times New Roman"/>
          <w:sz w:val="28"/>
          <w:szCs w:val="28"/>
        </w:rPr>
        <w:t>. Критерий эффективности:10</w:t>
      </w:r>
      <w:r w:rsidR="004B327E">
        <w:rPr>
          <w:rFonts w:ascii="Times New Roman" w:hAnsi="Times New Roman" w:cs="Times New Roman"/>
          <w:sz w:val="28"/>
          <w:szCs w:val="28"/>
        </w:rPr>
        <w:t>2</w:t>
      </w:r>
      <w:r w:rsidR="003D521B" w:rsidRPr="00EF0BF1">
        <w:rPr>
          <w:rFonts w:ascii="Times New Roman" w:hAnsi="Times New Roman" w:cs="Times New Roman"/>
          <w:sz w:val="28"/>
          <w:szCs w:val="28"/>
        </w:rPr>
        <w:t>&gt;</w:t>
      </w:r>
      <w:r w:rsidR="004B327E">
        <w:rPr>
          <w:rFonts w:ascii="Times New Roman" w:hAnsi="Times New Roman" w:cs="Times New Roman"/>
          <w:sz w:val="28"/>
          <w:szCs w:val="28"/>
        </w:rPr>
        <w:t>68</w:t>
      </w:r>
      <w:r w:rsidRPr="00EF0BF1">
        <w:rPr>
          <w:rFonts w:ascii="Times New Roman" w:hAnsi="Times New Roman" w:cs="Times New Roman"/>
          <w:sz w:val="28"/>
          <w:szCs w:val="28"/>
        </w:rPr>
        <w:t xml:space="preserve">. </w:t>
      </w:r>
      <w:r w:rsidR="00D84996" w:rsidRPr="00EF0BF1">
        <w:rPr>
          <w:rFonts w:ascii="Times New Roman" w:hAnsi="Times New Roman" w:cs="Times New Roman"/>
          <w:sz w:val="28"/>
          <w:szCs w:val="28"/>
        </w:rPr>
        <w:t>Данная программа имеет эффективность выше плановой. Реализация признается целесообразной.</w:t>
      </w:r>
    </w:p>
    <w:p w:rsidR="00D84996" w:rsidRPr="00EF0BF1" w:rsidRDefault="00D84996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91B" w:rsidRPr="00EF0BF1" w:rsidRDefault="008B21C3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2683">
        <w:rPr>
          <w:rFonts w:ascii="Times New Roman" w:hAnsi="Times New Roman" w:cs="Times New Roman"/>
          <w:b/>
          <w:sz w:val="28"/>
          <w:szCs w:val="28"/>
        </w:rPr>
        <w:t>4</w:t>
      </w:r>
      <w:r w:rsidR="00675784" w:rsidRPr="00172683">
        <w:rPr>
          <w:rFonts w:ascii="Times New Roman" w:hAnsi="Times New Roman" w:cs="Times New Roman"/>
          <w:b/>
          <w:sz w:val="28"/>
          <w:szCs w:val="28"/>
        </w:rPr>
        <w:t>. Муниципальная программа Дятьковского района «</w:t>
      </w:r>
      <w:r w:rsidRPr="00172683">
        <w:rPr>
          <w:rFonts w:ascii="Times New Roman" w:hAnsi="Times New Roman" w:cs="Times New Roman"/>
          <w:b/>
          <w:sz w:val="28"/>
          <w:szCs w:val="28"/>
        </w:rPr>
        <w:t>Развитие культуры Дятьковского района (20</w:t>
      </w:r>
      <w:r w:rsidR="00AB3F82" w:rsidRPr="00172683">
        <w:rPr>
          <w:rFonts w:ascii="Times New Roman" w:hAnsi="Times New Roman" w:cs="Times New Roman"/>
          <w:b/>
          <w:sz w:val="28"/>
          <w:szCs w:val="28"/>
        </w:rPr>
        <w:t>2</w:t>
      </w:r>
      <w:r w:rsidR="00172683" w:rsidRPr="00172683">
        <w:rPr>
          <w:rFonts w:ascii="Times New Roman" w:hAnsi="Times New Roman" w:cs="Times New Roman"/>
          <w:b/>
          <w:sz w:val="28"/>
          <w:szCs w:val="28"/>
        </w:rPr>
        <w:t>4</w:t>
      </w:r>
      <w:r w:rsidRPr="00172683">
        <w:rPr>
          <w:rFonts w:ascii="Times New Roman" w:hAnsi="Times New Roman" w:cs="Times New Roman"/>
          <w:b/>
          <w:sz w:val="28"/>
          <w:szCs w:val="28"/>
        </w:rPr>
        <w:t>-202</w:t>
      </w:r>
      <w:r w:rsidR="00172683" w:rsidRPr="00172683">
        <w:rPr>
          <w:rFonts w:ascii="Times New Roman" w:hAnsi="Times New Roman" w:cs="Times New Roman"/>
          <w:b/>
          <w:sz w:val="28"/>
          <w:szCs w:val="28"/>
        </w:rPr>
        <w:t>6</w:t>
      </w:r>
      <w:r w:rsidRPr="00172683">
        <w:rPr>
          <w:rFonts w:ascii="Times New Roman" w:hAnsi="Times New Roman" w:cs="Times New Roman"/>
          <w:b/>
          <w:sz w:val="28"/>
          <w:szCs w:val="28"/>
        </w:rPr>
        <w:t xml:space="preserve"> годы)</w:t>
      </w:r>
      <w:r w:rsidR="00675784" w:rsidRPr="00172683">
        <w:rPr>
          <w:rFonts w:ascii="Times New Roman" w:hAnsi="Times New Roman" w:cs="Times New Roman"/>
          <w:b/>
          <w:sz w:val="28"/>
          <w:szCs w:val="28"/>
        </w:rPr>
        <w:t>»</w:t>
      </w:r>
      <w:r w:rsidR="00EA26FC" w:rsidRPr="00172683">
        <w:rPr>
          <w:rFonts w:ascii="Times New Roman" w:hAnsi="Times New Roman" w:cs="Times New Roman"/>
          <w:b/>
          <w:sz w:val="28"/>
          <w:szCs w:val="28"/>
        </w:rPr>
        <w:t>.</w:t>
      </w:r>
      <w:r w:rsidR="00EA26FC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B6391B" w:rsidRPr="00EF0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91B" w:rsidRPr="00EF0BF1" w:rsidRDefault="00500677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Ответственный исполнитель – отдел культур</w:t>
      </w:r>
      <w:r w:rsidR="008639A4" w:rsidRPr="00EF0BF1">
        <w:rPr>
          <w:rFonts w:ascii="Times New Roman" w:hAnsi="Times New Roman" w:cs="Times New Roman"/>
          <w:sz w:val="28"/>
          <w:szCs w:val="28"/>
        </w:rPr>
        <w:t>ы</w:t>
      </w:r>
      <w:r w:rsidRPr="00EF0BF1">
        <w:rPr>
          <w:rFonts w:ascii="Times New Roman" w:hAnsi="Times New Roman" w:cs="Times New Roman"/>
          <w:sz w:val="28"/>
          <w:szCs w:val="28"/>
        </w:rPr>
        <w:t>.</w:t>
      </w:r>
    </w:p>
    <w:p w:rsidR="00500677" w:rsidRPr="00EF0BF1" w:rsidRDefault="002261D2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Реализация программы позволила обеспечить:</w:t>
      </w:r>
    </w:p>
    <w:p w:rsidR="00500677" w:rsidRPr="00EF0BF1" w:rsidRDefault="003338F5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- </w:t>
      </w:r>
      <w:r w:rsidR="00500677" w:rsidRPr="00EF0BF1">
        <w:rPr>
          <w:rFonts w:ascii="Times New Roman" w:hAnsi="Times New Roman" w:cs="Times New Roman"/>
          <w:sz w:val="28"/>
          <w:szCs w:val="28"/>
        </w:rPr>
        <w:t xml:space="preserve">улучшение условий для предоставления услуг культуры; </w:t>
      </w:r>
    </w:p>
    <w:p w:rsidR="00500677" w:rsidRPr="00EF0BF1" w:rsidRDefault="003338F5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500677" w:rsidRPr="00EF0BF1">
        <w:rPr>
          <w:rFonts w:ascii="Times New Roman" w:hAnsi="Times New Roman" w:cs="Times New Roman"/>
          <w:sz w:val="28"/>
          <w:szCs w:val="28"/>
        </w:rPr>
        <w:t>асширение возможностей доступа населения к культурному наследию Дятьковского района;</w:t>
      </w:r>
    </w:p>
    <w:p w:rsidR="00500677" w:rsidRPr="00EF0BF1" w:rsidRDefault="003338F5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- </w:t>
      </w:r>
      <w:r w:rsidR="00500677" w:rsidRPr="00EF0BF1">
        <w:rPr>
          <w:rFonts w:ascii="Times New Roman" w:hAnsi="Times New Roman" w:cs="Times New Roman"/>
          <w:sz w:val="28"/>
          <w:szCs w:val="28"/>
        </w:rPr>
        <w:t>обеспечение поэтапного решения важнейших задач развития отрасли: адресной социальной помощи; сохранения социальных гарантий;</w:t>
      </w:r>
    </w:p>
    <w:p w:rsidR="00500677" w:rsidRPr="00EF0BF1" w:rsidRDefault="003338F5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- </w:t>
      </w:r>
      <w:r w:rsidR="00500677" w:rsidRPr="00EF0BF1">
        <w:rPr>
          <w:rFonts w:ascii="Times New Roman" w:hAnsi="Times New Roman" w:cs="Times New Roman"/>
          <w:sz w:val="28"/>
          <w:szCs w:val="28"/>
        </w:rPr>
        <w:t xml:space="preserve">сохранение и воспроизводство духовно-нравственного потенциала района; </w:t>
      </w:r>
    </w:p>
    <w:p w:rsidR="00500677" w:rsidRPr="00EF0BF1" w:rsidRDefault="003338F5" w:rsidP="00EF0B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- </w:t>
      </w:r>
      <w:r w:rsidR="00500677" w:rsidRPr="00EF0BF1">
        <w:rPr>
          <w:rFonts w:ascii="Times New Roman" w:hAnsi="Times New Roman" w:cs="Times New Roman"/>
          <w:sz w:val="28"/>
          <w:szCs w:val="28"/>
        </w:rPr>
        <w:t>удовлетворение культурных запросов всех категорий населения района;</w:t>
      </w:r>
    </w:p>
    <w:p w:rsidR="003338F5" w:rsidRPr="00EF0BF1" w:rsidRDefault="003338F5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Основными показателями эффективности реализации программы являются целевые индикаторы.</w:t>
      </w:r>
    </w:p>
    <w:p w:rsidR="001846E3" w:rsidRPr="00EF0BF1" w:rsidRDefault="001846E3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974C0" w:rsidRPr="00EF0BF1" w:rsidRDefault="003338F5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Установленные целевые индикаторы программы отражают специфику развития данной сферы деятельности и имеют следующие значения</w:t>
      </w:r>
      <w:r w:rsidR="00EA26FC" w:rsidRPr="00EF0BF1">
        <w:rPr>
          <w:rFonts w:ascii="Times New Roman" w:hAnsi="Times New Roman" w:cs="Times New Roman"/>
          <w:sz w:val="28"/>
          <w:szCs w:val="28"/>
        </w:rPr>
        <w:t>:</w:t>
      </w:r>
    </w:p>
    <w:p w:rsidR="0034364D" w:rsidRPr="00EF0BF1" w:rsidRDefault="0034364D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3287"/>
        <w:gridCol w:w="4821"/>
        <w:gridCol w:w="1134"/>
        <w:gridCol w:w="1276"/>
        <w:gridCol w:w="1134"/>
        <w:gridCol w:w="1276"/>
        <w:gridCol w:w="1417"/>
      </w:tblGrid>
      <w:tr w:rsidR="007974C0" w:rsidRPr="00EF0BF1" w:rsidTr="00757B50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Целевые 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Оценка состояния индикатора в балах</w:t>
            </w:r>
          </w:p>
        </w:tc>
      </w:tr>
      <w:tr w:rsidR="007974C0" w:rsidRPr="00EF0BF1" w:rsidTr="00757B50">
        <w:trPr>
          <w:trHeight w:val="144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индикатора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изм.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4C0" w:rsidRPr="00EF0BF1" w:rsidRDefault="00AD65D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Факт к плану</w:t>
            </w:r>
            <w:r w:rsidR="007974C0"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,%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C0" w:rsidRPr="00EF0BF1" w:rsidRDefault="007974C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57B50" w:rsidRPr="00EF0BF1" w:rsidTr="00757B50">
        <w:trPr>
          <w:trHeight w:val="14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0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0" w:rsidRPr="00EF0BF1" w:rsidRDefault="00757B50" w:rsidP="00757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B50">
              <w:rPr>
                <w:rFonts w:ascii="Times New Roman" w:hAnsi="Times New Roman"/>
                <w:sz w:val="26"/>
                <w:szCs w:val="2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B50" w:rsidRPr="00EF0BF1" w:rsidRDefault="00757B50" w:rsidP="00757B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57B50">
              <w:rPr>
                <w:rFonts w:ascii="Times New Roman" w:hAnsi="Times New Roman"/>
                <w:sz w:val="26"/>
                <w:szCs w:val="26"/>
              </w:rPr>
              <w:t>Осуществление руководства и управления в сфере установленных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B50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B50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B50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B50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0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83486" w:rsidRPr="00EF0BF1" w:rsidTr="00757B50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486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486" w:rsidRPr="00EF0BF1" w:rsidRDefault="0018348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Дворцы и дома культуры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486" w:rsidRPr="008F6A16" w:rsidRDefault="00183486" w:rsidP="00EF0B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Организация и проведение культурно-досуговых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486" w:rsidRPr="00EF0BF1" w:rsidRDefault="00183486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486" w:rsidRPr="00EF0BF1" w:rsidRDefault="00B1032C" w:rsidP="00757B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="00757B5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486" w:rsidRPr="00EF0BF1" w:rsidRDefault="00F5369F" w:rsidP="00757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57B50"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B50" w:rsidRPr="00757B50" w:rsidRDefault="00757B50" w:rsidP="00757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B50">
              <w:rPr>
                <w:rFonts w:ascii="Times New Roman" w:hAnsi="Times New Roman" w:cs="Times New Roman"/>
                <w:sz w:val="26"/>
                <w:szCs w:val="26"/>
              </w:rPr>
              <w:t>107,13%</w:t>
            </w:r>
          </w:p>
          <w:p w:rsidR="00183486" w:rsidRPr="00EF0BF1" w:rsidRDefault="00757B50" w:rsidP="00757B50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7B50">
              <w:rPr>
                <w:rFonts w:ascii="Times New Roman" w:hAnsi="Times New Roman" w:cs="Times New Roman"/>
                <w:sz w:val="26"/>
                <w:szCs w:val="26"/>
              </w:rPr>
              <w:t>(+295)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486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1C3A53" w:rsidRPr="00EF0BF1" w:rsidTr="00757B50">
        <w:trPr>
          <w:trHeight w:val="413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53" w:rsidRPr="00EF0BF1" w:rsidRDefault="001C3A5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3A53" w:rsidRPr="00EF0BF1" w:rsidRDefault="001C3A5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8F6A16" w:rsidRDefault="001C3A53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Динамика числа клубных формирований</w:t>
            </w:r>
          </w:p>
          <w:p w:rsidR="001C3A53" w:rsidRPr="008F6A16" w:rsidRDefault="001C3A53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EF0BF1" w:rsidRDefault="001C3A53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EF0BF1" w:rsidRDefault="00B1032C" w:rsidP="00757B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757B5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EF0BF1" w:rsidRDefault="00B1032C" w:rsidP="00757B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757B5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5DB" w:rsidRPr="00EF0BF1" w:rsidRDefault="00B1032C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="00AD65DB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1C3A53" w:rsidRPr="00EF0BF1" w:rsidRDefault="001C3A53" w:rsidP="00F53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3A53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C3A53" w:rsidRPr="00EF0BF1" w:rsidTr="00757B50">
        <w:trPr>
          <w:trHeight w:val="945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53" w:rsidRPr="00EF0BF1" w:rsidRDefault="001C3A5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3A53" w:rsidRPr="00EF0BF1" w:rsidRDefault="001C3A5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8F6A16" w:rsidRDefault="001C3A53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Доля культурно-досуговых мероприятий для детей до 14 лет включительно в общем количестве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EF0BF1" w:rsidRDefault="001C3A53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EF0BF1" w:rsidRDefault="00F5369F" w:rsidP="00757B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757B5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A53" w:rsidRPr="00EF0BF1" w:rsidRDefault="001C3A53" w:rsidP="00F53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4</w:t>
            </w:r>
            <w:r w:rsidR="00F5369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32C" w:rsidRPr="00EF0BF1" w:rsidRDefault="00757B50" w:rsidP="00B103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  <w:p w:rsidR="001C3A53" w:rsidRPr="00EF0BF1" w:rsidRDefault="001C3A53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3A53" w:rsidRPr="00EF0BF1" w:rsidRDefault="00757B50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57B50" w:rsidRPr="00EF0BF1" w:rsidTr="00757B50">
        <w:trPr>
          <w:trHeight w:val="466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50" w:rsidRPr="00EF0BF1" w:rsidRDefault="00757B50" w:rsidP="00757B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7B50" w:rsidRPr="00EF0BF1" w:rsidRDefault="00757B50" w:rsidP="00757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57B50" w:rsidRPr="008F6A16" w:rsidRDefault="00757B50" w:rsidP="00757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Число посещений культурно-досуговых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57B50" w:rsidRPr="00EF0BF1" w:rsidRDefault="00757B50" w:rsidP="00757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Тыс.чел.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57B50" w:rsidRPr="00757B50" w:rsidRDefault="00757B50" w:rsidP="00757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7B50">
              <w:rPr>
                <w:rFonts w:ascii="Times New Roman" w:hAnsi="Times New Roman"/>
                <w:sz w:val="26"/>
                <w:szCs w:val="26"/>
              </w:rPr>
              <w:t>744,940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57B50" w:rsidRPr="00757B50" w:rsidRDefault="00757B50" w:rsidP="00757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7B50">
              <w:rPr>
                <w:rFonts w:ascii="Times New Roman" w:hAnsi="Times New Roman"/>
                <w:sz w:val="26"/>
                <w:szCs w:val="26"/>
              </w:rPr>
              <w:t>638,520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57B50" w:rsidRDefault="00757B50" w:rsidP="00757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7B50">
              <w:rPr>
                <w:rFonts w:ascii="Times New Roman" w:hAnsi="Times New Roman"/>
                <w:sz w:val="26"/>
                <w:szCs w:val="26"/>
              </w:rPr>
              <w:t>85,7%</w:t>
            </w:r>
          </w:p>
          <w:p w:rsidR="00757B50" w:rsidRPr="00757B50" w:rsidRDefault="00757B50" w:rsidP="00757B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7B50">
              <w:rPr>
                <w:rFonts w:ascii="Times New Roman" w:hAnsi="Times New Roman"/>
                <w:sz w:val="26"/>
                <w:szCs w:val="26"/>
              </w:rPr>
              <w:t>(-106,42)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7B50" w:rsidRPr="00EF0BF1" w:rsidRDefault="00757B50" w:rsidP="00757B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A180F" w:rsidRPr="00EF0BF1" w:rsidTr="00757B50">
        <w:trPr>
          <w:trHeight w:val="982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Организация и проведение обучающих семинаров, мастер-классов, практикумов,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757B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8</w:t>
            </w:r>
            <w:r w:rsidR="00757B5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B103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8</w:t>
            </w:r>
            <w:r w:rsidR="00B103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Default="00757B50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B1032C" w:rsidRPr="00EF0BF1" w:rsidRDefault="00B1032C" w:rsidP="00F53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757B50" w:rsidP="00757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584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</w:tr>
      <w:tr w:rsidR="00CA180F" w:rsidRPr="00EF0BF1" w:rsidTr="00757B5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ind w:left="-108"/>
              <w:jc w:val="both"/>
              <w:rPr>
                <w:sz w:val="26"/>
                <w:szCs w:val="26"/>
              </w:rPr>
            </w:pPr>
            <w:r w:rsidRPr="008F6A16">
              <w:rPr>
                <w:rFonts w:ascii="Times New Roman" w:hAnsi="Times New Roman" w:cs="Times New Roman"/>
                <w:sz w:val="26"/>
                <w:szCs w:val="26"/>
              </w:rPr>
              <w:t xml:space="preserve">Среднее количество  участников клубных формирований </w:t>
            </w:r>
            <w:r w:rsidR="0044416F" w:rsidRPr="008F6A16">
              <w:rPr>
                <w:rFonts w:ascii="Times New Roman" w:hAnsi="Times New Roman" w:cs="Times New Roman"/>
                <w:sz w:val="26"/>
                <w:szCs w:val="26"/>
              </w:rPr>
              <w:t>в расчете на 1 тыс. чел.</w:t>
            </w:r>
          </w:p>
          <w:p w:rsidR="00CA180F" w:rsidRPr="008F6A16" w:rsidRDefault="00CA180F" w:rsidP="00EF0BF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spacing w:after="0" w:line="240" w:lineRule="auto"/>
              <w:ind w:left="-198" w:right="-18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тыс.чел</w:t>
            </w:r>
            <w:r w:rsidR="004334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757B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3,1</w:t>
            </w:r>
            <w:r w:rsidR="00757B5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757B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3,1</w:t>
            </w:r>
            <w:r w:rsidR="00757B5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A180F" w:rsidRDefault="004E38C9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2F485F" w:rsidRPr="00EF0BF1">
              <w:rPr>
                <w:rFonts w:ascii="Times New Roman" w:hAnsi="Times New Roman"/>
                <w:sz w:val="26"/>
                <w:szCs w:val="26"/>
              </w:rPr>
              <w:t>0</w:t>
            </w:r>
            <w:r w:rsidR="00757B50">
              <w:rPr>
                <w:rFonts w:ascii="Times New Roman" w:hAnsi="Times New Roman"/>
                <w:sz w:val="26"/>
                <w:szCs w:val="26"/>
              </w:rPr>
              <w:t>,63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CA180F" w:rsidRPr="00EF0BF1" w:rsidRDefault="00757B50" w:rsidP="00757B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(+0,02)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757B50" w:rsidP="00757B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3</w:t>
            </w:r>
          </w:p>
        </w:tc>
      </w:tr>
      <w:tr w:rsidR="00CA180F" w:rsidRPr="00EF0BF1" w:rsidTr="00757B50">
        <w:trPr>
          <w:trHeight w:val="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A180F" w:rsidRPr="00EF0BF1" w:rsidTr="00757B50">
        <w:trPr>
          <w:trHeight w:val="503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Музей и постоянные выставки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Пополняемость музейного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433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1,</w:t>
            </w:r>
            <w:r w:rsidR="008E755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278,57</w:t>
            </w:r>
            <w:r w:rsidR="00AD65DB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AD65DB" w:rsidRPr="00EF0BF1" w:rsidRDefault="00AD65DB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2,5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Динамика  числа посещений (индивидуальные, экскурсионные)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433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4E38C9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8E755A">
              <w:rPr>
                <w:rFonts w:ascii="Times New Roman" w:hAnsi="Times New Roman"/>
                <w:sz w:val="26"/>
                <w:szCs w:val="26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4E38C9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8E755A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120,70</w:t>
            </w:r>
            <w:r w:rsidR="00AD65DB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AD65DB" w:rsidRPr="00EF0BF1" w:rsidRDefault="00AD65DB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2881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Доля экспонируемых музейных предметов от общего количества предметов музейного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433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2F660C" w:rsidP="004E38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</w:t>
            </w:r>
            <w:r w:rsidR="004E38C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100,32</w:t>
            </w:r>
            <w:r w:rsidR="007F5C67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7F5C67" w:rsidRPr="00EF0BF1" w:rsidRDefault="007F5C67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 w:rsidR="002F660C">
              <w:rPr>
                <w:rFonts w:ascii="Times New Roman" w:hAnsi="Times New Roman"/>
                <w:sz w:val="26"/>
                <w:szCs w:val="26"/>
              </w:rPr>
              <w:t>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0,</w:t>
            </w:r>
            <w:r w:rsidR="004E38C9">
              <w:rPr>
                <w:rFonts w:ascii="Times New Roman" w:hAnsi="Times New Roman"/>
                <w:sz w:val="26"/>
                <w:szCs w:val="26"/>
              </w:rPr>
              <w:t>2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4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Количество проведенных экскурсий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433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4E38C9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8E755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4E38C9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8E75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8E755A">
              <w:rPr>
                <w:rFonts w:ascii="Times New Roman" w:hAnsi="Times New Roman"/>
                <w:sz w:val="26"/>
                <w:szCs w:val="26"/>
              </w:rPr>
              <w:t>19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7F5C67" w:rsidRPr="00EF0BF1" w:rsidRDefault="007F5C67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250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40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Количество  проведенных выставок (выставочных проектов) музея из фондов музея.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433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2F660C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8E755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7571C2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100%</w:t>
            </w:r>
          </w:p>
          <w:p w:rsidR="00CA180F" w:rsidRPr="00EF0BF1" w:rsidRDefault="00CA180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2F660C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A180F" w:rsidRPr="00EF0BF1" w:rsidTr="00757B50">
        <w:trPr>
          <w:trHeight w:val="78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Библиотеки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Доля  экземпляров библиотечного фонда  для  детей  в общем объеме библиотечного фонда (не менее 30%)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433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2F660C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571C2">
              <w:rPr>
                <w:rFonts w:ascii="Times New Roman" w:hAnsi="Times New Roman"/>
                <w:sz w:val="26"/>
                <w:szCs w:val="26"/>
              </w:rPr>
              <w:t>0,</w:t>
            </w:r>
            <w:r w:rsidR="008E755A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96,60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2F660C" w:rsidRPr="00EF0BF1" w:rsidRDefault="007571C2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(-1,</w:t>
            </w:r>
            <w:r w:rsidR="008E755A">
              <w:rPr>
                <w:rFonts w:ascii="Times New Roman" w:hAnsi="Times New Roman"/>
                <w:sz w:val="26"/>
                <w:szCs w:val="26"/>
              </w:rPr>
              <w:t>78</w:t>
            </w:r>
            <w:r w:rsidR="002F660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A180F" w:rsidRPr="00EF0BF1" w:rsidTr="00757B50">
        <w:trPr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F6A16">
              <w:rPr>
                <w:rFonts w:ascii="Times New Roman" w:hAnsi="Times New Roman" w:cs="Times New Roman"/>
                <w:sz w:val="26"/>
                <w:szCs w:val="26"/>
              </w:rPr>
              <w:t>Число посещений библиотеки</w:t>
            </w:r>
          </w:p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433496" w:rsidP="00433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CA180F" w:rsidRPr="00EF0BF1">
              <w:rPr>
                <w:rFonts w:ascii="Times New Roman" w:hAnsi="Times New Roman" w:cs="Times New Roman"/>
                <w:sz w:val="26"/>
                <w:szCs w:val="26"/>
              </w:rPr>
              <w:t>ыс.ч.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216,182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CE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96,03</w:t>
            </w:r>
            <w:r w:rsidR="00957DCE"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CA180F" w:rsidRPr="00EF0BF1" w:rsidRDefault="00957DCE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 w:rsidR="008E755A">
              <w:rPr>
                <w:rFonts w:ascii="Times New Roman" w:hAnsi="Times New Roman"/>
                <w:sz w:val="26"/>
                <w:szCs w:val="26"/>
              </w:rPr>
              <w:t>-8,948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A180F" w:rsidRPr="00EF0BF1" w:rsidRDefault="00CA180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Количество книговыдачи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433496" w:rsidP="00EF0BF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CA180F" w:rsidRPr="00EF0BF1">
              <w:rPr>
                <w:rFonts w:ascii="Times New Roman" w:hAnsi="Times New Roman" w:cs="Times New Roman"/>
                <w:sz w:val="26"/>
                <w:szCs w:val="26"/>
              </w:rPr>
              <w:t>ыс.экз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2F660C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4</w:t>
            </w:r>
            <w:r w:rsidR="007571C2">
              <w:rPr>
                <w:rFonts w:ascii="Times New Roman" w:hAnsi="Times New Roman"/>
                <w:sz w:val="26"/>
                <w:szCs w:val="2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CE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571C2">
              <w:rPr>
                <w:rFonts w:ascii="Times New Roman" w:hAnsi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="00957DCE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CA180F" w:rsidRPr="00EF0BF1" w:rsidRDefault="00957DCE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>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72,8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A180F" w:rsidRPr="00EF0BF1" w:rsidRDefault="00CA180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82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Доля массовых мероприятий, выставок литературы</w:t>
            </w:r>
          </w:p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(не менее 300)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7571C2" w:rsidP="008E755A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171</w:t>
            </w:r>
            <w:r w:rsidR="008E755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2</w:t>
            </w:r>
            <w:r w:rsidR="008E755A">
              <w:rPr>
                <w:rFonts w:ascii="Times New Roman" w:hAnsi="Times New Roman"/>
                <w:sz w:val="26"/>
                <w:szCs w:val="26"/>
              </w:rPr>
              <w:t>826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CE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164,49</w:t>
            </w:r>
            <w:r w:rsidR="00957DCE"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CA180F" w:rsidRPr="00EF0BF1" w:rsidRDefault="00957DCE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>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1108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A180F" w:rsidRPr="00EF0BF1" w:rsidRDefault="00CA180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180F" w:rsidRPr="00EF0BF1" w:rsidTr="00757B50">
        <w:trPr>
          <w:trHeight w:val="4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Обновляемость фонда библиотек</w:t>
            </w:r>
          </w:p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pStyle w:val="af7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2F660C" w:rsidP="00EF0BF1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2,</w:t>
            </w:r>
            <w:r w:rsidR="008E755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95,65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6804FF" w:rsidRPr="00EF0BF1" w:rsidRDefault="006804FF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(-0,</w:t>
            </w:r>
            <w:r w:rsidR="008E755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A180F" w:rsidRPr="00EF0BF1" w:rsidTr="00757B50">
        <w:trPr>
          <w:trHeight w:val="57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80F" w:rsidRPr="00EF0BF1" w:rsidRDefault="00CA180F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8F6A16" w:rsidRDefault="00CA180F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к цифровым ресурсам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CA180F" w:rsidP="00EF0BF1">
            <w:pPr>
              <w:pStyle w:val="af7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8E755A" w:rsidP="006804FF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2F660C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80F" w:rsidRPr="00EF0BF1" w:rsidRDefault="006804FF" w:rsidP="008E7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8E755A">
              <w:rPr>
                <w:rFonts w:ascii="Times New Roman" w:hAnsi="Times New Roman"/>
                <w:sz w:val="26"/>
                <w:szCs w:val="26"/>
              </w:rPr>
              <w:t>839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CE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119,19</w:t>
            </w:r>
            <w:r w:rsidR="00957DCE"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CA180F" w:rsidRPr="00EF0BF1" w:rsidRDefault="00957DCE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 w:rsidR="00CA180F" w:rsidRPr="00EF0BF1">
              <w:rPr>
                <w:rFonts w:ascii="Times New Roman" w:hAnsi="Times New Roman"/>
                <w:sz w:val="26"/>
                <w:szCs w:val="26"/>
              </w:rPr>
              <w:t>+</w:t>
            </w:r>
            <w:r w:rsidR="008E755A">
              <w:rPr>
                <w:rFonts w:ascii="Times New Roman" w:hAnsi="Times New Roman"/>
                <w:sz w:val="26"/>
                <w:szCs w:val="26"/>
              </w:rPr>
              <w:t>3839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A180F" w:rsidRPr="00EF0BF1" w:rsidRDefault="00CA180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80F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79F5" w:rsidRPr="00EF0BF1" w:rsidTr="00151136">
        <w:trPr>
          <w:trHeight w:val="15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9F5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F5" w:rsidRPr="00EF0BF1" w:rsidRDefault="004679F5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праздничных и других мероприятий по вопросам местного значения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9F5" w:rsidRPr="008F6A16" w:rsidRDefault="004679F5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Проведение культурно-массовых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9F5" w:rsidRPr="00EF0BF1" w:rsidRDefault="004679F5" w:rsidP="004334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9F5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6804F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9F5" w:rsidRPr="00EF0BF1" w:rsidRDefault="006804FF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CE" w:rsidRPr="00EF0BF1" w:rsidRDefault="008E755A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104,9</w:t>
            </w:r>
            <w:r w:rsidR="00957DCE"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4679F5" w:rsidRPr="00EF0BF1" w:rsidRDefault="00957DCE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 w:rsidR="002F660C">
              <w:rPr>
                <w:rFonts w:ascii="Times New Roman" w:hAnsi="Times New Roman"/>
                <w:sz w:val="26"/>
                <w:szCs w:val="26"/>
              </w:rPr>
              <w:t>+</w:t>
            </w:r>
            <w:r w:rsidR="006804FF">
              <w:rPr>
                <w:rFonts w:ascii="Times New Roman" w:hAnsi="Times New Roman"/>
                <w:sz w:val="26"/>
                <w:szCs w:val="26"/>
              </w:rPr>
              <w:t>3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679F5" w:rsidRPr="00EF0BF1" w:rsidRDefault="004679F5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79F5" w:rsidRPr="00EF0BF1" w:rsidRDefault="008E755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51136" w:rsidRPr="00EF0BF1" w:rsidTr="00151136">
        <w:trPr>
          <w:trHeight w:val="64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Организация дополнительного образования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8F6A16" w:rsidRDefault="00151136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Уровень успеваемости учащихся  (не менее 80 % учащихся на «хорошо» и «отлично»)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7307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114,97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(+</w:t>
            </w:r>
            <w:r>
              <w:rPr>
                <w:rFonts w:ascii="Times New Roman" w:hAnsi="Times New Roman"/>
                <w:sz w:val="26"/>
                <w:szCs w:val="26"/>
              </w:rPr>
              <w:t>12,5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51136" w:rsidRPr="00EF0BF1" w:rsidTr="00151136">
        <w:trPr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8F6A16" w:rsidRDefault="00151136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 xml:space="preserve">Доля выпускников, поступивших в Сузы и ВУЗы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89,17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-1,3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51136" w:rsidRPr="00EF0BF1" w:rsidTr="00151136">
        <w:trPr>
          <w:trHeight w:val="8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8F6A16" w:rsidRDefault="00151136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Количество фестивалей, конкурсов, выставок, организованных учреждением (количество мероприятий)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1511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52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1511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107,02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+37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51136" w:rsidRPr="00EF0BF1" w:rsidTr="00151136">
        <w:trPr>
          <w:trHeight w:val="55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8F6A16" w:rsidRDefault="00151136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6A16">
              <w:rPr>
                <w:rFonts w:ascii="Times New Roman" w:hAnsi="Times New Roman"/>
                <w:sz w:val="26"/>
                <w:szCs w:val="26"/>
              </w:rPr>
              <w:t>Количество учащихся</w:t>
            </w:r>
          </w:p>
          <w:p w:rsidR="00151136" w:rsidRPr="008F6A16" w:rsidRDefault="00151136" w:rsidP="00EF0BF1">
            <w:pPr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1511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1511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94,2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BF1">
              <w:rPr>
                <w:rFonts w:ascii="Times New Roman" w:hAnsi="Times New Roman"/>
                <w:sz w:val="26"/>
                <w:szCs w:val="26"/>
              </w:rPr>
              <w:t>(-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EF0B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51136" w:rsidRPr="00EF0BF1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51136" w:rsidRPr="00EF0BF1" w:rsidTr="00151136">
        <w:trPr>
          <w:trHeight w:val="551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8F6A16" w:rsidRDefault="00151136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Число посещений мероприятий, проводимых детскими школами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EF0BF1" w:rsidRDefault="00151136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Default="00151136" w:rsidP="001511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Default="00151136" w:rsidP="001511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31,19%</w:t>
            </w:r>
          </w:p>
          <w:p w:rsidR="00151136" w:rsidRDefault="00151136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(-6,750)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136" w:rsidRPr="00EF0BF1" w:rsidRDefault="0015113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51136" w:rsidRPr="00EF0BF1" w:rsidTr="00151136">
        <w:trPr>
          <w:trHeight w:val="551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1511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136" w:rsidRPr="00EF0BF1" w:rsidRDefault="00151136" w:rsidP="0015113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51136">
              <w:rPr>
                <w:rFonts w:ascii="Times New Roman" w:hAnsi="Times New Roman"/>
                <w:sz w:val="26"/>
                <w:szCs w:val="26"/>
              </w:rPr>
              <w:t>Поддержка отрасли культуры (предоставление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Default="00151136" w:rsidP="0015113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51136">
              <w:rPr>
                <w:rFonts w:ascii="Times New Roman" w:hAnsi="Times New Roman"/>
                <w:sz w:val="26"/>
                <w:szCs w:val="26"/>
              </w:rPr>
              <w:t>Софинансирование модернизации библиотек в части комплектования книжных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151136" w:rsidRDefault="00151136" w:rsidP="00151136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5113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151136" w:rsidRDefault="00151136" w:rsidP="00151136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51136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Pr="00151136" w:rsidRDefault="00151136" w:rsidP="00151136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51136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136" w:rsidRDefault="00151136" w:rsidP="001511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136" w:rsidRDefault="00151136" w:rsidP="001511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1</w:t>
            </w:r>
          </w:p>
        </w:tc>
      </w:tr>
      <w:tr w:rsidR="00FF5ABD" w:rsidRPr="00EF0BF1" w:rsidTr="00151136">
        <w:trPr>
          <w:trHeight w:val="551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ABD" w:rsidRDefault="00FF5ABD" w:rsidP="00FF5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ABD" w:rsidRPr="00151136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 xml:space="preserve">Развитие сети учреждений культурно-досугового типа в рамках регионального проекта «Культурная среда (Брянская область)» </w:t>
            </w:r>
            <w:r w:rsidRPr="00FF5ABD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программы «Развитие культуры и туризма в Брянской области»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151136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lastRenderedPageBreak/>
              <w:t>Капитальный ремонт структурного подразделения МБУК МКДЦ «Любохонский Дом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Default="00FF5ABD" w:rsidP="00FF5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ABD" w:rsidRDefault="00FF5ABD" w:rsidP="00FF5A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1</w:t>
            </w:r>
          </w:p>
        </w:tc>
      </w:tr>
      <w:tr w:rsidR="00FF5ABD" w:rsidRPr="00EF0BF1" w:rsidTr="00151136">
        <w:trPr>
          <w:trHeight w:val="551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ABD" w:rsidRDefault="00FF5ABD" w:rsidP="00FF5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ABD" w:rsidRPr="00FF5ABD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Государственная поддержка отрасли культуры для муниципальных учреждений культуры в рамках регионального проекта «Культурная среда (Брянская область)» государственной программы «Развитие культуры и туризма в Брянской области»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Приобретение автоклуба МБУК МКДЦ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Default="00FF5ABD" w:rsidP="00FF5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ABD" w:rsidRPr="00FF5ABD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ABD">
              <w:rPr>
                <w:rFonts w:ascii="Times New Roman" w:hAnsi="Times New Roman"/>
                <w:sz w:val="26"/>
                <w:szCs w:val="26"/>
              </w:rPr>
              <w:t xml:space="preserve">         1</w:t>
            </w:r>
          </w:p>
        </w:tc>
      </w:tr>
      <w:tr w:rsidR="00FF5ABD" w:rsidRPr="00EF0BF1" w:rsidTr="00151136">
        <w:trPr>
          <w:trHeight w:val="551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ABD" w:rsidRDefault="00FF5ABD" w:rsidP="00FF5A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ABD" w:rsidRPr="00FF5ABD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Техническое оснащение муниципальных музеев в рамках регионального проекта «Культурная среда»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FF5ABD" w:rsidRDefault="00FF5ABD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Приобретение оборудования МБУК «Историко-краеведческий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584821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584821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Pr="00584821" w:rsidRDefault="00FF5ABD" w:rsidP="00FF5ABD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ABD" w:rsidRDefault="00FF5ABD" w:rsidP="00FF5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ABD" w:rsidRPr="00FF5ABD" w:rsidRDefault="00584821" w:rsidP="00FF5A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1</w:t>
            </w:r>
          </w:p>
        </w:tc>
      </w:tr>
      <w:tr w:rsidR="00584821" w:rsidRPr="00EF0BF1" w:rsidTr="00814BA8">
        <w:trPr>
          <w:trHeight w:val="551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821" w:rsidRDefault="00584821" w:rsidP="005848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8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84821" w:rsidRPr="00584821" w:rsidRDefault="00584821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Государственная поддержка отрасли культуры в рамках регионального проекта «Творческие люди(Брянская область)» государственная программа «Развитие культуры и туризма в Брянской области»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Приобретение оборудования МБУК МКДЦ СП Дружбинский ДК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Default="00584821" w:rsidP="00584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821" w:rsidRDefault="00584821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1</w:t>
            </w:r>
          </w:p>
        </w:tc>
      </w:tr>
      <w:tr w:rsidR="00584821" w:rsidRPr="00EF0BF1" w:rsidTr="00151136">
        <w:trPr>
          <w:trHeight w:val="55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821" w:rsidRDefault="00584821" w:rsidP="005848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821" w:rsidRPr="00584821" w:rsidRDefault="00584821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Приобретение оборудования МБУК МЦРБ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Default="00584821" w:rsidP="00584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821" w:rsidRDefault="00584821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1</w:t>
            </w:r>
          </w:p>
        </w:tc>
      </w:tr>
      <w:tr w:rsidR="00584821" w:rsidRPr="00EF0BF1" w:rsidTr="00151136">
        <w:trPr>
          <w:trHeight w:val="551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821" w:rsidRDefault="00584821" w:rsidP="005848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821" w:rsidRPr="00584821" w:rsidRDefault="00584821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творческих фестивалей, конкурсов для детей и </w:t>
            </w:r>
            <w:r w:rsidRPr="00584821">
              <w:rPr>
                <w:rFonts w:ascii="Times New Roman" w:hAnsi="Times New Roman"/>
                <w:sz w:val="26"/>
                <w:szCs w:val="26"/>
              </w:rPr>
              <w:lastRenderedPageBreak/>
              <w:t>молодежи в рамках регионального проекта «Творческие люди(Брянская область)» государственная программа «Развитие культуры и туризма в Брянской области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584821" w:rsidRDefault="00584821" w:rsidP="00584821">
            <w:pPr>
              <w:rPr>
                <w:rFonts w:ascii="Times New Roman" w:hAnsi="Times New Roman"/>
                <w:sz w:val="26"/>
                <w:szCs w:val="26"/>
              </w:rPr>
            </w:pPr>
            <w:r w:rsidRPr="0058482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Предоставление грантов лучшим детским любительским творческим коллективам всех жанров приобретение </w:t>
            </w:r>
            <w:r w:rsidRPr="00584821">
              <w:rPr>
                <w:rFonts w:ascii="Times New Roman" w:hAnsi="Times New Roman"/>
                <w:sz w:val="26"/>
                <w:szCs w:val="26"/>
              </w:rPr>
              <w:lastRenderedPageBreak/>
              <w:t>обуви сценической, МБУК МКДЦ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980EE7" w:rsidRDefault="00584821" w:rsidP="00584821">
            <w:r w:rsidRPr="00980EE7">
              <w:lastRenderedPageBreak/>
              <w:t>Кол-во грантов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Pr="00980EE7" w:rsidRDefault="00584821" w:rsidP="00584821">
            <w:r w:rsidRPr="00980E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Default="00584821" w:rsidP="00584821">
            <w:r w:rsidRPr="00980EE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821" w:rsidRDefault="00584821" w:rsidP="00584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821" w:rsidRDefault="00584821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1</w:t>
            </w:r>
          </w:p>
        </w:tc>
      </w:tr>
      <w:tr w:rsidR="00730788" w:rsidRPr="00EF0BF1" w:rsidTr="00584821">
        <w:trPr>
          <w:trHeight w:val="3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788" w:rsidRPr="00EF0BF1" w:rsidRDefault="00584821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788" w:rsidRPr="00EF0BF1" w:rsidRDefault="00730788" w:rsidP="0058482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отдельных полномочий в сфере образования 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788" w:rsidRPr="008F6A16" w:rsidRDefault="009412B4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человек, получивших социальную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788" w:rsidRPr="00EF0BF1" w:rsidRDefault="009412B4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788" w:rsidRDefault="009412B4" w:rsidP="005848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8482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788" w:rsidRDefault="009412B4" w:rsidP="005848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8482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788" w:rsidRDefault="009412B4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788" w:rsidRDefault="00584821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Pr="00EF0BF1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412B4" w:rsidRPr="00EF0BF1" w:rsidTr="00757B50">
        <w:trPr>
          <w:trHeight w:val="5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2B4" w:rsidRDefault="00584821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2B4" w:rsidRDefault="009412B4" w:rsidP="00EF0B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2B4" w:rsidRDefault="009412B4" w:rsidP="00EF0B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человек, получивших социальную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2B4" w:rsidRDefault="009412B4" w:rsidP="00EF0B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2B4" w:rsidRDefault="009412B4" w:rsidP="007307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2B4" w:rsidRDefault="009412B4" w:rsidP="007307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2B4" w:rsidRDefault="009412B4" w:rsidP="00EF0B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2B4" w:rsidRDefault="00584821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5212" w:rsidRPr="00EF0BF1" w:rsidRDefault="003D521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846E3" w:rsidRDefault="00685824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584821">
        <w:rPr>
          <w:rFonts w:ascii="Times New Roman" w:hAnsi="Times New Roman" w:cs="Times New Roman"/>
          <w:sz w:val="28"/>
          <w:szCs w:val="28"/>
        </w:rPr>
        <w:t>47</w:t>
      </w:r>
      <w:r w:rsidRPr="00EF0BF1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584821">
        <w:rPr>
          <w:rFonts w:ascii="Times New Roman" w:hAnsi="Times New Roman" w:cs="Times New Roman"/>
          <w:sz w:val="28"/>
          <w:szCs w:val="28"/>
        </w:rPr>
        <w:t>33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584821">
        <w:rPr>
          <w:rFonts w:ascii="Times New Roman" w:hAnsi="Times New Roman" w:cs="Times New Roman"/>
          <w:sz w:val="28"/>
          <w:szCs w:val="28"/>
        </w:rPr>
        <w:t>47</w:t>
      </w:r>
      <w:r w:rsidRPr="00EF0BF1">
        <w:rPr>
          <w:rFonts w:ascii="Times New Roman" w:hAnsi="Times New Roman" w:cs="Times New Roman"/>
          <w:sz w:val="28"/>
          <w:szCs w:val="28"/>
        </w:rPr>
        <w:t>&gt;</w:t>
      </w:r>
      <w:r w:rsidR="00584821">
        <w:rPr>
          <w:rFonts w:ascii="Times New Roman" w:hAnsi="Times New Roman" w:cs="Times New Roman"/>
          <w:sz w:val="28"/>
          <w:szCs w:val="28"/>
        </w:rPr>
        <w:t>33</w:t>
      </w:r>
      <w:r w:rsidRPr="00EF0BF1">
        <w:rPr>
          <w:rFonts w:ascii="Times New Roman" w:hAnsi="Times New Roman" w:cs="Times New Roman"/>
          <w:sz w:val="28"/>
          <w:szCs w:val="28"/>
        </w:rPr>
        <w:t>. Данная программа имеет эффективность выше плановой. Реализ</w:t>
      </w:r>
      <w:r w:rsidR="00626B1A" w:rsidRPr="00EF0BF1">
        <w:rPr>
          <w:rFonts w:ascii="Times New Roman" w:hAnsi="Times New Roman" w:cs="Times New Roman"/>
          <w:sz w:val="28"/>
          <w:szCs w:val="28"/>
        </w:rPr>
        <w:t>ация признается целесообразной.</w:t>
      </w:r>
    </w:p>
    <w:p w:rsidR="00371621" w:rsidRPr="00EF0BF1" w:rsidRDefault="00371621" w:rsidP="000D617E">
      <w:pPr>
        <w:autoSpaceDE w:val="0"/>
        <w:autoSpaceDN w:val="0"/>
        <w:adjustRightInd w:val="0"/>
        <w:ind w:right="-83"/>
        <w:jc w:val="both"/>
        <w:rPr>
          <w:rFonts w:ascii="Times New Roman" w:hAnsi="Times New Roman" w:cs="Times New Roman"/>
          <w:sz w:val="28"/>
          <w:szCs w:val="28"/>
        </w:rPr>
      </w:pPr>
    </w:p>
    <w:p w:rsidR="00AF156B" w:rsidRPr="00EF0BF1" w:rsidRDefault="000E50C9" w:rsidP="00EF0BF1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BF1">
        <w:rPr>
          <w:rFonts w:ascii="Times New Roman" w:hAnsi="Times New Roman" w:cs="Times New Roman"/>
          <w:b/>
          <w:sz w:val="28"/>
          <w:szCs w:val="28"/>
        </w:rPr>
        <w:t>5</w:t>
      </w:r>
      <w:r w:rsidR="00AF156B" w:rsidRPr="00EF0BF1">
        <w:rPr>
          <w:rFonts w:ascii="Times New Roman" w:hAnsi="Times New Roman" w:cs="Times New Roman"/>
          <w:b/>
          <w:sz w:val="28"/>
          <w:szCs w:val="28"/>
        </w:rPr>
        <w:t>. Муниципальная программа Дятьковского района «</w:t>
      </w:r>
      <w:r w:rsidRPr="00EF0BF1">
        <w:rPr>
          <w:rFonts w:ascii="Times New Roman" w:hAnsi="Times New Roman" w:cs="Times New Roman"/>
          <w:b/>
          <w:sz w:val="28"/>
          <w:szCs w:val="28"/>
        </w:rPr>
        <w:t>Управление муниципальным имуществом Дятьковского района (20</w:t>
      </w:r>
      <w:r w:rsidR="00AB3F82" w:rsidRPr="00EF0BF1">
        <w:rPr>
          <w:rFonts w:ascii="Times New Roman" w:hAnsi="Times New Roman" w:cs="Times New Roman"/>
          <w:b/>
          <w:sz w:val="28"/>
          <w:szCs w:val="28"/>
        </w:rPr>
        <w:t>2</w:t>
      </w:r>
      <w:r w:rsidR="00A20A8E">
        <w:rPr>
          <w:rFonts w:ascii="Times New Roman" w:hAnsi="Times New Roman" w:cs="Times New Roman"/>
          <w:b/>
          <w:sz w:val="28"/>
          <w:szCs w:val="28"/>
        </w:rPr>
        <w:t>2</w:t>
      </w:r>
      <w:r w:rsidRPr="00EF0BF1">
        <w:rPr>
          <w:rFonts w:ascii="Times New Roman" w:hAnsi="Times New Roman" w:cs="Times New Roman"/>
          <w:b/>
          <w:sz w:val="28"/>
          <w:szCs w:val="28"/>
        </w:rPr>
        <w:t>-202</w:t>
      </w:r>
      <w:r w:rsidR="00A20A8E">
        <w:rPr>
          <w:rFonts w:ascii="Times New Roman" w:hAnsi="Times New Roman" w:cs="Times New Roman"/>
          <w:b/>
          <w:sz w:val="28"/>
          <w:szCs w:val="28"/>
        </w:rPr>
        <w:t>4</w:t>
      </w:r>
      <w:r w:rsidRPr="00EF0BF1">
        <w:rPr>
          <w:rFonts w:ascii="Times New Roman" w:hAnsi="Times New Roman" w:cs="Times New Roman"/>
          <w:b/>
          <w:sz w:val="28"/>
          <w:szCs w:val="28"/>
        </w:rPr>
        <w:t>годы)</w:t>
      </w:r>
      <w:r w:rsidR="00AF156B" w:rsidRPr="00EF0BF1">
        <w:rPr>
          <w:rFonts w:ascii="Times New Roman" w:hAnsi="Times New Roman" w:cs="Times New Roman"/>
          <w:b/>
          <w:sz w:val="28"/>
          <w:szCs w:val="28"/>
        </w:rPr>
        <w:t>»</w:t>
      </w:r>
      <w:r w:rsidR="00EA26FC" w:rsidRPr="00EF0BF1">
        <w:rPr>
          <w:rFonts w:ascii="Times New Roman" w:hAnsi="Times New Roman" w:cs="Times New Roman"/>
          <w:b/>
          <w:sz w:val="28"/>
          <w:szCs w:val="28"/>
        </w:rPr>
        <w:t>.</w:t>
      </w:r>
      <w:r w:rsidR="00AF156B" w:rsidRPr="00EF0B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9F1" w:rsidRPr="00EF0BF1" w:rsidRDefault="00AF156B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Ответственный исполнитель – </w:t>
      </w:r>
      <w:r w:rsidR="00B96424" w:rsidRPr="00EF0BF1">
        <w:rPr>
          <w:rFonts w:ascii="Times New Roman" w:hAnsi="Times New Roman" w:cs="Times New Roman"/>
          <w:sz w:val="28"/>
          <w:szCs w:val="28"/>
        </w:rPr>
        <w:t>К</w:t>
      </w:r>
      <w:r w:rsidR="00EF6F72" w:rsidRPr="00EF0BF1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</w:t>
      </w:r>
      <w:r w:rsidR="00783FD3" w:rsidRPr="00EF0BF1">
        <w:rPr>
          <w:rFonts w:ascii="Times New Roman" w:hAnsi="Times New Roman" w:cs="Times New Roman"/>
          <w:sz w:val="28"/>
          <w:szCs w:val="28"/>
        </w:rPr>
        <w:t>и архитектуре</w:t>
      </w:r>
      <w:r w:rsidRPr="00EF0BF1">
        <w:rPr>
          <w:rFonts w:ascii="Times New Roman" w:hAnsi="Times New Roman" w:cs="Times New Roman"/>
          <w:sz w:val="28"/>
          <w:szCs w:val="28"/>
        </w:rPr>
        <w:t>.</w:t>
      </w:r>
    </w:p>
    <w:p w:rsidR="00872722" w:rsidRPr="00EF0BF1" w:rsidRDefault="00872722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65EC" w:rsidRPr="00EF0BF1" w:rsidRDefault="002B65EC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Установленные целевые индикаторы программы отражают специфику развития данной сферы деятельности и имеют следующие значения</w:t>
      </w: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386"/>
        <w:gridCol w:w="709"/>
        <w:gridCol w:w="992"/>
        <w:gridCol w:w="993"/>
        <w:gridCol w:w="1275"/>
        <w:gridCol w:w="1560"/>
      </w:tblGrid>
      <w:tr w:rsidR="00097A33" w:rsidRPr="00EF0BF1" w:rsidTr="00DD0CC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  <w:p w:rsidR="00097A33" w:rsidRPr="00EF0BF1" w:rsidRDefault="00097A3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Целевые 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Оценка состояния индикатора в балах</w:t>
            </w: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97A33" w:rsidRPr="00EF0BF1" w:rsidRDefault="00097A3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97A33" w:rsidRPr="00EF0BF1" w:rsidTr="00DD0CC6">
        <w:trPr>
          <w:trHeight w:val="12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индикатора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9D058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Факт</w:t>
            </w:r>
            <w:r w:rsidR="00097A33"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 </w:t>
            </w:r>
            <w:r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плану</w:t>
            </w:r>
            <w:r w:rsidR="00097A33" w:rsidRPr="00EF0B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,%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33" w:rsidRPr="00EF0BF1" w:rsidRDefault="00097A33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648C" w:rsidRPr="00EF0BF1" w:rsidTr="00DD0CC6">
        <w:trPr>
          <w:trHeight w:val="126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11648C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F203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руководства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EF0B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48C" w:rsidRPr="00EF0BF1" w:rsidRDefault="00F20395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2</w:t>
            </w:r>
          </w:p>
        </w:tc>
      </w:tr>
      <w:tr w:rsidR="00422499" w:rsidRPr="00EF0BF1" w:rsidTr="00422499">
        <w:trPr>
          <w:trHeight w:val="70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F203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проведена оценка рыночной стоимости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8C13FB" w:rsidP="004224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224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20%</w:t>
            </w:r>
          </w:p>
          <w:p w:rsidR="00422499" w:rsidRDefault="00422499" w:rsidP="004224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(+2)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3</w:t>
            </w:r>
          </w:p>
        </w:tc>
      </w:tr>
      <w:tr w:rsidR="00422499" w:rsidRPr="00EF0BF1" w:rsidTr="00422499">
        <w:trPr>
          <w:trHeight w:val="8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F203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Инвентаризация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99" w:rsidRDefault="00422499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2</w:t>
            </w:r>
          </w:p>
        </w:tc>
      </w:tr>
      <w:tr w:rsidR="00027346" w:rsidRPr="00EF0BF1" w:rsidTr="00DB6D7A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Pr="00EF0BF1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BD" w:rsidRPr="00EF0BF1" w:rsidRDefault="009D0589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Мероприя</w:t>
            </w:r>
            <w:r w:rsidR="006753BD" w:rsidRPr="00EF0B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тия</w:t>
            </w:r>
          </w:p>
          <w:p w:rsidR="00027346" w:rsidRPr="00EF0BF1" w:rsidRDefault="009D0589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 землеустройству и землепользованию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Pr="00EF0BF1" w:rsidRDefault="00027346" w:rsidP="00422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участков </w:t>
            </w:r>
            <w:r w:rsidR="004224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многодетным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Pr="00EF0BF1" w:rsidRDefault="0043349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="00027346"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Pr="00EF0BF1" w:rsidRDefault="00C76DC9" w:rsidP="00422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224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Pr="00EF0BF1" w:rsidRDefault="00422499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Default="008C13F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93,3</w:t>
            </w:r>
            <w:r w:rsidR="00C76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C76DC9" w:rsidRPr="00EF0BF1" w:rsidRDefault="00C76DC9" w:rsidP="00422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</w:t>
            </w:r>
            <w:r w:rsidR="004224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46" w:rsidRPr="00EF0BF1" w:rsidRDefault="000D617E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B6D7A" w:rsidRPr="00EF0BF1" w:rsidTr="00DB6D7A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DB6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Предоставлено земельных участков в аренду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собственность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AA190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93,3</w:t>
            </w:r>
            <w:r w:rsidR="00DB6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0D617E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B6D7A" w:rsidRPr="00EF0BF1" w:rsidTr="00F101F7">
        <w:trPr>
          <w:trHeight w:val="6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6D7A" w:rsidRPr="00EF0BF1" w:rsidTr="00F101F7">
        <w:trPr>
          <w:trHeight w:val="6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DB6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Эксплуатация и содержание казны муниципального 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Осуществление эксплуатации и содержания казны 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B6D7A" w:rsidRPr="00EF0BF1" w:rsidTr="00F101F7">
        <w:trPr>
          <w:trHeight w:val="6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DB6D7A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5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Pr="00EF0BF1" w:rsidRDefault="00DB6D7A" w:rsidP="00DB6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Установление и описание местоположения территориальных зон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DB6D7A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комплексных</w:t>
            </w:r>
            <w:r w:rsidR="00187E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кадастровых работ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7A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7ED6" w:rsidRPr="00EF0BF1" w:rsidTr="00F101F7">
        <w:trPr>
          <w:trHeight w:val="6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DB6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в сфере коммунального хозяйства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Снос объектов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87ED6" w:rsidRPr="00EF0BF1" w:rsidTr="00F101F7">
        <w:trPr>
          <w:trHeight w:val="6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DB6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ПСД на снос аварийных домов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8C13F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87E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00%</w:t>
            </w:r>
          </w:p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(+1)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87ED6" w:rsidRPr="00EF0BF1" w:rsidTr="00F101F7">
        <w:trPr>
          <w:trHeight w:val="6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DB6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гос. экспертизы ПСД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87ED6" w:rsidRPr="00EF0BF1" w:rsidTr="00F101F7">
        <w:trPr>
          <w:trHeight w:val="6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DB6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Снос аварийных домов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0% </w:t>
            </w:r>
          </w:p>
          <w:p w:rsidR="00187ED6" w:rsidRDefault="00187ED6" w:rsidP="00187E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(-1)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801A2" w:rsidRPr="00EF0BF1" w:rsidTr="00EF24C7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187ED6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0801A2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Мероприятия в сфере жилищного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187ED6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 договоров на содержание муниципальных нежилых помещений с управляющими компаниями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0801A2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A2" w:rsidRPr="00EF0BF1" w:rsidRDefault="00187ED6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87ED6" w:rsidRPr="00EF0BF1" w:rsidTr="00EF24C7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187ED6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7ED6" w:rsidRPr="00EF0BF1" w:rsidRDefault="00187ED6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804E8B" w:rsidP="00804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уплаты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Pr="00EF0BF1" w:rsidRDefault="00804E8B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D6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04E8B" w:rsidRPr="00EF0BF1" w:rsidTr="00EF24C7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804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, текущ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 и капитальн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 ремонт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 и обеспечение безопасности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04E8B" w:rsidRPr="00EF0BF1" w:rsidTr="00EF24C7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4E8B" w:rsidRPr="00EF0BF1" w:rsidRDefault="00804E8B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переданных полномочий по решению отдельных вопросов местного значения поселений в соответствии 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сфере градостроительной деятельности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804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Приведение в соответствии с действующим законодательством документов  территориального планирования, генеральных планов и правил землепользования и застройки сельских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AA190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="00804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04E8B" w:rsidRPr="00EF0BF1" w:rsidTr="001652A2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Pr="00EF0BF1" w:rsidRDefault="00804E8B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804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 переданных полномочий по решению отдельных вопросов местного значения поселений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804E8B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B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652A2" w:rsidRPr="00EF0BF1" w:rsidTr="001652A2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Pr="00EF0BF1" w:rsidRDefault="001652A2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созданию условий для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165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 переданных полномочий по решению отдельных вопросов местного значения поселений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1652A2" w:rsidRPr="00EF0BF1" w:rsidTr="001652A2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0923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Pr="00EF0BF1" w:rsidRDefault="001652A2" w:rsidP="00EF0B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165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F0BF1">
              <w:rPr>
                <w:rFonts w:ascii="Times New Roman" w:hAnsi="Times New Roman" w:cs="Times New Roman"/>
                <w:sz w:val="26"/>
                <w:szCs w:val="26"/>
              </w:rPr>
              <w:t xml:space="preserve"> переданных полномочий по решению отдельных вопросов местного значения поселений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A2" w:rsidRDefault="001652A2" w:rsidP="00EF0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D0CC6" w:rsidRPr="00EF0BF1" w:rsidTr="00DD0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14175" w:type="dxa"/>
          <w:trHeight w:val="15"/>
        </w:trPr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DD0CC6" w:rsidRPr="00EF0BF1" w:rsidRDefault="00DD0CC6" w:rsidP="00EF0BF1">
            <w:pPr>
              <w:autoSpaceDE w:val="0"/>
              <w:autoSpaceDN w:val="0"/>
              <w:adjustRightInd w:val="0"/>
              <w:ind w:righ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78A" w:rsidRPr="00EF0BF1" w:rsidRDefault="007F5945" w:rsidP="000D617E">
      <w:pPr>
        <w:autoSpaceDE w:val="0"/>
        <w:autoSpaceDN w:val="0"/>
        <w:adjustRightInd w:val="0"/>
        <w:ind w:right="-83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332CD3" w:rsidRPr="00EF0BF1">
        <w:rPr>
          <w:rFonts w:ascii="Times New Roman" w:hAnsi="Times New Roman" w:cs="Times New Roman"/>
          <w:sz w:val="28"/>
          <w:szCs w:val="28"/>
        </w:rPr>
        <w:t>2</w:t>
      </w:r>
      <w:r w:rsidR="000D617E">
        <w:rPr>
          <w:rFonts w:ascii="Times New Roman" w:hAnsi="Times New Roman" w:cs="Times New Roman"/>
          <w:sz w:val="28"/>
          <w:szCs w:val="28"/>
        </w:rPr>
        <w:t>6</w:t>
      </w:r>
      <w:r w:rsidR="008A2266" w:rsidRPr="00EF0BF1">
        <w:rPr>
          <w:rFonts w:ascii="Times New Roman" w:hAnsi="Times New Roman" w:cs="Times New Roman"/>
          <w:sz w:val="28"/>
          <w:szCs w:val="28"/>
        </w:rPr>
        <w:t>,</w:t>
      </w:r>
      <w:r w:rsidRPr="00EF0BF1">
        <w:rPr>
          <w:rFonts w:ascii="Times New Roman" w:hAnsi="Times New Roman" w:cs="Times New Roman"/>
          <w:sz w:val="28"/>
          <w:szCs w:val="28"/>
        </w:rPr>
        <w:t xml:space="preserve"> число индикаторов равно </w:t>
      </w:r>
      <w:r w:rsidR="006B0432" w:rsidRPr="00EF0BF1">
        <w:rPr>
          <w:rFonts w:ascii="Times New Roman" w:hAnsi="Times New Roman" w:cs="Times New Roman"/>
          <w:sz w:val="28"/>
          <w:szCs w:val="28"/>
        </w:rPr>
        <w:t>1</w:t>
      </w:r>
      <w:r w:rsidR="000D617E">
        <w:rPr>
          <w:rFonts w:ascii="Times New Roman" w:hAnsi="Times New Roman" w:cs="Times New Roman"/>
          <w:sz w:val="28"/>
          <w:szCs w:val="28"/>
        </w:rPr>
        <w:t>3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332CD3" w:rsidRPr="00EF0BF1">
        <w:rPr>
          <w:rFonts w:ascii="Times New Roman" w:hAnsi="Times New Roman" w:cs="Times New Roman"/>
          <w:sz w:val="28"/>
          <w:szCs w:val="28"/>
        </w:rPr>
        <w:t>2</w:t>
      </w:r>
      <w:r w:rsidR="000D617E">
        <w:rPr>
          <w:rFonts w:ascii="Times New Roman" w:hAnsi="Times New Roman" w:cs="Times New Roman"/>
          <w:sz w:val="28"/>
          <w:szCs w:val="28"/>
        </w:rPr>
        <w:t>6</w:t>
      </w:r>
      <w:r w:rsidRPr="00EF0BF1">
        <w:rPr>
          <w:rFonts w:ascii="Times New Roman" w:hAnsi="Times New Roman" w:cs="Times New Roman"/>
          <w:sz w:val="28"/>
          <w:szCs w:val="28"/>
        </w:rPr>
        <w:t>&gt;</w:t>
      </w:r>
      <w:r w:rsidR="006B0432" w:rsidRPr="00EF0BF1">
        <w:rPr>
          <w:rFonts w:ascii="Times New Roman" w:hAnsi="Times New Roman" w:cs="Times New Roman"/>
          <w:sz w:val="28"/>
          <w:szCs w:val="28"/>
        </w:rPr>
        <w:t>1</w:t>
      </w:r>
      <w:r w:rsidR="000D617E">
        <w:rPr>
          <w:rFonts w:ascii="Times New Roman" w:hAnsi="Times New Roman" w:cs="Times New Roman"/>
          <w:sz w:val="28"/>
          <w:szCs w:val="28"/>
        </w:rPr>
        <w:t>3</w:t>
      </w:r>
      <w:r w:rsidRPr="00EF0BF1">
        <w:rPr>
          <w:rFonts w:ascii="Times New Roman" w:hAnsi="Times New Roman" w:cs="Times New Roman"/>
          <w:sz w:val="28"/>
          <w:szCs w:val="28"/>
        </w:rPr>
        <w:t>. Данная программа имеет эффективность выше плановой. Реализ</w:t>
      </w:r>
      <w:r w:rsidR="007D0539" w:rsidRPr="00EF0BF1">
        <w:rPr>
          <w:rFonts w:ascii="Times New Roman" w:hAnsi="Times New Roman" w:cs="Times New Roman"/>
          <w:sz w:val="28"/>
          <w:szCs w:val="28"/>
        </w:rPr>
        <w:t>ация признается целесообразной.</w:t>
      </w:r>
    </w:p>
    <w:p w:rsidR="007C4497" w:rsidRPr="00EF0BF1" w:rsidRDefault="007C4497" w:rsidP="00EF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6FC" w:rsidRPr="00EF0BF1" w:rsidRDefault="00EA26FC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Расходные обязательства по муниципальным программам выполнены </w:t>
      </w:r>
      <w:r w:rsidR="00B8116B" w:rsidRPr="00EF0BF1">
        <w:rPr>
          <w:rFonts w:ascii="Times New Roman" w:hAnsi="Times New Roman" w:cs="Times New Roman"/>
          <w:sz w:val="28"/>
          <w:szCs w:val="28"/>
        </w:rPr>
        <w:t xml:space="preserve">на </w:t>
      </w:r>
      <w:r w:rsidR="00814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98,2</w:t>
      </w:r>
      <w:r w:rsidR="00B8116B" w:rsidRPr="00EF0BF1">
        <w:rPr>
          <w:rFonts w:ascii="Times New Roman" w:hAnsi="Times New Roman" w:cs="Times New Roman"/>
          <w:sz w:val="28"/>
          <w:szCs w:val="28"/>
        </w:rPr>
        <w:t>% в том числе:</w:t>
      </w:r>
      <w:r w:rsidRPr="00EF0BF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322" w:type="dxa"/>
        <w:tblInd w:w="-5" w:type="dxa"/>
        <w:tblLook w:val="04A0" w:firstRow="1" w:lastRow="0" w:firstColumn="1" w:lastColumn="0" w:noHBand="0" w:noVBand="1"/>
      </w:tblPr>
      <w:tblGrid>
        <w:gridCol w:w="7655"/>
        <w:gridCol w:w="2036"/>
        <w:gridCol w:w="2036"/>
        <w:gridCol w:w="2036"/>
        <w:gridCol w:w="1559"/>
      </w:tblGrid>
      <w:tr w:rsidR="00EA26FC" w:rsidRPr="00EF0BF1" w:rsidTr="000D617E">
        <w:trPr>
          <w:trHeight w:val="300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программы (подпрограммы), мероприятия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Утвержденный план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Уточненный план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Кассовый расход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% исполнение </w:t>
            </w:r>
          </w:p>
        </w:tc>
      </w:tr>
      <w:tr w:rsidR="00EA26FC" w:rsidRPr="00EF0BF1" w:rsidTr="000D617E">
        <w:trPr>
          <w:trHeight w:val="3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260E1" w:rsidRPr="00EF0BF1" w:rsidTr="000D617E">
        <w:trPr>
          <w:trHeight w:val="70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60E1" w:rsidRPr="00EF0BF1" w:rsidRDefault="000E50C9" w:rsidP="000D61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«Реализация полномочий исполнительно-распорядительного органа Дятьковского района (20</w:t>
            </w:r>
            <w:r w:rsidR="008D48CB"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годы)»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B30372" w:rsidRDefault="00374E5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256 873 044,55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374E50" w:rsidRDefault="00374E5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267 568 865,40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374E50" w:rsidRDefault="00374E5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248 432 923,23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60E1" w:rsidRPr="00374E50" w:rsidRDefault="00374E50" w:rsidP="0081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92,8</w:t>
            </w:r>
            <w:r w:rsidR="00814B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B260E1" w:rsidRPr="00EF0BF1" w:rsidTr="000D617E">
        <w:trPr>
          <w:trHeight w:val="69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E1" w:rsidRPr="00EF0BF1" w:rsidRDefault="000E50C9" w:rsidP="000D61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«Управление муниципальными финансами Дятьковского района (20</w:t>
            </w:r>
            <w:r w:rsidR="008D48CB"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годы)»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B30372" w:rsidRDefault="00374E5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03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19 102 900,00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374E50" w:rsidRDefault="00374E5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38 683 670,60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374E50" w:rsidRDefault="00374E50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37 351 659,01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374E50" w:rsidRDefault="00374E50" w:rsidP="0081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96,5</w:t>
            </w:r>
            <w:r w:rsidR="00814B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B260E1" w:rsidRPr="00EF0BF1" w:rsidTr="000D617E">
        <w:trPr>
          <w:trHeight w:val="6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60E1" w:rsidRPr="00EF0BF1" w:rsidRDefault="000E50C9" w:rsidP="000D61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«Развитие образования Дятьковского района (20</w:t>
            </w:r>
            <w:r w:rsidR="008D48CB"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годы)»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B30372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03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907 398 570,22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7A3231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959 432 762,56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7A3231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957 465 208,14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60E1" w:rsidRPr="007A3231" w:rsidRDefault="00851EFC" w:rsidP="007A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99,</w:t>
            </w:r>
            <w:r w:rsidR="007A3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</w:t>
            </w:r>
          </w:p>
        </w:tc>
      </w:tr>
      <w:tr w:rsidR="000E50C9" w:rsidRPr="00EF0BF1" w:rsidTr="000D617E">
        <w:trPr>
          <w:trHeight w:val="6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0C9" w:rsidRPr="00EF0BF1" w:rsidRDefault="000E50C9" w:rsidP="000D617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 «Развитие культуры Дятьковского района (20</w:t>
            </w:r>
            <w:r w:rsidR="008D48CB"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годы)»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0C9" w:rsidRPr="00B30372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03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175 239 794,00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0C9" w:rsidRPr="007A3231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192 931 315,00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0C9" w:rsidRPr="007A3231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192 913 060,48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50C9" w:rsidRPr="007A3231" w:rsidRDefault="00DE1DDA" w:rsidP="007A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  <w:r w:rsidR="007A3231" w:rsidRPr="007A3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9,99</w:t>
            </w:r>
          </w:p>
        </w:tc>
      </w:tr>
      <w:tr w:rsidR="00B260E1" w:rsidRPr="00EF0BF1" w:rsidTr="000D617E">
        <w:trPr>
          <w:trHeight w:val="6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60E1" w:rsidRPr="00EF0BF1" w:rsidRDefault="000E50C9" w:rsidP="000D61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«Управление муниципальным имуществом Дятьковского района (20</w:t>
            </w:r>
            <w:r w:rsidR="008D48CB" w:rsidRPr="00EF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D61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0BF1">
              <w:rPr>
                <w:rFonts w:ascii="Times New Roman" w:hAnsi="Times New Roman" w:cs="Times New Roman"/>
                <w:sz w:val="28"/>
                <w:szCs w:val="28"/>
              </w:rPr>
              <w:t xml:space="preserve"> годы)»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B30372" w:rsidRDefault="000D617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03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21 167 834,00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7A3231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21 064 425,94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7A3231" w:rsidRDefault="000D617E" w:rsidP="000D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16 371 028,27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60E1" w:rsidRPr="007A3231" w:rsidRDefault="007A323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3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77,72</w:t>
            </w:r>
          </w:p>
        </w:tc>
      </w:tr>
      <w:tr w:rsidR="00B260E1" w:rsidRPr="00EF0BF1" w:rsidTr="000D617E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E1" w:rsidRPr="00EF0BF1" w:rsidRDefault="00FD792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260E1" w:rsidRPr="00EF0B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DE1DDA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374E50"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379 782 142,77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DE1DDA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374E50"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479 681 039,5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363529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374E50" w:rsidRPr="00374E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452 533 879,13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814BA8" w:rsidP="00C7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98,2</w:t>
            </w:r>
          </w:p>
        </w:tc>
      </w:tr>
    </w:tbl>
    <w:p w:rsidR="00B8116B" w:rsidRPr="00EF0BF1" w:rsidRDefault="00B8116B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Формирование данного показателя на уровне </w:t>
      </w:r>
      <w:r w:rsidR="00814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98,2</w:t>
      </w:r>
      <w:r w:rsidRPr="00EF0BF1">
        <w:rPr>
          <w:rFonts w:ascii="Times New Roman" w:hAnsi="Times New Roman" w:cs="Times New Roman"/>
          <w:sz w:val="28"/>
          <w:szCs w:val="28"/>
        </w:rPr>
        <w:t xml:space="preserve">% обусловлено не </w:t>
      </w:r>
      <w:r w:rsidR="00284DDA" w:rsidRPr="00EF0BF1">
        <w:rPr>
          <w:rFonts w:ascii="Times New Roman" w:hAnsi="Times New Roman" w:cs="Times New Roman"/>
          <w:sz w:val="28"/>
          <w:szCs w:val="28"/>
        </w:rPr>
        <w:t>полным</w:t>
      </w:r>
      <w:r w:rsidRPr="00EF0BF1">
        <w:rPr>
          <w:rFonts w:ascii="Times New Roman" w:hAnsi="Times New Roman" w:cs="Times New Roman"/>
          <w:sz w:val="28"/>
          <w:szCs w:val="28"/>
        </w:rPr>
        <w:t xml:space="preserve"> поступлением денежных средств из областного бюджета</w:t>
      </w:r>
      <w:r w:rsidR="00284DDA" w:rsidRPr="00EF0BF1">
        <w:rPr>
          <w:rFonts w:ascii="Times New Roman" w:hAnsi="Times New Roman" w:cs="Times New Roman"/>
          <w:sz w:val="28"/>
          <w:szCs w:val="28"/>
        </w:rPr>
        <w:t>.</w:t>
      </w:r>
    </w:p>
    <w:p w:rsidR="006C5077" w:rsidRDefault="006C5077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По результатам проведенного анализа можно сделать вывод, что реализуемые на территории</w:t>
      </w:r>
      <w:r w:rsidR="00F81F7E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Pr="00EF0BF1">
        <w:rPr>
          <w:rFonts w:ascii="Times New Roman" w:hAnsi="Times New Roman" w:cs="Times New Roman"/>
          <w:sz w:val="28"/>
          <w:szCs w:val="28"/>
        </w:rPr>
        <w:t>Дятьковского</w:t>
      </w:r>
      <w:r w:rsidR="00F81F7E" w:rsidRPr="00EF0BF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F0B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81F7E" w:rsidRPr="00EF0BF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EF0BF1">
        <w:rPr>
          <w:rFonts w:ascii="Times New Roman" w:hAnsi="Times New Roman" w:cs="Times New Roman"/>
          <w:sz w:val="28"/>
          <w:szCs w:val="28"/>
        </w:rPr>
        <w:t xml:space="preserve"> муниципальные программы призна</w:t>
      </w:r>
      <w:r w:rsidR="00F81F7E" w:rsidRPr="00EF0BF1">
        <w:rPr>
          <w:rFonts w:ascii="Times New Roman" w:hAnsi="Times New Roman" w:cs="Times New Roman"/>
          <w:sz w:val="28"/>
          <w:szCs w:val="28"/>
        </w:rPr>
        <w:t>ю</w:t>
      </w:r>
      <w:r w:rsidRPr="00EF0BF1">
        <w:rPr>
          <w:rFonts w:ascii="Times New Roman" w:hAnsi="Times New Roman" w:cs="Times New Roman"/>
          <w:sz w:val="28"/>
          <w:szCs w:val="28"/>
        </w:rPr>
        <w:t>тся целесообразными для реализации.</w:t>
      </w:r>
      <w:r w:rsidRPr="00E34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945" w:rsidRDefault="00644945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44945" w:rsidSect="000E5B2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B8" w:rsidRDefault="00AD65B8" w:rsidP="0002545E">
      <w:pPr>
        <w:spacing w:after="0" w:line="240" w:lineRule="auto"/>
      </w:pPr>
      <w:r>
        <w:separator/>
      </w:r>
    </w:p>
  </w:endnote>
  <w:endnote w:type="continuationSeparator" w:id="0">
    <w:p w:rsidR="00AD65B8" w:rsidRDefault="00AD65B8" w:rsidP="0002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B8" w:rsidRDefault="00AD65B8" w:rsidP="0002545E">
      <w:pPr>
        <w:spacing w:after="0" w:line="240" w:lineRule="auto"/>
      </w:pPr>
      <w:r>
        <w:separator/>
      </w:r>
    </w:p>
  </w:footnote>
  <w:footnote w:type="continuationSeparator" w:id="0">
    <w:p w:rsidR="00AD65B8" w:rsidRDefault="00AD65B8" w:rsidP="0002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665"/>
    <w:multiLevelType w:val="hybridMultilevel"/>
    <w:tmpl w:val="8842D3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25B"/>
    <w:multiLevelType w:val="multilevel"/>
    <w:tmpl w:val="62FE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49024FA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8CE"/>
    <w:multiLevelType w:val="hybridMultilevel"/>
    <w:tmpl w:val="819C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ABD"/>
    <w:multiLevelType w:val="hybridMultilevel"/>
    <w:tmpl w:val="A8BE30F8"/>
    <w:lvl w:ilvl="0" w:tplc="C18ED87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9D7E5F"/>
    <w:multiLevelType w:val="hybridMultilevel"/>
    <w:tmpl w:val="BF84A57A"/>
    <w:lvl w:ilvl="0" w:tplc="E506B09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2C5E"/>
    <w:multiLevelType w:val="hybridMultilevel"/>
    <w:tmpl w:val="0CD000B4"/>
    <w:lvl w:ilvl="0" w:tplc="928ED9D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0BBA"/>
    <w:multiLevelType w:val="hybridMultilevel"/>
    <w:tmpl w:val="E7EA8BF4"/>
    <w:lvl w:ilvl="0" w:tplc="926CCAA6">
      <w:start w:val="201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6C74086"/>
    <w:multiLevelType w:val="hybridMultilevel"/>
    <w:tmpl w:val="3A0689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1439E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76B1E41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EC198E"/>
    <w:multiLevelType w:val="hybridMultilevel"/>
    <w:tmpl w:val="9052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08ED"/>
    <w:multiLevelType w:val="hybridMultilevel"/>
    <w:tmpl w:val="C6089F60"/>
    <w:lvl w:ilvl="0" w:tplc="4AE8F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E0D0F"/>
    <w:multiLevelType w:val="hybridMultilevel"/>
    <w:tmpl w:val="D9BEFE52"/>
    <w:lvl w:ilvl="0" w:tplc="C4D6E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4B17"/>
    <w:multiLevelType w:val="hybridMultilevel"/>
    <w:tmpl w:val="D9BEFE52"/>
    <w:lvl w:ilvl="0" w:tplc="C4D6E2EA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5F214233"/>
    <w:multiLevelType w:val="hybridMultilevel"/>
    <w:tmpl w:val="8E8AD104"/>
    <w:lvl w:ilvl="0" w:tplc="C234CE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63356"/>
    <w:multiLevelType w:val="hybridMultilevel"/>
    <w:tmpl w:val="CE0AF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1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B5"/>
    <w:rsid w:val="0000426C"/>
    <w:rsid w:val="0000457F"/>
    <w:rsid w:val="0000745F"/>
    <w:rsid w:val="00007E0B"/>
    <w:rsid w:val="000100E0"/>
    <w:rsid w:val="0001018F"/>
    <w:rsid w:val="000105EB"/>
    <w:rsid w:val="000132E4"/>
    <w:rsid w:val="00013BC5"/>
    <w:rsid w:val="0001403C"/>
    <w:rsid w:val="00014F4D"/>
    <w:rsid w:val="0001610C"/>
    <w:rsid w:val="00024792"/>
    <w:rsid w:val="00024FC6"/>
    <w:rsid w:val="0002545E"/>
    <w:rsid w:val="00027346"/>
    <w:rsid w:val="00031482"/>
    <w:rsid w:val="000315FD"/>
    <w:rsid w:val="00036ACA"/>
    <w:rsid w:val="00037539"/>
    <w:rsid w:val="000375D2"/>
    <w:rsid w:val="00044C3F"/>
    <w:rsid w:val="000513BA"/>
    <w:rsid w:val="000539F4"/>
    <w:rsid w:val="0005676F"/>
    <w:rsid w:val="000602D1"/>
    <w:rsid w:val="00062809"/>
    <w:rsid w:val="000663B6"/>
    <w:rsid w:val="00070116"/>
    <w:rsid w:val="000801A2"/>
    <w:rsid w:val="000815CD"/>
    <w:rsid w:val="00086EB6"/>
    <w:rsid w:val="00090AFF"/>
    <w:rsid w:val="000923CF"/>
    <w:rsid w:val="000950E8"/>
    <w:rsid w:val="000978B6"/>
    <w:rsid w:val="00097966"/>
    <w:rsid w:val="00097A33"/>
    <w:rsid w:val="000A178A"/>
    <w:rsid w:val="000B0DF5"/>
    <w:rsid w:val="000B641A"/>
    <w:rsid w:val="000B69FC"/>
    <w:rsid w:val="000C6001"/>
    <w:rsid w:val="000D475A"/>
    <w:rsid w:val="000D5F24"/>
    <w:rsid w:val="000D617E"/>
    <w:rsid w:val="000E0226"/>
    <w:rsid w:val="000E04D4"/>
    <w:rsid w:val="000E4E0B"/>
    <w:rsid w:val="000E50C9"/>
    <w:rsid w:val="000E5B22"/>
    <w:rsid w:val="000F1846"/>
    <w:rsid w:val="000F3D88"/>
    <w:rsid w:val="00104505"/>
    <w:rsid w:val="001060A2"/>
    <w:rsid w:val="0010713A"/>
    <w:rsid w:val="0011648C"/>
    <w:rsid w:val="00116913"/>
    <w:rsid w:val="00120730"/>
    <w:rsid w:val="001212E5"/>
    <w:rsid w:val="00124096"/>
    <w:rsid w:val="001355A1"/>
    <w:rsid w:val="00140B01"/>
    <w:rsid w:val="0014153C"/>
    <w:rsid w:val="001425AE"/>
    <w:rsid w:val="0014526C"/>
    <w:rsid w:val="001504E0"/>
    <w:rsid w:val="00151136"/>
    <w:rsid w:val="00154D07"/>
    <w:rsid w:val="00155132"/>
    <w:rsid w:val="00156620"/>
    <w:rsid w:val="0015740E"/>
    <w:rsid w:val="001632BE"/>
    <w:rsid w:val="001652A2"/>
    <w:rsid w:val="00172352"/>
    <w:rsid w:val="00172683"/>
    <w:rsid w:val="00172E79"/>
    <w:rsid w:val="00174C87"/>
    <w:rsid w:val="001809C9"/>
    <w:rsid w:val="001828F0"/>
    <w:rsid w:val="001830A2"/>
    <w:rsid w:val="00183486"/>
    <w:rsid w:val="00183FCB"/>
    <w:rsid w:val="001846E3"/>
    <w:rsid w:val="0018544C"/>
    <w:rsid w:val="00186BDC"/>
    <w:rsid w:val="001870A7"/>
    <w:rsid w:val="00187410"/>
    <w:rsid w:val="00187ED6"/>
    <w:rsid w:val="001907AA"/>
    <w:rsid w:val="00191089"/>
    <w:rsid w:val="00191167"/>
    <w:rsid w:val="00194A42"/>
    <w:rsid w:val="001A4157"/>
    <w:rsid w:val="001B475A"/>
    <w:rsid w:val="001B490B"/>
    <w:rsid w:val="001B74AB"/>
    <w:rsid w:val="001C0AA9"/>
    <w:rsid w:val="001C0EC3"/>
    <w:rsid w:val="001C12F0"/>
    <w:rsid w:val="001C1E8D"/>
    <w:rsid w:val="001C357C"/>
    <w:rsid w:val="001C3A53"/>
    <w:rsid w:val="001C408C"/>
    <w:rsid w:val="001E0400"/>
    <w:rsid w:val="001E36C8"/>
    <w:rsid w:val="001E778F"/>
    <w:rsid w:val="001F3AE7"/>
    <w:rsid w:val="001F447B"/>
    <w:rsid w:val="001F5DAB"/>
    <w:rsid w:val="002001CD"/>
    <w:rsid w:val="00201DEB"/>
    <w:rsid w:val="002048E1"/>
    <w:rsid w:val="0020664E"/>
    <w:rsid w:val="002117AE"/>
    <w:rsid w:val="00211E9D"/>
    <w:rsid w:val="00211EB4"/>
    <w:rsid w:val="00225D0A"/>
    <w:rsid w:val="002261D2"/>
    <w:rsid w:val="00232DF2"/>
    <w:rsid w:val="002336A6"/>
    <w:rsid w:val="00240AAE"/>
    <w:rsid w:val="002414C1"/>
    <w:rsid w:val="00241DD3"/>
    <w:rsid w:val="00242E24"/>
    <w:rsid w:val="00250213"/>
    <w:rsid w:val="00250509"/>
    <w:rsid w:val="0025298F"/>
    <w:rsid w:val="002545A8"/>
    <w:rsid w:val="00257D26"/>
    <w:rsid w:val="00260583"/>
    <w:rsid w:val="00260660"/>
    <w:rsid w:val="00265B29"/>
    <w:rsid w:val="002678B2"/>
    <w:rsid w:val="0027733D"/>
    <w:rsid w:val="00280E22"/>
    <w:rsid w:val="00281393"/>
    <w:rsid w:val="00281A08"/>
    <w:rsid w:val="00284DDA"/>
    <w:rsid w:val="0029371F"/>
    <w:rsid w:val="00297FA3"/>
    <w:rsid w:val="002A0D7D"/>
    <w:rsid w:val="002A3489"/>
    <w:rsid w:val="002A3937"/>
    <w:rsid w:val="002A4C7F"/>
    <w:rsid w:val="002A75C0"/>
    <w:rsid w:val="002B0259"/>
    <w:rsid w:val="002B34BD"/>
    <w:rsid w:val="002B47FB"/>
    <w:rsid w:val="002B5BBA"/>
    <w:rsid w:val="002B65EC"/>
    <w:rsid w:val="002B6CDC"/>
    <w:rsid w:val="002C0BF1"/>
    <w:rsid w:val="002C3508"/>
    <w:rsid w:val="002C65B9"/>
    <w:rsid w:val="002D03E0"/>
    <w:rsid w:val="002D218D"/>
    <w:rsid w:val="002D2B0C"/>
    <w:rsid w:val="002D66E3"/>
    <w:rsid w:val="002E6B32"/>
    <w:rsid w:val="002E6E80"/>
    <w:rsid w:val="002F229B"/>
    <w:rsid w:val="002F485F"/>
    <w:rsid w:val="002F4F79"/>
    <w:rsid w:val="002F56AF"/>
    <w:rsid w:val="002F660C"/>
    <w:rsid w:val="002F6DEC"/>
    <w:rsid w:val="002F720C"/>
    <w:rsid w:val="002F7246"/>
    <w:rsid w:val="00306D8E"/>
    <w:rsid w:val="003133A0"/>
    <w:rsid w:val="00315459"/>
    <w:rsid w:val="0031692C"/>
    <w:rsid w:val="00332C37"/>
    <w:rsid w:val="00332CD3"/>
    <w:rsid w:val="003338F5"/>
    <w:rsid w:val="003344EA"/>
    <w:rsid w:val="00335547"/>
    <w:rsid w:val="00335A30"/>
    <w:rsid w:val="00335F32"/>
    <w:rsid w:val="00336D10"/>
    <w:rsid w:val="00342CA4"/>
    <w:rsid w:val="0034364D"/>
    <w:rsid w:val="00343F26"/>
    <w:rsid w:val="00344F5C"/>
    <w:rsid w:val="0035054E"/>
    <w:rsid w:val="00351F07"/>
    <w:rsid w:val="003523E5"/>
    <w:rsid w:val="00363529"/>
    <w:rsid w:val="00363EED"/>
    <w:rsid w:val="00370005"/>
    <w:rsid w:val="003703C5"/>
    <w:rsid w:val="00370D9F"/>
    <w:rsid w:val="00371147"/>
    <w:rsid w:val="00371621"/>
    <w:rsid w:val="00374E50"/>
    <w:rsid w:val="00381237"/>
    <w:rsid w:val="00383358"/>
    <w:rsid w:val="003874EC"/>
    <w:rsid w:val="00392EA3"/>
    <w:rsid w:val="0039312A"/>
    <w:rsid w:val="003B21BD"/>
    <w:rsid w:val="003B3860"/>
    <w:rsid w:val="003B584D"/>
    <w:rsid w:val="003B59E4"/>
    <w:rsid w:val="003B7F11"/>
    <w:rsid w:val="003C1C79"/>
    <w:rsid w:val="003C2210"/>
    <w:rsid w:val="003D5212"/>
    <w:rsid w:val="003D521B"/>
    <w:rsid w:val="003E21C7"/>
    <w:rsid w:val="003E3D24"/>
    <w:rsid w:val="003E4121"/>
    <w:rsid w:val="003F02DF"/>
    <w:rsid w:val="003F24AD"/>
    <w:rsid w:val="003F4073"/>
    <w:rsid w:val="003F6CD5"/>
    <w:rsid w:val="003F7BF6"/>
    <w:rsid w:val="00404E88"/>
    <w:rsid w:val="00412B16"/>
    <w:rsid w:val="00414EB9"/>
    <w:rsid w:val="004167E8"/>
    <w:rsid w:val="00416F2C"/>
    <w:rsid w:val="00417EEF"/>
    <w:rsid w:val="0042148B"/>
    <w:rsid w:val="00422499"/>
    <w:rsid w:val="00423394"/>
    <w:rsid w:val="00431DE9"/>
    <w:rsid w:val="00433496"/>
    <w:rsid w:val="00433B6C"/>
    <w:rsid w:val="0043486E"/>
    <w:rsid w:val="004360CF"/>
    <w:rsid w:val="00441A5B"/>
    <w:rsid w:val="00441E50"/>
    <w:rsid w:val="004420E6"/>
    <w:rsid w:val="0044273C"/>
    <w:rsid w:val="0044416F"/>
    <w:rsid w:val="004468E0"/>
    <w:rsid w:val="00451459"/>
    <w:rsid w:val="00452C5D"/>
    <w:rsid w:val="00453152"/>
    <w:rsid w:val="004558A6"/>
    <w:rsid w:val="004612DD"/>
    <w:rsid w:val="00463ACB"/>
    <w:rsid w:val="00463F6B"/>
    <w:rsid w:val="00465EA6"/>
    <w:rsid w:val="004679F5"/>
    <w:rsid w:val="00467BBE"/>
    <w:rsid w:val="00467D20"/>
    <w:rsid w:val="00470C33"/>
    <w:rsid w:val="00480FD1"/>
    <w:rsid w:val="00483DCD"/>
    <w:rsid w:val="00484179"/>
    <w:rsid w:val="00487475"/>
    <w:rsid w:val="00487F59"/>
    <w:rsid w:val="004911AD"/>
    <w:rsid w:val="0049536B"/>
    <w:rsid w:val="004A1DAF"/>
    <w:rsid w:val="004A3D27"/>
    <w:rsid w:val="004B1FFF"/>
    <w:rsid w:val="004B327E"/>
    <w:rsid w:val="004B581B"/>
    <w:rsid w:val="004D44BA"/>
    <w:rsid w:val="004E0DAD"/>
    <w:rsid w:val="004E38C9"/>
    <w:rsid w:val="004E432C"/>
    <w:rsid w:val="004E4734"/>
    <w:rsid w:val="004E6DBD"/>
    <w:rsid w:val="004F0A86"/>
    <w:rsid w:val="004F1533"/>
    <w:rsid w:val="004F1967"/>
    <w:rsid w:val="004F2EB0"/>
    <w:rsid w:val="00500677"/>
    <w:rsid w:val="005006A2"/>
    <w:rsid w:val="0050277B"/>
    <w:rsid w:val="00505FFD"/>
    <w:rsid w:val="00507877"/>
    <w:rsid w:val="005122B4"/>
    <w:rsid w:val="005148A4"/>
    <w:rsid w:val="00516258"/>
    <w:rsid w:val="005230E8"/>
    <w:rsid w:val="00530F4F"/>
    <w:rsid w:val="005333D5"/>
    <w:rsid w:val="00534FEF"/>
    <w:rsid w:val="00540318"/>
    <w:rsid w:val="0054151D"/>
    <w:rsid w:val="00542AF6"/>
    <w:rsid w:val="00543684"/>
    <w:rsid w:val="00546345"/>
    <w:rsid w:val="0054780F"/>
    <w:rsid w:val="00547BC4"/>
    <w:rsid w:val="005516C2"/>
    <w:rsid w:val="005559C7"/>
    <w:rsid w:val="00556068"/>
    <w:rsid w:val="00556776"/>
    <w:rsid w:val="00562F71"/>
    <w:rsid w:val="00563FCA"/>
    <w:rsid w:val="005651C8"/>
    <w:rsid w:val="005657EE"/>
    <w:rsid w:val="0058149A"/>
    <w:rsid w:val="00582832"/>
    <w:rsid w:val="00584821"/>
    <w:rsid w:val="005912ED"/>
    <w:rsid w:val="005916A0"/>
    <w:rsid w:val="00593139"/>
    <w:rsid w:val="00593424"/>
    <w:rsid w:val="0059539A"/>
    <w:rsid w:val="00597524"/>
    <w:rsid w:val="00597A9A"/>
    <w:rsid w:val="005A5DF2"/>
    <w:rsid w:val="005A77CF"/>
    <w:rsid w:val="005B4344"/>
    <w:rsid w:val="005B6017"/>
    <w:rsid w:val="005C6D84"/>
    <w:rsid w:val="005C75DA"/>
    <w:rsid w:val="005D4F81"/>
    <w:rsid w:val="005E023D"/>
    <w:rsid w:val="005E319E"/>
    <w:rsid w:val="005E7241"/>
    <w:rsid w:val="005E7C21"/>
    <w:rsid w:val="005F4586"/>
    <w:rsid w:val="005F5F94"/>
    <w:rsid w:val="005F7BE6"/>
    <w:rsid w:val="00604D85"/>
    <w:rsid w:val="00605CF5"/>
    <w:rsid w:val="00605DF3"/>
    <w:rsid w:val="00610F84"/>
    <w:rsid w:val="00611576"/>
    <w:rsid w:val="00611621"/>
    <w:rsid w:val="00615C21"/>
    <w:rsid w:val="00616E17"/>
    <w:rsid w:val="00620987"/>
    <w:rsid w:val="00620B29"/>
    <w:rsid w:val="00626B1A"/>
    <w:rsid w:val="006335ED"/>
    <w:rsid w:val="00635A60"/>
    <w:rsid w:val="00636A25"/>
    <w:rsid w:val="00640DB4"/>
    <w:rsid w:val="00641861"/>
    <w:rsid w:val="006434B9"/>
    <w:rsid w:val="00644945"/>
    <w:rsid w:val="0064607C"/>
    <w:rsid w:val="00650BF2"/>
    <w:rsid w:val="00651C79"/>
    <w:rsid w:val="0066479E"/>
    <w:rsid w:val="00665A61"/>
    <w:rsid w:val="00667B1D"/>
    <w:rsid w:val="006737D1"/>
    <w:rsid w:val="006753BD"/>
    <w:rsid w:val="00675784"/>
    <w:rsid w:val="006804FF"/>
    <w:rsid w:val="00680608"/>
    <w:rsid w:val="00683185"/>
    <w:rsid w:val="006840D7"/>
    <w:rsid w:val="00685824"/>
    <w:rsid w:val="00690FFF"/>
    <w:rsid w:val="00693208"/>
    <w:rsid w:val="00696240"/>
    <w:rsid w:val="006971BB"/>
    <w:rsid w:val="006A01C7"/>
    <w:rsid w:val="006A44EB"/>
    <w:rsid w:val="006A6021"/>
    <w:rsid w:val="006B00FA"/>
    <w:rsid w:val="006B034A"/>
    <w:rsid w:val="006B0432"/>
    <w:rsid w:val="006B116E"/>
    <w:rsid w:val="006B2039"/>
    <w:rsid w:val="006B4320"/>
    <w:rsid w:val="006B4A6F"/>
    <w:rsid w:val="006C1A74"/>
    <w:rsid w:val="006C21E6"/>
    <w:rsid w:val="006C371C"/>
    <w:rsid w:val="006C5077"/>
    <w:rsid w:val="006D4FA5"/>
    <w:rsid w:val="006D56BC"/>
    <w:rsid w:val="006E1584"/>
    <w:rsid w:val="006E6C1F"/>
    <w:rsid w:val="00700521"/>
    <w:rsid w:val="0070606D"/>
    <w:rsid w:val="00713B89"/>
    <w:rsid w:val="00713BBD"/>
    <w:rsid w:val="007155BA"/>
    <w:rsid w:val="007161F1"/>
    <w:rsid w:val="00716CDA"/>
    <w:rsid w:val="00717F09"/>
    <w:rsid w:val="00724443"/>
    <w:rsid w:val="0072602E"/>
    <w:rsid w:val="00726AA0"/>
    <w:rsid w:val="00727922"/>
    <w:rsid w:val="00730788"/>
    <w:rsid w:val="00732048"/>
    <w:rsid w:val="00733F90"/>
    <w:rsid w:val="007349D8"/>
    <w:rsid w:val="007352C0"/>
    <w:rsid w:val="007364CD"/>
    <w:rsid w:val="00737417"/>
    <w:rsid w:val="00737930"/>
    <w:rsid w:val="00742AFC"/>
    <w:rsid w:val="0074379A"/>
    <w:rsid w:val="007440F3"/>
    <w:rsid w:val="00745246"/>
    <w:rsid w:val="00745CF6"/>
    <w:rsid w:val="00746011"/>
    <w:rsid w:val="00746198"/>
    <w:rsid w:val="007471D6"/>
    <w:rsid w:val="00750E32"/>
    <w:rsid w:val="00752D88"/>
    <w:rsid w:val="007556EC"/>
    <w:rsid w:val="007571C2"/>
    <w:rsid w:val="00757B50"/>
    <w:rsid w:val="00761F9A"/>
    <w:rsid w:val="0076370E"/>
    <w:rsid w:val="00763CE0"/>
    <w:rsid w:val="00767940"/>
    <w:rsid w:val="0076798F"/>
    <w:rsid w:val="00770E4E"/>
    <w:rsid w:val="00772DF8"/>
    <w:rsid w:val="00781B68"/>
    <w:rsid w:val="00781E43"/>
    <w:rsid w:val="0078222F"/>
    <w:rsid w:val="00783FD3"/>
    <w:rsid w:val="0078700F"/>
    <w:rsid w:val="00787220"/>
    <w:rsid w:val="00791EAC"/>
    <w:rsid w:val="00793C00"/>
    <w:rsid w:val="007957B3"/>
    <w:rsid w:val="00795E48"/>
    <w:rsid w:val="007974C0"/>
    <w:rsid w:val="007A0C19"/>
    <w:rsid w:val="007A0FFC"/>
    <w:rsid w:val="007A28B9"/>
    <w:rsid w:val="007A3231"/>
    <w:rsid w:val="007A5106"/>
    <w:rsid w:val="007B2E38"/>
    <w:rsid w:val="007B589D"/>
    <w:rsid w:val="007B5E5D"/>
    <w:rsid w:val="007B78F9"/>
    <w:rsid w:val="007C2DD5"/>
    <w:rsid w:val="007C3E0D"/>
    <w:rsid w:val="007C4497"/>
    <w:rsid w:val="007C6B08"/>
    <w:rsid w:val="007D0221"/>
    <w:rsid w:val="007D0539"/>
    <w:rsid w:val="007D1DDE"/>
    <w:rsid w:val="007D4C32"/>
    <w:rsid w:val="007D6001"/>
    <w:rsid w:val="007D767F"/>
    <w:rsid w:val="007E459A"/>
    <w:rsid w:val="007E6112"/>
    <w:rsid w:val="007E731B"/>
    <w:rsid w:val="007F02D0"/>
    <w:rsid w:val="007F084C"/>
    <w:rsid w:val="007F38FE"/>
    <w:rsid w:val="007F5945"/>
    <w:rsid w:val="007F5C67"/>
    <w:rsid w:val="007F6D81"/>
    <w:rsid w:val="0080160D"/>
    <w:rsid w:val="008018B7"/>
    <w:rsid w:val="00804E8B"/>
    <w:rsid w:val="008068B8"/>
    <w:rsid w:val="00807CE6"/>
    <w:rsid w:val="00811D9E"/>
    <w:rsid w:val="00814BA8"/>
    <w:rsid w:val="00820E61"/>
    <w:rsid w:val="008216E3"/>
    <w:rsid w:val="00821FC2"/>
    <w:rsid w:val="00822278"/>
    <w:rsid w:val="00824498"/>
    <w:rsid w:val="008257EA"/>
    <w:rsid w:val="00827FEA"/>
    <w:rsid w:val="00832207"/>
    <w:rsid w:val="0083413B"/>
    <w:rsid w:val="008349F1"/>
    <w:rsid w:val="008414B6"/>
    <w:rsid w:val="0084325E"/>
    <w:rsid w:val="0084586F"/>
    <w:rsid w:val="00847CDA"/>
    <w:rsid w:val="00851EFC"/>
    <w:rsid w:val="008522E8"/>
    <w:rsid w:val="008549CD"/>
    <w:rsid w:val="008569A8"/>
    <w:rsid w:val="0086136A"/>
    <w:rsid w:val="00862259"/>
    <w:rsid w:val="008639A4"/>
    <w:rsid w:val="008649BD"/>
    <w:rsid w:val="00866368"/>
    <w:rsid w:val="0087065E"/>
    <w:rsid w:val="00871610"/>
    <w:rsid w:val="00872722"/>
    <w:rsid w:val="00873D28"/>
    <w:rsid w:val="00874E7F"/>
    <w:rsid w:val="00877E0F"/>
    <w:rsid w:val="00882983"/>
    <w:rsid w:val="00884CFC"/>
    <w:rsid w:val="00885D0F"/>
    <w:rsid w:val="00887873"/>
    <w:rsid w:val="00891924"/>
    <w:rsid w:val="00891C13"/>
    <w:rsid w:val="00892C3F"/>
    <w:rsid w:val="00892C83"/>
    <w:rsid w:val="00893D5A"/>
    <w:rsid w:val="008947E6"/>
    <w:rsid w:val="008959B2"/>
    <w:rsid w:val="008A1E1F"/>
    <w:rsid w:val="008A2266"/>
    <w:rsid w:val="008A2E11"/>
    <w:rsid w:val="008A6A20"/>
    <w:rsid w:val="008A72B4"/>
    <w:rsid w:val="008B0B06"/>
    <w:rsid w:val="008B19AE"/>
    <w:rsid w:val="008B21C3"/>
    <w:rsid w:val="008B23DA"/>
    <w:rsid w:val="008B3420"/>
    <w:rsid w:val="008C13FB"/>
    <w:rsid w:val="008C1515"/>
    <w:rsid w:val="008C35E6"/>
    <w:rsid w:val="008D25FD"/>
    <w:rsid w:val="008D2D51"/>
    <w:rsid w:val="008D48CB"/>
    <w:rsid w:val="008E27FD"/>
    <w:rsid w:val="008E6959"/>
    <w:rsid w:val="008E755A"/>
    <w:rsid w:val="008F1796"/>
    <w:rsid w:val="008F19BF"/>
    <w:rsid w:val="008F2073"/>
    <w:rsid w:val="008F2E71"/>
    <w:rsid w:val="008F3B1E"/>
    <w:rsid w:val="008F5E11"/>
    <w:rsid w:val="008F6A16"/>
    <w:rsid w:val="00901BDA"/>
    <w:rsid w:val="00903DCF"/>
    <w:rsid w:val="00904A47"/>
    <w:rsid w:val="009147E6"/>
    <w:rsid w:val="00920F2A"/>
    <w:rsid w:val="00923A91"/>
    <w:rsid w:val="009245EE"/>
    <w:rsid w:val="00924D4A"/>
    <w:rsid w:val="00930D3F"/>
    <w:rsid w:val="009314D4"/>
    <w:rsid w:val="00934E03"/>
    <w:rsid w:val="009412AD"/>
    <w:rsid w:val="009412B4"/>
    <w:rsid w:val="00941562"/>
    <w:rsid w:val="009433EC"/>
    <w:rsid w:val="00944044"/>
    <w:rsid w:val="0094532B"/>
    <w:rsid w:val="0094583D"/>
    <w:rsid w:val="00950E15"/>
    <w:rsid w:val="009529FB"/>
    <w:rsid w:val="00957DCE"/>
    <w:rsid w:val="00960794"/>
    <w:rsid w:val="009610F6"/>
    <w:rsid w:val="00962629"/>
    <w:rsid w:val="0096405C"/>
    <w:rsid w:val="00971EBF"/>
    <w:rsid w:val="00972615"/>
    <w:rsid w:val="00973BBD"/>
    <w:rsid w:val="00974616"/>
    <w:rsid w:val="0097480B"/>
    <w:rsid w:val="00975D0C"/>
    <w:rsid w:val="00982938"/>
    <w:rsid w:val="00984036"/>
    <w:rsid w:val="009845CC"/>
    <w:rsid w:val="00995D24"/>
    <w:rsid w:val="00996733"/>
    <w:rsid w:val="009A11FA"/>
    <w:rsid w:val="009A17AD"/>
    <w:rsid w:val="009A36D0"/>
    <w:rsid w:val="009A4C57"/>
    <w:rsid w:val="009B17DC"/>
    <w:rsid w:val="009B267D"/>
    <w:rsid w:val="009B3A56"/>
    <w:rsid w:val="009B3FE2"/>
    <w:rsid w:val="009C058D"/>
    <w:rsid w:val="009C5611"/>
    <w:rsid w:val="009C7FA9"/>
    <w:rsid w:val="009D0589"/>
    <w:rsid w:val="009D0DFA"/>
    <w:rsid w:val="009D3518"/>
    <w:rsid w:val="009D47AC"/>
    <w:rsid w:val="009D5E3E"/>
    <w:rsid w:val="009D5ED5"/>
    <w:rsid w:val="009E1544"/>
    <w:rsid w:val="009E250D"/>
    <w:rsid w:val="009E349C"/>
    <w:rsid w:val="009E64DB"/>
    <w:rsid w:val="009F0314"/>
    <w:rsid w:val="009F367F"/>
    <w:rsid w:val="009F4FDE"/>
    <w:rsid w:val="009F5227"/>
    <w:rsid w:val="009F5F3F"/>
    <w:rsid w:val="009F7B3C"/>
    <w:rsid w:val="00A02A8A"/>
    <w:rsid w:val="00A03808"/>
    <w:rsid w:val="00A067FD"/>
    <w:rsid w:val="00A10A81"/>
    <w:rsid w:val="00A14199"/>
    <w:rsid w:val="00A15A7A"/>
    <w:rsid w:val="00A166E6"/>
    <w:rsid w:val="00A20A8E"/>
    <w:rsid w:val="00A25547"/>
    <w:rsid w:val="00A31141"/>
    <w:rsid w:val="00A3151E"/>
    <w:rsid w:val="00A33764"/>
    <w:rsid w:val="00A34A1F"/>
    <w:rsid w:val="00A3502D"/>
    <w:rsid w:val="00A37883"/>
    <w:rsid w:val="00A427AA"/>
    <w:rsid w:val="00A44999"/>
    <w:rsid w:val="00A460EE"/>
    <w:rsid w:val="00A504AC"/>
    <w:rsid w:val="00A57663"/>
    <w:rsid w:val="00A60FD8"/>
    <w:rsid w:val="00A61769"/>
    <w:rsid w:val="00A6549D"/>
    <w:rsid w:val="00A67B0A"/>
    <w:rsid w:val="00A84EF8"/>
    <w:rsid w:val="00A91CA6"/>
    <w:rsid w:val="00A9333D"/>
    <w:rsid w:val="00A94161"/>
    <w:rsid w:val="00A94636"/>
    <w:rsid w:val="00A94727"/>
    <w:rsid w:val="00A96F8D"/>
    <w:rsid w:val="00A97345"/>
    <w:rsid w:val="00AA190B"/>
    <w:rsid w:val="00AA681B"/>
    <w:rsid w:val="00AA7677"/>
    <w:rsid w:val="00AB062D"/>
    <w:rsid w:val="00AB19F8"/>
    <w:rsid w:val="00AB30E9"/>
    <w:rsid w:val="00AB3F82"/>
    <w:rsid w:val="00AB5540"/>
    <w:rsid w:val="00AB611D"/>
    <w:rsid w:val="00AC129B"/>
    <w:rsid w:val="00AC3879"/>
    <w:rsid w:val="00AC4866"/>
    <w:rsid w:val="00AC7E5A"/>
    <w:rsid w:val="00AD10D1"/>
    <w:rsid w:val="00AD65B8"/>
    <w:rsid w:val="00AD65DB"/>
    <w:rsid w:val="00AE0187"/>
    <w:rsid w:val="00AE3F59"/>
    <w:rsid w:val="00AE7BDD"/>
    <w:rsid w:val="00AF1566"/>
    <w:rsid w:val="00AF156B"/>
    <w:rsid w:val="00AF429D"/>
    <w:rsid w:val="00AF60DC"/>
    <w:rsid w:val="00AF6ED0"/>
    <w:rsid w:val="00AF7702"/>
    <w:rsid w:val="00B01121"/>
    <w:rsid w:val="00B016E7"/>
    <w:rsid w:val="00B02B13"/>
    <w:rsid w:val="00B04E08"/>
    <w:rsid w:val="00B07C0A"/>
    <w:rsid w:val="00B1032C"/>
    <w:rsid w:val="00B16897"/>
    <w:rsid w:val="00B22A26"/>
    <w:rsid w:val="00B23CF4"/>
    <w:rsid w:val="00B24938"/>
    <w:rsid w:val="00B260E1"/>
    <w:rsid w:val="00B26CC3"/>
    <w:rsid w:val="00B30372"/>
    <w:rsid w:val="00B31F4F"/>
    <w:rsid w:val="00B326A1"/>
    <w:rsid w:val="00B32A24"/>
    <w:rsid w:val="00B41F9C"/>
    <w:rsid w:val="00B426CC"/>
    <w:rsid w:val="00B43727"/>
    <w:rsid w:val="00B448A3"/>
    <w:rsid w:val="00B44ED4"/>
    <w:rsid w:val="00B47BFC"/>
    <w:rsid w:val="00B52197"/>
    <w:rsid w:val="00B55498"/>
    <w:rsid w:val="00B62174"/>
    <w:rsid w:val="00B62F64"/>
    <w:rsid w:val="00B6391B"/>
    <w:rsid w:val="00B63E34"/>
    <w:rsid w:val="00B70A84"/>
    <w:rsid w:val="00B72D51"/>
    <w:rsid w:val="00B73D2D"/>
    <w:rsid w:val="00B74E48"/>
    <w:rsid w:val="00B77003"/>
    <w:rsid w:val="00B8116B"/>
    <w:rsid w:val="00B82AF8"/>
    <w:rsid w:val="00B832C7"/>
    <w:rsid w:val="00B833B0"/>
    <w:rsid w:val="00B83E63"/>
    <w:rsid w:val="00B90675"/>
    <w:rsid w:val="00B91B93"/>
    <w:rsid w:val="00B92435"/>
    <w:rsid w:val="00B9375A"/>
    <w:rsid w:val="00B96424"/>
    <w:rsid w:val="00B972B1"/>
    <w:rsid w:val="00BA4AFD"/>
    <w:rsid w:val="00BA5B5E"/>
    <w:rsid w:val="00BA71C2"/>
    <w:rsid w:val="00BB5E1A"/>
    <w:rsid w:val="00BC0D85"/>
    <w:rsid w:val="00BD0A73"/>
    <w:rsid w:val="00BD2CFC"/>
    <w:rsid w:val="00BD5057"/>
    <w:rsid w:val="00BE0010"/>
    <w:rsid w:val="00BF0F21"/>
    <w:rsid w:val="00BF1ACF"/>
    <w:rsid w:val="00BF345C"/>
    <w:rsid w:val="00C01CFC"/>
    <w:rsid w:val="00C04AD8"/>
    <w:rsid w:val="00C06A97"/>
    <w:rsid w:val="00C06F53"/>
    <w:rsid w:val="00C07932"/>
    <w:rsid w:val="00C10092"/>
    <w:rsid w:val="00C10878"/>
    <w:rsid w:val="00C14870"/>
    <w:rsid w:val="00C14BF6"/>
    <w:rsid w:val="00C17679"/>
    <w:rsid w:val="00C17A3D"/>
    <w:rsid w:val="00C2023C"/>
    <w:rsid w:val="00C243FA"/>
    <w:rsid w:val="00C272C5"/>
    <w:rsid w:val="00C2762A"/>
    <w:rsid w:val="00C31AD1"/>
    <w:rsid w:val="00C40331"/>
    <w:rsid w:val="00C40D3B"/>
    <w:rsid w:val="00C5329C"/>
    <w:rsid w:val="00C5748C"/>
    <w:rsid w:val="00C57CE9"/>
    <w:rsid w:val="00C61700"/>
    <w:rsid w:val="00C61763"/>
    <w:rsid w:val="00C64422"/>
    <w:rsid w:val="00C64DB9"/>
    <w:rsid w:val="00C6675E"/>
    <w:rsid w:val="00C70B5F"/>
    <w:rsid w:val="00C723D8"/>
    <w:rsid w:val="00C7318A"/>
    <w:rsid w:val="00C76851"/>
    <w:rsid w:val="00C76DC9"/>
    <w:rsid w:val="00C8072F"/>
    <w:rsid w:val="00C82453"/>
    <w:rsid w:val="00C85B6B"/>
    <w:rsid w:val="00C85EAD"/>
    <w:rsid w:val="00C9628C"/>
    <w:rsid w:val="00C96434"/>
    <w:rsid w:val="00CA180F"/>
    <w:rsid w:val="00CA3078"/>
    <w:rsid w:val="00CB2CE2"/>
    <w:rsid w:val="00CB2E36"/>
    <w:rsid w:val="00CB49F7"/>
    <w:rsid w:val="00CC38E6"/>
    <w:rsid w:val="00CD1996"/>
    <w:rsid w:val="00CD1A75"/>
    <w:rsid w:val="00CD1E55"/>
    <w:rsid w:val="00CD2C52"/>
    <w:rsid w:val="00CD40CF"/>
    <w:rsid w:val="00CE6108"/>
    <w:rsid w:val="00CE6B5E"/>
    <w:rsid w:val="00CE7F68"/>
    <w:rsid w:val="00CF4AF6"/>
    <w:rsid w:val="00CF5683"/>
    <w:rsid w:val="00CF64E0"/>
    <w:rsid w:val="00CF6F24"/>
    <w:rsid w:val="00CF7FA7"/>
    <w:rsid w:val="00D02870"/>
    <w:rsid w:val="00D03BD2"/>
    <w:rsid w:val="00D0490D"/>
    <w:rsid w:val="00D17FFE"/>
    <w:rsid w:val="00D20162"/>
    <w:rsid w:val="00D228DF"/>
    <w:rsid w:val="00D36486"/>
    <w:rsid w:val="00D42F74"/>
    <w:rsid w:val="00D45722"/>
    <w:rsid w:val="00D46CC7"/>
    <w:rsid w:val="00D46FF6"/>
    <w:rsid w:val="00D54F30"/>
    <w:rsid w:val="00D5622F"/>
    <w:rsid w:val="00D565CB"/>
    <w:rsid w:val="00D57417"/>
    <w:rsid w:val="00D57D25"/>
    <w:rsid w:val="00D62C49"/>
    <w:rsid w:val="00D6487E"/>
    <w:rsid w:val="00D65A81"/>
    <w:rsid w:val="00D66B26"/>
    <w:rsid w:val="00D66E23"/>
    <w:rsid w:val="00D67CBD"/>
    <w:rsid w:val="00D72C51"/>
    <w:rsid w:val="00D74FDE"/>
    <w:rsid w:val="00D75920"/>
    <w:rsid w:val="00D75AB8"/>
    <w:rsid w:val="00D768A3"/>
    <w:rsid w:val="00D803C4"/>
    <w:rsid w:val="00D83106"/>
    <w:rsid w:val="00D83BE7"/>
    <w:rsid w:val="00D84996"/>
    <w:rsid w:val="00D84D05"/>
    <w:rsid w:val="00DA1CC6"/>
    <w:rsid w:val="00DA321C"/>
    <w:rsid w:val="00DA52B8"/>
    <w:rsid w:val="00DA7906"/>
    <w:rsid w:val="00DB0075"/>
    <w:rsid w:val="00DB078D"/>
    <w:rsid w:val="00DB6D7A"/>
    <w:rsid w:val="00DB6FE4"/>
    <w:rsid w:val="00DC07D3"/>
    <w:rsid w:val="00DC45E3"/>
    <w:rsid w:val="00DC6482"/>
    <w:rsid w:val="00DD0CC6"/>
    <w:rsid w:val="00DD50D9"/>
    <w:rsid w:val="00DD54E5"/>
    <w:rsid w:val="00DE1DDA"/>
    <w:rsid w:val="00DE3753"/>
    <w:rsid w:val="00DE492C"/>
    <w:rsid w:val="00DE5720"/>
    <w:rsid w:val="00DF01B0"/>
    <w:rsid w:val="00DF66AC"/>
    <w:rsid w:val="00E018C1"/>
    <w:rsid w:val="00E0333E"/>
    <w:rsid w:val="00E060F0"/>
    <w:rsid w:val="00E126E6"/>
    <w:rsid w:val="00E20C37"/>
    <w:rsid w:val="00E21AFF"/>
    <w:rsid w:val="00E22142"/>
    <w:rsid w:val="00E22E3B"/>
    <w:rsid w:val="00E25542"/>
    <w:rsid w:val="00E258F4"/>
    <w:rsid w:val="00E26422"/>
    <w:rsid w:val="00E336E9"/>
    <w:rsid w:val="00E33F82"/>
    <w:rsid w:val="00E34361"/>
    <w:rsid w:val="00E34BB5"/>
    <w:rsid w:val="00E37B30"/>
    <w:rsid w:val="00E422C6"/>
    <w:rsid w:val="00E430B1"/>
    <w:rsid w:val="00E43459"/>
    <w:rsid w:val="00E45CFA"/>
    <w:rsid w:val="00E52C15"/>
    <w:rsid w:val="00E53A52"/>
    <w:rsid w:val="00E54CF6"/>
    <w:rsid w:val="00E557F9"/>
    <w:rsid w:val="00E57141"/>
    <w:rsid w:val="00E65DC1"/>
    <w:rsid w:val="00E67324"/>
    <w:rsid w:val="00E702EC"/>
    <w:rsid w:val="00E73F89"/>
    <w:rsid w:val="00E7408E"/>
    <w:rsid w:val="00E7679F"/>
    <w:rsid w:val="00E80A48"/>
    <w:rsid w:val="00E819E8"/>
    <w:rsid w:val="00E81BC8"/>
    <w:rsid w:val="00E82ECF"/>
    <w:rsid w:val="00E83BBA"/>
    <w:rsid w:val="00E83CE1"/>
    <w:rsid w:val="00E83E0C"/>
    <w:rsid w:val="00E850F9"/>
    <w:rsid w:val="00E87ED1"/>
    <w:rsid w:val="00E912D4"/>
    <w:rsid w:val="00E92C4E"/>
    <w:rsid w:val="00E94F4F"/>
    <w:rsid w:val="00EA26FC"/>
    <w:rsid w:val="00EB38E0"/>
    <w:rsid w:val="00EB42B5"/>
    <w:rsid w:val="00EB4368"/>
    <w:rsid w:val="00EB624E"/>
    <w:rsid w:val="00EC0A13"/>
    <w:rsid w:val="00EC0E63"/>
    <w:rsid w:val="00EC29F6"/>
    <w:rsid w:val="00ED1229"/>
    <w:rsid w:val="00ED1774"/>
    <w:rsid w:val="00ED20A8"/>
    <w:rsid w:val="00ED22A8"/>
    <w:rsid w:val="00ED52F6"/>
    <w:rsid w:val="00EE5298"/>
    <w:rsid w:val="00EE5554"/>
    <w:rsid w:val="00EE62E4"/>
    <w:rsid w:val="00EE681E"/>
    <w:rsid w:val="00EE7E6B"/>
    <w:rsid w:val="00EF0BF1"/>
    <w:rsid w:val="00EF0E8B"/>
    <w:rsid w:val="00EF24C7"/>
    <w:rsid w:val="00EF4493"/>
    <w:rsid w:val="00EF5733"/>
    <w:rsid w:val="00EF6F72"/>
    <w:rsid w:val="00F014FA"/>
    <w:rsid w:val="00F030FD"/>
    <w:rsid w:val="00F101F7"/>
    <w:rsid w:val="00F11A2F"/>
    <w:rsid w:val="00F15D9F"/>
    <w:rsid w:val="00F20395"/>
    <w:rsid w:val="00F2364D"/>
    <w:rsid w:val="00F248AF"/>
    <w:rsid w:val="00F2684B"/>
    <w:rsid w:val="00F27FEE"/>
    <w:rsid w:val="00F30674"/>
    <w:rsid w:val="00F3272A"/>
    <w:rsid w:val="00F3393E"/>
    <w:rsid w:val="00F36D12"/>
    <w:rsid w:val="00F37F4F"/>
    <w:rsid w:val="00F45982"/>
    <w:rsid w:val="00F473A5"/>
    <w:rsid w:val="00F50DDE"/>
    <w:rsid w:val="00F5233C"/>
    <w:rsid w:val="00F5369F"/>
    <w:rsid w:val="00F5658D"/>
    <w:rsid w:val="00F609C7"/>
    <w:rsid w:val="00F65404"/>
    <w:rsid w:val="00F765D1"/>
    <w:rsid w:val="00F81AB1"/>
    <w:rsid w:val="00F81F7E"/>
    <w:rsid w:val="00F83E6D"/>
    <w:rsid w:val="00F8492B"/>
    <w:rsid w:val="00F84FEA"/>
    <w:rsid w:val="00F8672D"/>
    <w:rsid w:val="00F87723"/>
    <w:rsid w:val="00F877D1"/>
    <w:rsid w:val="00F87880"/>
    <w:rsid w:val="00F87C55"/>
    <w:rsid w:val="00F96690"/>
    <w:rsid w:val="00FA384C"/>
    <w:rsid w:val="00FA440A"/>
    <w:rsid w:val="00FB2B22"/>
    <w:rsid w:val="00FB2D3A"/>
    <w:rsid w:val="00FB62C3"/>
    <w:rsid w:val="00FC04CC"/>
    <w:rsid w:val="00FC1135"/>
    <w:rsid w:val="00FC1286"/>
    <w:rsid w:val="00FC1D00"/>
    <w:rsid w:val="00FC2214"/>
    <w:rsid w:val="00FD1D35"/>
    <w:rsid w:val="00FD7928"/>
    <w:rsid w:val="00FE1264"/>
    <w:rsid w:val="00FE32CC"/>
    <w:rsid w:val="00FF1040"/>
    <w:rsid w:val="00FF18AB"/>
    <w:rsid w:val="00FF4C7C"/>
    <w:rsid w:val="00FF5ABD"/>
    <w:rsid w:val="00FF637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F92C"/>
  <w15:docId w15:val="{C578932A-12C9-4ADC-892F-82B23C3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429D"/>
    <w:pPr>
      <w:keepNext/>
      <w:widowControl w:val="0"/>
      <w:shd w:val="clear" w:color="auto" w:fill="FFFFFF"/>
      <w:autoSpaceDE w:val="0"/>
      <w:autoSpaceDN w:val="0"/>
      <w:adjustRightInd w:val="0"/>
      <w:spacing w:after="0" w:line="528" w:lineRule="exact"/>
      <w:ind w:left="432"/>
      <w:outlineLvl w:val="0"/>
    </w:pPr>
    <w:rPr>
      <w:rFonts w:ascii="Times New Roman" w:eastAsia="Times New Roman" w:hAnsi="Times New Roman" w:cs="Times New Roman"/>
      <w:b/>
      <w:color w:val="000000"/>
      <w:spacing w:val="-20"/>
      <w:position w:val="-1"/>
      <w:sz w:val="5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F429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429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F429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F1"/>
    <w:pPr>
      <w:ind w:left="720"/>
      <w:contextualSpacing/>
    </w:pPr>
  </w:style>
  <w:style w:type="table" w:styleId="a4">
    <w:name w:val="Table Grid"/>
    <w:basedOn w:val="a1"/>
    <w:uiPriority w:val="99"/>
    <w:rsid w:val="00D7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EA6"/>
    <w:rPr>
      <w:rFonts w:ascii="Segoe UI" w:hAnsi="Segoe UI" w:cs="Segoe UI"/>
      <w:sz w:val="18"/>
      <w:szCs w:val="18"/>
    </w:rPr>
  </w:style>
  <w:style w:type="paragraph" w:customStyle="1" w:styleId="11">
    <w:name w:val="Знак1"/>
    <w:basedOn w:val="a"/>
    <w:next w:val="a"/>
    <w:semiHidden/>
    <w:rsid w:val="00AF156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50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F429D"/>
    <w:rPr>
      <w:rFonts w:ascii="Times New Roman" w:eastAsia="Times New Roman" w:hAnsi="Times New Roman" w:cs="Times New Roman"/>
      <w:b/>
      <w:color w:val="000000"/>
      <w:spacing w:val="-20"/>
      <w:position w:val="-1"/>
      <w:sz w:val="5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42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42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F42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AF42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ody Text"/>
    <w:basedOn w:val="a"/>
    <w:link w:val="aa"/>
    <w:uiPriority w:val="99"/>
    <w:semiHidden/>
    <w:rsid w:val="00AF42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F4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Bullet"/>
    <w:basedOn w:val="a"/>
    <w:uiPriority w:val="99"/>
    <w:rsid w:val="00AF429D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AF42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AF42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rsid w:val="00AF4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AF4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F4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AF429D"/>
    <w:rPr>
      <w:b/>
      <w:color w:val="000000"/>
      <w:spacing w:val="-20"/>
      <w:sz w:val="50"/>
      <w:shd w:val="clear" w:color="auto" w:fill="FFFFFF"/>
    </w:rPr>
  </w:style>
  <w:style w:type="character" w:customStyle="1" w:styleId="9pt">
    <w:name w:val="Основной текст + 9 pt"/>
    <w:aliases w:val="Полужирный,Малые прописные"/>
    <w:uiPriority w:val="99"/>
    <w:rsid w:val="00AF429D"/>
    <w:rPr>
      <w:rFonts w:ascii="Times New Roman" w:hAnsi="Times New Roman"/>
      <w:b/>
      <w:smallCaps/>
      <w:color w:val="000000"/>
      <w:spacing w:val="0"/>
      <w:w w:val="100"/>
      <w:position w:val="0"/>
      <w:sz w:val="18"/>
      <w:u w:val="none"/>
      <w:lang w:val="ru-RU"/>
    </w:rPr>
  </w:style>
  <w:style w:type="paragraph" w:customStyle="1" w:styleId="ListParagraph1">
    <w:name w:val="List Paragraph1"/>
    <w:basedOn w:val="a"/>
    <w:uiPriority w:val="99"/>
    <w:rsid w:val="00AF429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f4">
    <w:name w:val="Hyperlink"/>
    <w:uiPriority w:val="99"/>
    <w:unhideWhenUsed/>
    <w:rsid w:val="00AF429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F429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429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F429D"/>
  </w:style>
  <w:style w:type="paragraph" w:styleId="31">
    <w:name w:val="Body Text Indent 3"/>
    <w:basedOn w:val="a"/>
    <w:link w:val="32"/>
    <w:uiPriority w:val="99"/>
    <w:unhideWhenUsed/>
    <w:rsid w:val="00AF429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F429D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Plain Text"/>
    <w:basedOn w:val="a"/>
    <w:link w:val="af6"/>
    <w:rsid w:val="00AF42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F4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 Знак"/>
    <w:basedOn w:val="a"/>
    <w:rsid w:val="00CA18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4"/>
    <w:rsid w:val="004679F5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3"/>
    <w:rsid w:val="004679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6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4D77-4A61-44C9-BD7F-FB453FF8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12348</TotalTime>
  <Pages>38</Pages>
  <Words>7434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cp:lastPrinted>2025-04-16T12:23:00Z</cp:lastPrinted>
  <dcterms:created xsi:type="dcterms:W3CDTF">2020-03-26T08:24:00Z</dcterms:created>
  <dcterms:modified xsi:type="dcterms:W3CDTF">2025-04-16T12:29:00Z</dcterms:modified>
</cp:coreProperties>
</file>