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E1F" w:rsidRPr="008D5331" w:rsidRDefault="00F35E1F" w:rsidP="00F35E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331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F35E1F" w:rsidRPr="008D5331" w:rsidRDefault="00F35E1F" w:rsidP="00F35E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331">
        <w:rPr>
          <w:rFonts w:ascii="Times New Roman" w:hAnsi="Times New Roman" w:cs="Times New Roman"/>
          <w:sz w:val="24"/>
          <w:szCs w:val="24"/>
        </w:rPr>
        <w:t>Брянская область</w:t>
      </w:r>
    </w:p>
    <w:p w:rsidR="00F35E1F" w:rsidRPr="008D5331" w:rsidRDefault="00F35E1F" w:rsidP="00F35E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331">
        <w:rPr>
          <w:rFonts w:ascii="Times New Roman" w:hAnsi="Times New Roman" w:cs="Times New Roman"/>
          <w:sz w:val="24"/>
          <w:szCs w:val="24"/>
        </w:rPr>
        <w:t>АДМИНИСТРАЦИЯ ДЯТЬКОВСКОГО РАЙОНА</w:t>
      </w:r>
    </w:p>
    <w:p w:rsidR="00F35E1F" w:rsidRPr="008D5331" w:rsidRDefault="00F35E1F" w:rsidP="00F35E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5E1F" w:rsidRPr="008D5331" w:rsidRDefault="00F35E1F" w:rsidP="00F35E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331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35E1F" w:rsidRPr="008D5331" w:rsidRDefault="00F35E1F" w:rsidP="00F35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E1F" w:rsidRPr="008D5331" w:rsidRDefault="00F35E1F" w:rsidP="00F35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331">
        <w:rPr>
          <w:rFonts w:ascii="Times New Roman" w:hAnsi="Times New Roman" w:cs="Times New Roman"/>
          <w:sz w:val="24"/>
          <w:szCs w:val="24"/>
        </w:rPr>
        <w:t>«_</w:t>
      </w:r>
      <w:r w:rsidR="008D5331" w:rsidRPr="008D5331">
        <w:rPr>
          <w:rFonts w:ascii="Times New Roman" w:hAnsi="Times New Roman" w:cs="Times New Roman"/>
          <w:sz w:val="24"/>
          <w:szCs w:val="24"/>
          <w:u w:val="single"/>
        </w:rPr>
        <w:t>13</w:t>
      </w:r>
      <w:r w:rsidRPr="008D5331">
        <w:rPr>
          <w:rFonts w:ascii="Times New Roman" w:hAnsi="Times New Roman" w:cs="Times New Roman"/>
          <w:sz w:val="24"/>
          <w:szCs w:val="24"/>
        </w:rPr>
        <w:t xml:space="preserve">_» </w:t>
      </w:r>
      <w:r w:rsidR="008D5331">
        <w:rPr>
          <w:rFonts w:ascii="Times New Roman" w:hAnsi="Times New Roman" w:cs="Times New Roman"/>
          <w:sz w:val="24"/>
          <w:szCs w:val="24"/>
        </w:rPr>
        <w:t xml:space="preserve">апреля </w:t>
      </w:r>
      <w:r w:rsidRPr="008D5331">
        <w:rPr>
          <w:rFonts w:ascii="Times New Roman" w:hAnsi="Times New Roman" w:cs="Times New Roman"/>
          <w:sz w:val="24"/>
          <w:szCs w:val="24"/>
        </w:rPr>
        <w:t>2026 г.</w:t>
      </w:r>
    </w:p>
    <w:p w:rsidR="00F35E1F" w:rsidRPr="008D5331" w:rsidRDefault="00F35E1F" w:rsidP="00F35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331">
        <w:rPr>
          <w:rFonts w:ascii="Times New Roman" w:hAnsi="Times New Roman" w:cs="Times New Roman"/>
          <w:sz w:val="24"/>
          <w:szCs w:val="24"/>
        </w:rPr>
        <w:t>№</w:t>
      </w:r>
      <w:r w:rsidR="008D5331">
        <w:rPr>
          <w:rFonts w:ascii="Times New Roman" w:hAnsi="Times New Roman" w:cs="Times New Roman"/>
          <w:sz w:val="24"/>
          <w:szCs w:val="24"/>
        </w:rPr>
        <w:t xml:space="preserve"> </w:t>
      </w:r>
      <w:r w:rsidR="008D5331" w:rsidRPr="008D5331">
        <w:rPr>
          <w:rFonts w:ascii="Times New Roman" w:hAnsi="Times New Roman" w:cs="Times New Roman"/>
          <w:sz w:val="24"/>
          <w:szCs w:val="24"/>
          <w:u w:val="single"/>
        </w:rPr>
        <w:t>478</w:t>
      </w:r>
    </w:p>
    <w:p w:rsidR="00F35E1F" w:rsidRPr="008D5331" w:rsidRDefault="00F35E1F" w:rsidP="00F35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331">
        <w:rPr>
          <w:rFonts w:ascii="Times New Roman" w:hAnsi="Times New Roman" w:cs="Times New Roman"/>
          <w:sz w:val="24"/>
          <w:szCs w:val="24"/>
        </w:rPr>
        <w:t>г. Дятьково</w:t>
      </w:r>
    </w:p>
    <w:p w:rsidR="00F35E1F" w:rsidRPr="008D5331" w:rsidRDefault="00F35E1F" w:rsidP="00F35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E1F" w:rsidRPr="008D5331" w:rsidRDefault="00F35E1F" w:rsidP="00F35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331">
        <w:rPr>
          <w:rFonts w:ascii="Times New Roman" w:hAnsi="Times New Roman" w:cs="Times New Roman"/>
          <w:sz w:val="24"/>
          <w:szCs w:val="24"/>
        </w:rPr>
        <w:t>О внесении изменений в постановление</w:t>
      </w:r>
    </w:p>
    <w:p w:rsidR="00F35E1F" w:rsidRPr="008D5331" w:rsidRDefault="00F35E1F" w:rsidP="00F35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331">
        <w:rPr>
          <w:rFonts w:ascii="Times New Roman" w:hAnsi="Times New Roman" w:cs="Times New Roman"/>
          <w:sz w:val="24"/>
          <w:szCs w:val="24"/>
        </w:rPr>
        <w:t>администрации Дятьковского района</w:t>
      </w:r>
    </w:p>
    <w:p w:rsidR="00F35E1F" w:rsidRPr="008D5331" w:rsidRDefault="00F35E1F" w:rsidP="00F35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331">
        <w:rPr>
          <w:rFonts w:ascii="Times New Roman" w:hAnsi="Times New Roman" w:cs="Times New Roman"/>
          <w:sz w:val="24"/>
          <w:szCs w:val="24"/>
        </w:rPr>
        <w:t xml:space="preserve">от 03.04.2025 №465 «Об утверждении </w:t>
      </w:r>
    </w:p>
    <w:p w:rsidR="00F35E1F" w:rsidRPr="008D5331" w:rsidRDefault="00F35E1F" w:rsidP="00F35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331">
        <w:rPr>
          <w:rFonts w:ascii="Times New Roman" w:hAnsi="Times New Roman" w:cs="Times New Roman"/>
          <w:sz w:val="24"/>
          <w:szCs w:val="24"/>
        </w:rPr>
        <w:t xml:space="preserve">Плана противодействия коррупции в </w:t>
      </w:r>
      <w:bookmarkStart w:id="0" w:name="_GoBack"/>
      <w:bookmarkEnd w:id="0"/>
    </w:p>
    <w:p w:rsidR="00F35E1F" w:rsidRPr="008D5331" w:rsidRDefault="00F35E1F" w:rsidP="00F35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331">
        <w:rPr>
          <w:rFonts w:ascii="Times New Roman" w:hAnsi="Times New Roman" w:cs="Times New Roman"/>
          <w:sz w:val="24"/>
          <w:szCs w:val="24"/>
        </w:rPr>
        <w:t>администрации  Дятьковского</w:t>
      </w:r>
      <w:proofErr w:type="gramEnd"/>
      <w:r w:rsidRPr="008D5331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F35E1F" w:rsidRPr="008D5331" w:rsidRDefault="00F35E1F" w:rsidP="00F35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331">
        <w:rPr>
          <w:rFonts w:ascii="Times New Roman" w:hAnsi="Times New Roman" w:cs="Times New Roman"/>
          <w:sz w:val="24"/>
          <w:szCs w:val="24"/>
        </w:rPr>
        <w:t>на 2025-2030 годы</w:t>
      </w:r>
    </w:p>
    <w:p w:rsidR="00F35E1F" w:rsidRPr="008D5331" w:rsidRDefault="00F35E1F" w:rsidP="00F35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E1F" w:rsidRPr="008D5331" w:rsidRDefault="00F35E1F" w:rsidP="00F35E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331">
        <w:rPr>
          <w:rFonts w:ascii="Times New Roman" w:hAnsi="Times New Roman" w:cs="Times New Roman"/>
          <w:sz w:val="24"/>
          <w:szCs w:val="24"/>
        </w:rPr>
        <w:t>В целях исполнения Федерального закона от 25 декабря 2008 года №273-Ф3 «О противодействии коррупции</w:t>
      </w:r>
      <w:proofErr w:type="gramStart"/>
      <w:r w:rsidRPr="008D5331">
        <w:rPr>
          <w:rFonts w:ascii="Times New Roman" w:hAnsi="Times New Roman" w:cs="Times New Roman"/>
          <w:sz w:val="24"/>
          <w:szCs w:val="24"/>
        </w:rPr>
        <w:t>»,  Указа</w:t>
      </w:r>
      <w:proofErr w:type="gramEnd"/>
      <w:r w:rsidRPr="008D5331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31.12.2025 №1009 «Об изменении и признании утратившими силу некоторых актов Президента Российской Федерации», Закона Брянской области от 11 июля 2007 года №105-3 «О противодействии коррупции в Брянской области», </w:t>
      </w:r>
    </w:p>
    <w:p w:rsidR="00F35E1F" w:rsidRPr="008D5331" w:rsidRDefault="00F35E1F" w:rsidP="00F35E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5E1F" w:rsidRPr="008D5331" w:rsidRDefault="00F35E1F" w:rsidP="00F35E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331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F35E1F" w:rsidRPr="008D5331" w:rsidRDefault="00F35E1F" w:rsidP="00F35E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2D11" w:rsidRPr="008D5331" w:rsidRDefault="00F35E1F" w:rsidP="00F35E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331">
        <w:rPr>
          <w:rFonts w:ascii="Times New Roman" w:hAnsi="Times New Roman" w:cs="Times New Roman"/>
          <w:sz w:val="24"/>
          <w:szCs w:val="24"/>
        </w:rPr>
        <w:t xml:space="preserve">1. Внести изменения в </w:t>
      </w:r>
      <w:r w:rsidR="006A2D11" w:rsidRPr="008D5331">
        <w:rPr>
          <w:rFonts w:ascii="Times New Roman" w:hAnsi="Times New Roman" w:cs="Times New Roman"/>
          <w:sz w:val="24"/>
          <w:szCs w:val="24"/>
        </w:rPr>
        <w:t>План противодействия коррупции в администрации Дятьковского района на 2025-2030 гг.:</w:t>
      </w:r>
    </w:p>
    <w:p w:rsidR="00F35E1F" w:rsidRPr="008D5331" w:rsidRDefault="006A2D11" w:rsidP="00F35E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331">
        <w:rPr>
          <w:rFonts w:ascii="Times New Roman" w:hAnsi="Times New Roman" w:cs="Times New Roman"/>
          <w:sz w:val="24"/>
          <w:szCs w:val="24"/>
        </w:rPr>
        <w:t>п.3.7. исключить.</w:t>
      </w:r>
    </w:p>
    <w:p w:rsidR="00F35E1F" w:rsidRPr="008D5331" w:rsidRDefault="006A2D11" w:rsidP="00F35E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331">
        <w:rPr>
          <w:rFonts w:ascii="Times New Roman" w:hAnsi="Times New Roman" w:cs="Times New Roman"/>
          <w:sz w:val="24"/>
          <w:szCs w:val="24"/>
        </w:rPr>
        <w:t>2</w:t>
      </w:r>
      <w:r w:rsidR="00F35E1F" w:rsidRPr="008D5331">
        <w:rPr>
          <w:rFonts w:ascii="Times New Roman" w:hAnsi="Times New Roman" w:cs="Times New Roman"/>
          <w:sz w:val="24"/>
          <w:szCs w:val="24"/>
        </w:rPr>
        <w:t>. Опубликовать настоящее постановление в информационном бюллетене муниципального образования «Дятьковский район» и разместить его на официальном сайте администрации Дятьковского района в сети Интернет.</w:t>
      </w:r>
    </w:p>
    <w:p w:rsidR="006A2D11" w:rsidRPr="008D5331" w:rsidRDefault="006A2D11" w:rsidP="00F35E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331">
        <w:rPr>
          <w:rFonts w:ascii="Times New Roman" w:hAnsi="Times New Roman" w:cs="Times New Roman"/>
          <w:sz w:val="24"/>
          <w:szCs w:val="24"/>
        </w:rPr>
        <w:t>3. Контроль за исполнением настоящего постановления возложить на первого заместителя главы администрации Дятьковского района Миронова И.Н.</w:t>
      </w:r>
    </w:p>
    <w:p w:rsidR="00F35E1F" w:rsidRPr="008D5331" w:rsidRDefault="00F35E1F" w:rsidP="00F35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E1F" w:rsidRPr="008D5331" w:rsidRDefault="00F35E1F" w:rsidP="00F35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E1F" w:rsidRPr="008D5331" w:rsidRDefault="00F35E1F" w:rsidP="00F35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331">
        <w:rPr>
          <w:rFonts w:ascii="Times New Roman" w:hAnsi="Times New Roman" w:cs="Times New Roman"/>
          <w:sz w:val="24"/>
          <w:szCs w:val="24"/>
        </w:rPr>
        <w:t xml:space="preserve">Глава администрации                                                                            </w:t>
      </w:r>
      <w:proofErr w:type="spellStart"/>
      <w:r w:rsidRPr="008D5331">
        <w:rPr>
          <w:rFonts w:ascii="Times New Roman" w:hAnsi="Times New Roman" w:cs="Times New Roman"/>
          <w:sz w:val="24"/>
          <w:szCs w:val="24"/>
        </w:rPr>
        <w:t>П.В.Валяев</w:t>
      </w:r>
      <w:proofErr w:type="spellEnd"/>
    </w:p>
    <w:p w:rsidR="00F35E1F" w:rsidRPr="008D5331" w:rsidRDefault="00F35E1F" w:rsidP="00F35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E1F" w:rsidRDefault="00F35E1F" w:rsidP="00F35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331" w:rsidRDefault="008D5331" w:rsidP="00F35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331" w:rsidRDefault="008D5331" w:rsidP="00F35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A22" w:rsidRDefault="00692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2A22" w:rsidSect="008D533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78B"/>
    <w:rsid w:val="0036178B"/>
    <w:rsid w:val="00692A22"/>
    <w:rsid w:val="006A2D11"/>
    <w:rsid w:val="008D5331"/>
    <w:rsid w:val="00B86278"/>
    <w:rsid w:val="00F3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BFD86"/>
  <w15:docId w15:val="{ED0A650E-F93C-4285-A0EE-9CA847D5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2026-04-15T05:40:00Z</dcterms:created>
  <dcterms:modified xsi:type="dcterms:W3CDTF">2026-04-22T08:16:00Z</dcterms:modified>
</cp:coreProperties>
</file>