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РОССИЙСКАЯ ФЕДЕРАЦИЯ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БРЯНСКАЯ ОБЛАСТЬ</w:t>
      </w:r>
    </w:p>
    <w:p w:rsidR="005964F2" w:rsidRPr="00A447D3" w:rsidRDefault="005964F2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Дятьковский муниципальный район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 xml:space="preserve">АДМИНИСТРАЦИЯ ДЯТЬКОВСКОГО РАЙОНА </w:t>
      </w:r>
    </w:p>
    <w:p w:rsidR="006A31C6" w:rsidRPr="00A447D3" w:rsidRDefault="006A31C6" w:rsidP="006A31C6">
      <w:pPr>
        <w:spacing w:after="0" w:line="240" w:lineRule="auto"/>
        <w:jc w:val="center"/>
        <w:rPr>
          <w:rFonts w:ascii="Times New Roman" w:hAnsi="Times New Roman"/>
          <w:bCs/>
          <w:sz w:val="26"/>
          <w:szCs w:val="24"/>
        </w:rPr>
      </w:pPr>
    </w:p>
    <w:p w:rsidR="006A31C6" w:rsidRPr="00A447D3" w:rsidRDefault="006A31C6" w:rsidP="006A31C6">
      <w:pPr>
        <w:tabs>
          <w:tab w:val="left" w:pos="3855"/>
        </w:tabs>
        <w:spacing w:after="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ПОСТАНОВЛЕНИЕ</w:t>
      </w:r>
    </w:p>
    <w:p w:rsidR="006A31C6" w:rsidRPr="00A447D3" w:rsidRDefault="006A31C6" w:rsidP="006A31C6">
      <w:pPr>
        <w:spacing w:after="0" w:line="240" w:lineRule="auto"/>
        <w:jc w:val="both"/>
        <w:rPr>
          <w:rFonts w:ascii="Times New Roman" w:hAnsi="Times New Roman"/>
          <w:bCs/>
          <w:sz w:val="26"/>
          <w:szCs w:val="24"/>
        </w:rPr>
      </w:pPr>
    </w:p>
    <w:p w:rsidR="007D31FB" w:rsidRPr="00A447D3" w:rsidRDefault="005964F2" w:rsidP="007D31FB">
      <w:pPr>
        <w:spacing w:after="24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smallCaps/>
          <w:sz w:val="32"/>
          <w:szCs w:val="32"/>
        </w:rPr>
        <w:t>от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</w:t>
      </w:r>
      <w:proofErr w:type="gramStart"/>
      <w:r w:rsidRPr="00A447D3">
        <w:rPr>
          <w:rFonts w:ascii="Arial" w:hAnsi="Arial" w:cs="Arial"/>
          <w:bCs/>
          <w:caps/>
          <w:sz w:val="32"/>
          <w:szCs w:val="32"/>
        </w:rPr>
        <w:t>«</w:t>
      </w:r>
      <w:r w:rsidR="00CD5ED5">
        <w:rPr>
          <w:rFonts w:ascii="Arial" w:hAnsi="Arial" w:cs="Arial"/>
          <w:bCs/>
          <w:caps/>
          <w:sz w:val="32"/>
          <w:szCs w:val="32"/>
        </w:rPr>
        <w:t xml:space="preserve"> 06</w:t>
      </w:r>
      <w:proofErr w:type="gramEnd"/>
      <w:r w:rsidR="00CD5ED5">
        <w:rPr>
          <w:rFonts w:ascii="Arial" w:hAnsi="Arial" w:cs="Arial"/>
          <w:bCs/>
          <w:caps/>
          <w:sz w:val="32"/>
          <w:szCs w:val="32"/>
        </w:rPr>
        <w:t xml:space="preserve"> 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» </w:t>
      </w:r>
      <w:r w:rsidR="00CD5ED5">
        <w:rPr>
          <w:rFonts w:ascii="Arial" w:hAnsi="Arial" w:cs="Arial"/>
          <w:bCs/>
          <w:caps/>
          <w:sz w:val="32"/>
          <w:szCs w:val="32"/>
        </w:rPr>
        <w:t>июля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 202</w:t>
      </w:r>
      <w:r w:rsidR="00CE5C6B">
        <w:rPr>
          <w:rFonts w:ascii="Arial" w:hAnsi="Arial" w:cs="Arial"/>
          <w:bCs/>
          <w:caps/>
          <w:sz w:val="32"/>
          <w:szCs w:val="32"/>
        </w:rPr>
        <w:t>6</w:t>
      </w:r>
      <w:r w:rsidR="007D31FB" w:rsidRPr="00A447D3">
        <w:rPr>
          <w:rFonts w:ascii="Arial" w:hAnsi="Arial" w:cs="Arial"/>
          <w:bCs/>
          <w:caps/>
          <w:sz w:val="32"/>
          <w:szCs w:val="32"/>
        </w:rPr>
        <w:t xml:space="preserve"> г. №</w:t>
      </w:r>
      <w:r w:rsidR="00CD5ED5">
        <w:rPr>
          <w:rFonts w:ascii="Arial" w:hAnsi="Arial" w:cs="Arial"/>
          <w:bCs/>
          <w:caps/>
          <w:sz w:val="32"/>
          <w:szCs w:val="32"/>
        </w:rPr>
        <w:t xml:space="preserve"> 937</w:t>
      </w:r>
    </w:p>
    <w:p w:rsidR="00E0639C" w:rsidRPr="00A447D3" w:rsidRDefault="007D31FB" w:rsidP="00E0639C">
      <w:pPr>
        <w:spacing w:after="240" w:line="240" w:lineRule="auto"/>
        <w:jc w:val="center"/>
        <w:rPr>
          <w:rFonts w:ascii="Arial" w:hAnsi="Arial" w:cs="Arial"/>
          <w:bCs/>
          <w:caps/>
          <w:sz w:val="32"/>
          <w:szCs w:val="32"/>
        </w:rPr>
      </w:pPr>
      <w:r w:rsidRPr="00A447D3">
        <w:rPr>
          <w:rFonts w:ascii="Arial" w:hAnsi="Arial" w:cs="Arial"/>
          <w:bCs/>
          <w:caps/>
          <w:sz w:val="32"/>
          <w:szCs w:val="32"/>
        </w:rPr>
        <w:t>о внесении изменений в постановление администрации дятьковского района от 3</w:t>
      </w:r>
      <w:r w:rsidR="00CE5C6B">
        <w:rPr>
          <w:rFonts w:ascii="Arial" w:hAnsi="Arial" w:cs="Arial"/>
          <w:bCs/>
          <w:caps/>
          <w:sz w:val="32"/>
          <w:szCs w:val="32"/>
        </w:rPr>
        <w:t>0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октября 202</w:t>
      </w:r>
      <w:r w:rsidR="00CE5C6B">
        <w:rPr>
          <w:rFonts w:ascii="Arial" w:hAnsi="Arial" w:cs="Arial"/>
          <w:bCs/>
          <w:caps/>
          <w:sz w:val="32"/>
          <w:szCs w:val="32"/>
        </w:rPr>
        <w:t>5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г. № </w:t>
      </w:r>
      <w:r w:rsidR="00CE5C6B">
        <w:rPr>
          <w:rFonts w:ascii="Arial" w:hAnsi="Arial" w:cs="Arial"/>
          <w:bCs/>
          <w:caps/>
          <w:sz w:val="32"/>
          <w:szCs w:val="32"/>
        </w:rPr>
        <w:t>1346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</w:t>
      </w:r>
      <w:r w:rsidR="0031162C" w:rsidRPr="00A447D3">
        <w:rPr>
          <w:rFonts w:ascii="Arial" w:hAnsi="Arial" w:cs="Arial"/>
          <w:bCs/>
          <w:caps/>
          <w:sz w:val="32"/>
          <w:szCs w:val="32"/>
        </w:rPr>
        <w:t>«ОБ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утверждении муниципальной программы «реализация полномочий исполнительно-распорядительного органа дятьковского городского поселения дятьковского муниципального района брянской области (202</w:t>
      </w:r>
      <w:r w:rsidR="00CE5C6B">
        <w:rPr>
          <w:rFonts w:ascii="Arial" w:hAnsi="Arial" w:cs="Arial"/>
          <w:bCs/>
          <w:caps/>
          <w:sz w:val="32"/>
          <w:szCs w:val="32"/>
        </w:rPr>
        <w:t>6</w:t>
      </w:r>
      <w:r w:rsidRPr="00A447D3">
        <w:rPr>
          <w:rFonts w:ascii="Arial" w:hAnsi="Arial" w:cs="Arial"/>
          <w:bCs/>
          <w:caps/>
          <w:sz w:val="32"/>
          <w:szCs w:val="32"/>
        </w:rPr>
        <w:t>-202</w:t>
      </w:r>
      <w:r w:rsidR="00CE5C6B">
        <w:rPr>
          <w:rFonts w:ascii="Arial" w:hAnsi="Arial" w:cs="Arial"/>
          <w:bCs/>
          <w:caps/>
          <w:sz w:val="32"/>
          <w:szCs w:val="32"/>
        </w:rPr>
        <w:t>8</w:t>
      </w:r>
      <w:r w:rsidRPr="00A447D3">
        <w:rPr>
          <w:rFonts w:ascii="Arial" w:hAnsi="Arial" w:cs="Arial"/>
          <w:bCs/>
          <w:caps/>
          <w:sz w:val="32"/>
          <w:szCs w:val="32"/>
        </w:rPr>
        <w:t xml:space="preserve"> годы)</w:t>
      </w:r>
      <w:r w:rsidR="00E0639C" w:rsidRPr="00A447D3">
        <w:rPr>
          <w:rFonts w:ascii="Arial" w:hAnsi="Arial" w:cs="Arial"/>
          <w:bCs/>
          <w:caps/>
          <w:sz w:val="32"/>
          <w:szCs w:val="32"/>
        </w:rPr>
        <w:t>»</w:t>
      </w:r>
      <w:r w:rsidR="0013362C" w:rsidRPr="00A447D3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:rsidR="00112B5D" w:rsidRDefault="006A31C6" w:rsidP="00112B5D">
      <w:pPr>
        <w:spacing w:after="240" w:line="240" w:lineRule="auto"/>
        <w:ind w:firstLine="709"/>
        <w:jc w:val="both"/>
        <w:rPr>
          <w:rFonts w:ascii="Arial" w:hAnsi="Arial" w:cs="Arial"/>
          <w:b/>
          <w:caps/>
          <w:sz w:val="32"/>
          <w:szCs w:val="32"/>
        </w:rPr>
      </w:pPr>
      <w:r w:rsidRPr="00C0254B">
        <w:rPr>
          <w:rFonts w:ascii="Arial" w:hAnsi="Arial"/>
          <w:color w:val="000000"/>
          <w:sz w:val="24"/>
          <w:szCs w:val="24"/>
        </w:rPr>
        <w:t>В соответствии</w:t>
      </w:r>
      <w:r w:rsidR="000818AD" w:rsidRPr="00C0254B">
        <w:rPr>
          <w:rFonts w:ascii="Arial" w:hAnsi="Arial"/>
          <w:color w:val="000000"/>
          <w:sz w:val="24"/>
          <w:szCs w:val="24"/>
        </w:rPr>
        <w:t xml:space="preserve"> с решением Дятьковского городского Совета народных депутатов от </w:t>
      </w:r>
      <w:r w:rsidR="0020389D">
        <w:rPr>
          <w:rFonts w:ascii="Arial" w:hAnsi="Arial"/>
          <w:color w:val="000000"/>
          <w:sz w:val="24"/>
          <w:szCs w:val="24"/>
        </w:rPr>
        <w:t>19</w:t>
      </w:r>
      <w:r w:rsidR="00164184">
        <w:rPr>
          <w:rFonts w:ascii="Arial" w:hAnsi="Arial"/>
          <w:color w:val="000000"/>
          <w:sz w:val="24"/>
          <w:szCs w:val="24"/>
        </w:rPr>
        <w:t xml:space="preserve"> </w:t>
      </w:r>
      <w:r w:rsidR="0020389D">
        <w:rPr>
          <w:rFonts w:ascii="Arial" w:hAnsi="Arial"/>
          <w:color w:val="000000"/>
          <w:sz w:val="24"/>
          <w:szCs w:val="24"/>
        </w:rPr>
        <w:t>июня</w:t>
      </w:r>
      <w:r w:rsidR="003E4A42" w:rsidRPr="00C0254B">
        <w:rPr>
          <w:rFonts w:ascii="Arial" w:hAnsi="Arial"/>
          <w:color w:val="000000"/>
          <w:sz w:val="24"/>
          <w:szCs w:val="24"/>
        </w:rPr>
        <w:t xml:space="preserve"> 202</w:t>
      </w:r>
      <w:r w:rsidR="00F47D4F">
        <w:rPr>
          <w:rFonts w:ascii="Arial" w:hAnsi="Arial"/>
          <w:color w:val="000000"/>
          <w:sz w:val="24"/>
          <w:szCs w:val="24"/>
        </w:rPr>
        <w:t>6</w:t>
      </w:r>
      <w:r w:rsidR="000818AD" w:rsidRPr="00C0254B">
        <w:rPr>
          <w:rFonts w:ascii="Arial" w:hAnsi="Arial"/>
          <w:color w:val="000000"/>
          <w:sz w:val="24"/>
          <w:szCs w:val="24"/>
        </w:rPr>
        <w:t xml:space="preserve"> года № </w:t>
      </w:r>
      <w:r w:rsidR="00716392" w:rsidRPr="00C0254B">
        <w:rPr>
          <w:rFonts w:ascii="Arial" w:hAnsi="Arial"/>
          <w:color w:val="000000"/>
          <w:sz w:val="24"/>
          <w:szCs w:val="24"/>
        </w:rPr>
        <w:t>5-</w:t>
      </w:r>
      <w:r w:rsidR="0020389D">
        <w:rPr>
          <w:rFonts w:ascii="Arial" w:hAnsi="Arial"/>
          <w:color w:val="000000"/>
          <w:sz w:val="24"/>
          <w:szCs w:val="24"/>
        </w:rPr>
        <w:t>83</w:t>
      </w:r>
      <w:r w:rsidR="00ED6606" w:rsidRPr="00C0254B">
        <w:rPr>
          <w:rFonts w:ascii="Arial" w:hAnsi="Arial"/>
          <w:color w:val="000000"/>
          <w:sz w:val="24"/>
          <w:szCs w:val="24"/>
        </w:rPr>
        <w:t xml:space="preserve"> « О внесении изменений в решение Дятьковского городского Совета народных депутатов </w:t>
      </w:r>
      <w:r w:rsidR="00B67ADB" w:rsidRPr="00C0254B">
        <w:rPr>
          <w:rFonts w:ascii="Arial" w:hAnsi="Arial"/>
          <w:color w:val="000000"/>
          <w:sz w:val="24"/>
          <w:szCs w:val="24"/>
        </w:rPr>
        <w:t>«</w:t>
      </w:r>
      <w:r w:rsidRPr="00C0254B">
        <w:rPr>
          <w:rFonts w:ascii="Arial" w:hAnsi="Arial"/>
          <w:color w:val="000000"/>
          <w:sz w:val="24"/>
          <w:szCs w:val="24"/>
        </w:rPr>
        <w:t xml:space="preserve">О бюджете </w:t>
      </w:r>
      <w:r w:rsidR="00A42776" w:rsidRPr="00C0254B">
        <w:rPr>
          <w:rFonts w:ascii="Arial" w:hAnsi="Arial"/>
          <w:color w:val="000000"/>
          <w:sz w:val="24"/>
          <w:szCs w:val="24"/>
        </w:rPr>
        <w:t xml:space="preserve">Дятьковского городского поселения Дятьковского </w:t>
      </w:r>
      <w:r w:rsidRPr="00C0254B">
        <w:rPr>
          <w:rFonts w:ascii="Arial" w:hAnsi="Arial"/>
          <w:color w:val="000000"/>
          <w:sz w:val="24"/>
          <w:szCs w:val="24"/>
        </w:rPr>
        <w:t>муниципального</w:t>
      </w:r>
      <w:r w:rsidR="00A42776" w:rsidRPr="00C0254B">
        <w:rPr>
          <w:rFonts w:ascii="Arial" w:hAnsi="Arial"/>
          <w:color w:val="000000"/>
          <w:sz w:val="24"/>
          <w:szCs w:val="24"/>
        </w:rPr>
        <w:t xml:space="preserve"> района Брянской области</w:t>
      </w:r>
      <w:r w:rsidRPr="00C0254B">
        <w:rPr>
          <w:rFonts w:ascii="Arial" w:hAnsi="Arial"/>
          <w:color w:val="000000"/>
          <w:sz w:val="24"/>
          <w:szCs w:val="24"/>
        </w:rPr>
        <w:t xml:space="preserve"> на 20</w:t>
      </w:r>
      <w:r w:rsidR="00A42776" w:rsidRPr="00C0254B">
        <w:rPr>
          <w:rFonts w:ascii="Arial" w:hAnsi="Arial"/>
          <w:color w:val="000000"/>
          <w:sz w:val="24"/>
          <w:szCs w:val="24"/>
        </w:rPr>
        <w:t>2</w:t>
      </w:r>
      <w:r w:rsidR="00CE5C6B">
        <w:rPr>
          <w:rFonts w:ascii="Arial" w:hAnsi="Arial"/>
          <w:color w:val="000000"/>
          <w:sz w:val="24"/>
          <w:szCs w:val="24"/>
        </w:rPr>
        <w:t>6</w:t>
      </w:r>
      <w:r w:rsidR="00DA0AAC" w:rsidRPr="00C0254B">
        <w:rPr>
          <w:rFonts w:ascii="Arial" w:hAnsi="Arial"/>
          <w:color w:val="000000"/>
          <w:sz w:val="24"/>
          <w:szCs w:val="24"/>
        </w:rPr>
        <w:t xml:space="preserve"> год и</w:t>
      </w:r>
      <w:r w:rsidR="00DA0AAC" w:rsidRPr="00E0639C">
        <w:rPr>
          <w:rFonts w:ascii="Arial" w:hAnsi="Arial"/>
          <w:color w:val="000000"/>
          <w:sz w:val="24"/>
          <w:szCs w:val="24"/>
        </w:rPr>
        <w:t xml:space="preserve"> на плановый период 202</w:t>
      </w:r>
      <w:r w:rsidR="00CE5C6B">
        <w:rPr>
          <w:rFonts w:ascii="Arial" w:hAnsi="Arial"/>
          <w:color w:val="000000"/>
          <w:sz w:val="24"/>
          <w:szCs w:val="24"/>
        </w:rPr>
        <w:t>7</w:t>
      </w:r>
      <w:r w:rsidRPr="00E0639C">
        <w:rPr>
          <w:rFonts w:ascii="Arial" w:hAnsi="Arial"/>
          <w:color w:val="000000"/>
          <w:sz w:val="24"/>
          <w:szCs w:val="24"/>
        </w:rPr>
        <w:t xml:space="preserve"> и 20</w:t>
      </w:r>
      <w:r w:rsidR="00434716" w:rsidRPr="00E0639C">
        <w:rPr>
          <w:rFonts w:ascii="Arial" w:hAnsi="Arial"/>
          <w:color w:val="000000"/>
          <w:sz w:val="24"/>
          <w:szCs w:val="24"/>
        </w:rPr>
        <w:t>2</w:t>
      </w:r>
      <w:r w:rsidR="00CE5C6B">
        <w:rPr>
          <w:rFonts w:ascii="Arial" w:hAnsi="Arial"/>
          <w:color w:val="000000"/>
          <w:sz w:val="24"/>
          <w:szCs w:val="24"/>
        </w:rPr>
        <w:t>8</w:t>
      </w:r>
      <w:r w:rsidR="0006190B" w:rsidRPr="00E0639C">
        <w:rPr>
          <w:rFonts w:ascii="Arial" w:hAnsi="Arial"/>
          <w:color w:val="000000"/>
          <w:sz w:val="24"/>
          <w:szCs w:val="24"/>
        </w:rPr>
        <w:t xml:space="preserve"> </w:t>
      </w:r>
      <w:r w:rsidRPr="00E0639C">
        <w:rPr>
          <w:rFonts w:ascii="Arial" w:hAnsi="Arial"/>
          <w:color w:val="000000"/>
          <w:sz w:val="24"/>
          <w:szCs w:val="24"/>
        </w:rPr>
        <w:t>годов»</w:t>
      </w:r>
      <w:r w:rsidR="00E0639C">
        <w:rPr>
          <w:rFonts w:ascii="Arial" w:hAnsi="Arial" w:cs="Arial"/>
          <w:b/>
          <w:caps/>
          <w:sz w:val="32"/>
          <w:szCs w:val="32"/>
        </w:rPr>
        <w:t xml:space="preserve">                             </w:t>
      </w:r>
      <w:r w:rsidRPr="002D2FA9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6A31C6" w:rsidRPr="00112B5D" w:rsidRDefault="00F458D1" w:rsidP="00CD5ED5">
      <w:pPr>
        <w:spacing w:after="0" w:line="240" w:lineRule="auto"/>
        <w:ind w:firstLine="709"/>
        <w:jc w:val="both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</w:t>
      </w:r>
      <w:r w:rsidR="006A31C6" w:rsidRPr="00E0639C">
        <w:rPr>
          <w:rFonts w:ascii="Arial" w:hAnsi="Arial" w:cs="Arial"/>
          <w:color w:val="000000"/>
          <w:sz w:val="24"/>
          <w:szCs w:val="24"/>
        </w:rPr>
        <w:t>Внести</w:t>
      </w:r>
      <w:r w:rsidR="00034430" w:rsidRPr="00E0639C">
        <w:rPr>
          <w:rFonts w:ascii="Arial" w:hAnsi="Arial" w:cs="Arial"/>
          <w:color w:val="000000"/>
          <w:sz w:val="24"/>
          <w:szCs w:val="24"/>
        </w:rPr>
        <w:t xml:space="preserve"> изменения</w:t>
      </w:r>
      <w:r w:rsidR="006A31C6" w:rsidRPr="00E0639C">
        <w:rPr>
          <w:rFonts w:ascii="Arial" w:hAnsi="Arial" w:cs="Arial"/>
          <w:color w:val="000000"/>
          <w:sz w:val="24"/>
          <w:szCs w:val="24"/>
        </w:rPr>
        <w:t xml:space="preserve"> в постановление администрации Дятьковского района </w:t>
      </w:r>
      <w:r w:rsidR="006A31C6" w:rsidRPr="00E0639C">
        <w:rPr>
          <w:rFonts w:ascii="Arial" w:hAnsi="Arial" w:cs="Arial"/>
          <w:sz w:val="24"/>
          <w:szCs w:val="24"/>
        </w:rPr>
        <w:t xml:space="preserve">от </w:t>
      </w:r>
      <w:r w:rsidR="006311A9" w:rsidRPr="00E0639C">
        <w:rPr>
          <w:rFonts w:ascii="Arial" w:hAnsi="Arial" w:cs="Arial"/>
          <w:sz w:val="24"/>
          <w:szCs w:val="24"/>
        </w:rPr>
        <w:t>3</w:t>
      </w:r>
      <w:r w:rsidR="00CE5C6B">
        <w:rPr>
          <w:rFonts w:ascii="Arial" w:hAnsi="Arial" w:cs="Arial"/>
          <w:sz w:val="24"/>
          <w:szCs w:val="24"/>
        </w:rPr>
        <w:t>0</w:t>
      </w:r>
      <w:r w:rsidR="006A31C6" w:rsidRPr="00E0639C">
        <w:rPr>
          <w:rFonts w:ascii="Arial" w:hAnsi="Arial" w:cs="Arial"/>
          <w:sz w:val="24"/>
          <w:szCs w:val="24"/>
        </w:rPr>
        <w:t xml:space="preserve"> </w:t>
      </w:r>
      <w:r w:rsidR="00F07CC2" w:rsidRPr="00E0639C">
        <w:rPr>
          <w:rFonts w:ascii="Arial" w:hAnsi="Arial" w:cs="Arial"/>
          <w:sz w:val="24"/>
          <w:szCs w:val="24"/>
        </w:rPr>
        <w:t>октября</w:t>
      </w:r>
      <w:r w:rsidR="006A31C6" w:rsidRPr="00E0639C">
        <w:rPr>
          <w:rFonts w:ascii="Arial" w:hAnsi="Arial" w:cs="Arial"/>
          <w:sz w:val="24"/>
          <w:szCs w:val="24"/>
        </w:rPr>
        <w:t xml:space="preserve"> 20</w:t>
      </w:r>
      <w:r w:rsidR="00C302E1" w:rsidRPr="00E0639C">
        <w:rPr>
          <w:rFonts w:ascii="Arial" w:hAnsi="Arial" w:cs="Arial"/>
          <w:sz w:val="24"/>
          <w:szCs w:val="24"/>
        </w:rPr>
        <w:t>2</w:t>
      </w:r>
      <w:r w:rsidR="00CE5C6B">
        <w:rPr>
          <w:rFonts w:ascii="Arial" w:hAnsi="Arial" w:cs="Arial"/>
          <w:sz w:val="24"/>
          <w:szCs w:val="24"/>
        </w:rPr>
        <w:t>5</w:t>
      </w:r>
      <w:r w:rsidR="00DA0AAC" w:rsidRPr="00E0639C">
        <w:rPr>
          <w:rFonts w:ascii="Arial" w:hAnsi="Arial" w:cs="Arial"/>
          <w:sz w:val="24"/>
          <w:szCs w:val="24"/>
        </w:rPr>
        <w:t>г. №</w:t>
      </w:r>
      <w:r w:rsidR="00F51834" w:rsidRPr="00E0639C">
        <w:rPr>
          <w:rFonts w:ascii="Arial" w:hAnsi="Arial" w:cs="Arial"/>
          <w:sz w:val="24"/>
          <w:szCs w:val="24"/>
        </w:rPr>
        <w:t xml:space="preserve"> </w:t>
      </w:r>
      <w:r w:rsidR="00CE5C6B">
        <w:rPr>
          <w:rFonts w:ascii="Arial" w:hAnsi="Arial" w:cs="Arial"/>
          <w:sz w:val="24"/>
          <w:szCs w:val="24"/>
        </w:rPr>
        <w:t>1346</w:t>
      </w:r>
      <w:r w:rsidR="006A31C6" w:rsidRPr="00E0639C">
        <w:rPr>
          <w:rFonts w:ascii="Arial" w:hAnsi="Arial" w:cs="Arial"/>
          <w:sz w:val="24"/>
          <w:szCs w:val="24"/>
        </w:rPr>
        <w:t xml:space="preserve"> «Об утверждении муниципальной программы </w:t>
      </w:r>
      <w:r w:rsidR="004B6470" w:rsidRPr="00E0639C">
        <w:rPr>
          <w:rFonts w:ascii="Arial" w:hAnsi="Arial" w:cs="Arial"/>
          <w:sz w:val="24"/>
          <w:szCs w:val="24"/>
        </w:rPr>
        <w:t xml:space="preserve">"Реализация полномочий исполнительно-распорядительного органа </w:t>
      </w:r>
      <w:r w:rsidR="00D649FB" w:rsidRPr="00E0639C">
        <w:rPr>
          <w:rFonts w:ascii="Arial" w:hAnsi="Arial" w:cs="Arial"/>
          <w:sz w:val="24"/>
          <w:szCs w:val="24"/>
        </w:rPr>
        <w:t>Дятьковского</w:t>
      </w:r>
      <w:r w:rsidR="004B6470" w:rsidRPr="00E0639C">
        <w:rPr>
          <w:rFonts w:ascii="Arial" w:hAnsi="Arial" w:cs="Arial"/>
          <w:sz w:val="24"/>
          <w:szCs w:val="24"/>
        </w:rPr>
        <w:t xml:space="preserve"> городско</w:t>
      </w:r>
      <w:r w:rsidR="00D649FB" w:rsidRPr="00E0639C">
        <w:rPr>
          <w:rFonts w:ascii="Arial" w:hAnsi="Arial" w:cs="Arial"/>
          <w:sz w:val="24"/>
          <w:szCs w:val="24"/>
        </w:rPr>
        <w:t>го поселения</w:t>
      </w:r>
      <w:r w:rsidR="004B6470" w:rsidRPr="00E0639C">
        <w:rPr>
          <w:rFonts w:ascii="Arial" w:hAnsi="Arial" w:cs="Arial"/>
          <w:sz w:val="24"/>
          <w:szCs w:val="24"/>
        </w:rPr>
        <w:t xml:space="preserve"> Дятьковского муниципального района </w:t>
      </w:r>
      <w:r w:rsidR="00D649FB" w:rsidRPr="00E0639C">
        <w:rPr>
          <w:rFonts w:ascii="Arial" w:hAnsi="Arial" w:cs="Arial"/>
          <w:sz w:val="24"/>
          <w:szCs w:val="24"/>
        </w:rPr>
        <w:t xml:space="preserve">Брянской области </w:t>
      </w:r>
      <w:r w:rsidR="004B6470" w:rsidRPr="00E0639C">
        <w:rPr>
          <w:rFonts w:ascii="Arial" w:hAnsi="Arial" w:cs="Arial"/>
          <w:sz w:val="24"/>
          <w:szCs w:val="24"/>
        </w:rPr>
        <w:t>(202</w:t>
      </w:r>
      <w:r w:rsidR="00CE5C6B">
        <w:rPr>
          <w:rFonts w:ascii="Arial" w:hAnsi="Arial" w:cs="Arial"/>
          <w:sz w:val="24"/>
          <w:szCs w:val="24"/>
        </w:rPr>
        <w:t>6</w:t>
      </w:r>
      <w:r w:rsidR="004B6470" w:rsidRPr="00E0639C">
        <w:rPr>
          <w:rFonts w:ascii="Arial" w:hAnsi="Arial" w:cs="Arial"/>
          <w:sz w:val="24"/>
          <w:szCs w:val="24"/>
        </w:rPr>
        <w:t>-202</w:t>
      </w:r>
      <w:r w:rsidR="00CE5C6B">
        <w:rPr>
          <w:rFonts w:ascii="Arial" w:hAnsi="Arial" w:cs="Arial"/>
          <w:sz w:val="24"/>
          <w:szCs w:val="24"/>
        </w:rPr>
        <w:t>8</w:t>
      </w:r>
      <w:r w:rsidR="004B6470" w:rsidRPr="00E0639C">
        <w:rPr>
          <w:rFonts w:ascii="Arial" w:hAnsi="Arial" w:cs="Arial"/>
          <w:sz w:val="24"/>
          <w:szCs w:val="24"/>
        </w:rPr>
        <w:t xml:space="preserve"> годы)"</w:t>
      </w:r>
      <w:r w:rsidR="00F07CC2" w:rsidRPr="00E0639C">
        <w:rPr>
          <w:rFonts w:ascii="Arial" w:hAnsi="Arial" w:cs="Arial"/>
          <w:sz w:val="24"/>
          <w:szCs w:val="24"/>
        </w:rPr>
        <w:t xml:space="preserve"> )»</w:t>
      </w:r>
      <w:r w:rsidR="00A64B53" w:rsidRPr="00E0639C">
        <w:rPr>
          <w:rFonts w:ascii="Arial" w:hAnsi="Arial" w:cs="Arial"/>
          <w:sz w:val="24"/>
          <w:szCs w:val="24"/>
        </w:rPr>
        <w:t xml:space="preserve"> </w:t>
      </w:r>
      <w:r w:rsidR="006A31C6" w:rsidRPr="00E0639C">
        <w:rPr>
          <w:rFonts w:ascii="Arial" w:hAnsi="Arial" w:cs="Arial"/>
          <w:sz w:val="24"/>
          <w:szCs w:val="24"/>
        </w:rPr>
        <w:t xml:space="preserve">в части </w:t>
      </w:r>
      <w:r w:rsidR="00434716" w:rsidRPr="00E0639C">
        <w:rPr>
          <w:rFonts w:ascii="Arial" w:hAnsi="Arial" w:cs="Arial"/>
          <w:sz w:val="24"/>
          <w:szCs w:val="24"/>
        </w:rPr>
        <w:t>п.5 «Описание состава программы»</w:t>
      </w:r>
      <w:r w:rsidR="00776A2C">
        <w:rPr>
          <w:rFonts w:ascii="Arial" w:hAnsi="Arial" w:cs="Arial"/>
          <w:sz w:val="24"/>
          <w:szCs w:val="24"/>
        </w:rPr>
        <w:t xml:space="preserve">, </w:t>
      </w:r>
      <w:r w:rsidR="00434716" w:rsidRPr="00E0639C">
        <w:rPr>
          <w:rFonts w:ascii="Arial" w:hAnsi="Arial" w:cs="Arial"/>
          <w:sz w:val="24"/>
          <w:szCs w:val="24"/>
        </w:rPr>
        <w:t>п.</w:t>
      </w:r>
      <w:r w:rsidR="006A31C6" w:rsidRPr="00E0639C">
        <w:rPr>
          <w:rFonts w:ascii="Arial" w:hAnsi="Arial" w:cs="Arial"/>
          <w:sz w:val="24"/>
          <w:szCs w:val="24"/>
        </w:rPr>
        <w:t xml:space="preserve"> </w:t>
      </w:r>
      <w:r w:rsidR="00DA0AAC" w:rsidRPr="00E0639C">
        <w:rPr>
          <w:rFonts w:ascii="Arial" w:hAnsi="Arial" w:cs="Arial"/>
          <w:sz w:val="24"/>
          <w:szCs w:val="24"/>
        </w:rPr>
        <w:t>8</w:t>
      </w:r>
      <w:r w:rsidR="006A31C6" w:rsidRPr="00E0639C">
        <w:rPr>
          <w:rFonts w:ascii="Arial" w:hAnsi="Arial" w:cs="Arial"/>
          <w:sz w:val="24"/>
          <w:szCs w:val="24"/>
        </w:rPr>
        <w:t xml:space="preserve"> «План реализации </w:t>
      </w:r>
      <w:r w:rsidR="008F1F0A" w:rsidRPr="00E0639C">
        <w:rPr>
          <w:rFonts w:ascii="Arial" w:hAnsi="Arial" w:cs="Arial"/>
          <w:sz w:val="24"/>
          <w:szCs w:val="24"/>
        </w:rPr>
        <w:t xml:space="preserve">муниципальной </w:t>
      </w:r>
      <w:r w:rsidR="006A31C6" w:rsidRPr="00E0639C">
        <w:rPr>
          <w:rFonts w:ascii="Arial" w:hAnsi="Arial" w:cs="Arial"/>
          <w:sz w:val="24"/>
          <w:szCs w:val="24"/>
        </w:rPr>
        <w:t>программы»</w:t>
      </w:r>
      <w:r w:rsidR="00776A2C">
        <w:rPr>
          <w:rFonts w:ascii="Arial" w:hAnsi="Arial" w:cs="Arial"/>
          <w:sz w:val="24"/>
          <w:szCs w:val="24"/>
        </w:rPr>
        <w:t xml:space="preserve"> и п 6 «Целевые индикаторы и показатели муниципальной программы» </w:t>
      </w:r>
      <w:r w:rsidR="00034430" w:rsidRPr="00E0639C">
        <w:rPr>
          <w:rFonts w:ascii="Arial" w:hAnsi="Arial" w:cs="Arial"/>
          <w:sz w:val="24"/>
          <w:szCs w:val="24"/>
        </w:rPr>
        <w:t xml:space="preserve">и </w:t>
      </w:r>
      <w:r w:rsidR="006A31C6" w:rsidRPr="00E0639C">
        <w:rPr>
          <w:rFonts w:ascii="Arial" w:hAnsi="Arial" w:cs="Arial"/>
          <w:sz w:val="24"/>
          <w:szCs w:val="24"/>
        </w:rPr>
        <w:t>изложить в новой редакции согласно приложени</w:t>
      </w:r>
      <w:r w:rsidR="00CD45FC" w:rsidRPr="00E0639C">
        <w:rPr>
          <w:rFonts w:ascii="Arial" w:hAnsi="Arial" w:cs="Arial"/>
          <w:sz w:val="24"/>
          <w:szCs w:val="24"/>
        </w:rPr>
        <w:t>ям</w:t>
      </w:r>
      <w:r w:rsidR="006A31C6" w:rsidRPr="00E0639C">
        <w:rPr>
          <w:rFonts w:ascii="Times New Roman" w:hAnsi="Times New Roman"/>
          <w:sz w:val="24"/>
          <w:szCs w:val="24"/>
        </w:rPr>
        <w:t>.</w:t>
      </w:r>
    </w:p>
    <w:p w:rsidR="008F1F0A" w:rsidRDefault="00F458D1" w:rsidP="00CD5E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F1F0A" w:rsidRPr="00112B5D">
        <w:rPr>
          <w:rFonts w:ascii="Arial" w:hAnsi="Arial" w:cs="Arial"/>
          <w:sz w:val="24"/>
          <w:szCs w:val="24"/>
        </w:rPr>
        <w:t xml:space="preserve">В паспорте муниципальной программы в п. «Объем бюджетных ассигнований на реализацию муниципальной программы» и  в п. 4 муниципальной программы «Ресурсное обеспечение» строку «Объем бюджетных ассигнований на реализацию муниципальной программы»  изложить в новой редакции: «Объем бюджетных ассигнований на реализацию муниципальной программы </w:t>
      </w:r>
      <w:r w:rsidR="001D6DD2" w:rsidRPr="00112B5D">
        <w:rPr>
          <w:rFonts w:ascii="Arial" w:hAnsi="Arial" w:cs="Arial"/>
          <w:sz w:val="24"/>
          <w:szCs w:val="24"/>
        </w:rPr>
        <w:t xml:space="preserve"> </w:t>
      </w:r>
      <w:r w:rsidR="008F1F0A" w:rsidRPr="00112B5D">
        <w:rPr>
          <w:rFonts w:ascii="Arial" w:hAnsi="Arial" w:cs="Arial"/>
          <w:sz w:val="24"/>
          <w:szCs w:val="24"/>
        </w:rPr>
        <w:t>–</w:t>
      </w:r>
      <w:r w:rsidR="001D6DD2" w:rsidRPr="00112B5D">
        <w:rPr>
          <w:rFonts w:ascii="Arial" w:hAnsi="Arial" w:cs="Arial"/>
          <w:sz w:val="24"/>
          <w:szCs w:val="24"/>
        </w:rPr>
        <w:t xml:space="preserve"> </w:t>
      </w:r>
      <w:r w:rsidR="0020389D">
        <w:rPr>
          <w:rFonts w:ascii="Arial" w:hAnsi="Arial" w:cs="Arial"/>
          <w:sz w:val="24"/>
          <w:szCs w:val="24"/>
        </w:rPr>
        <w:t>474 201 242,49</w:t>
      </w:r>
      <w:r w:rsidR="00733832" w:rsidRPr="00112B5D">
        <w:rPr>
          <w:rFonts w:ascii="Arial" w:hAnsi="Arial" w:cs="Arial"/>
          <w:sz w:val="24"/>
          <w:szCs w:val="24"/>
        </w:rPr>
        <w:t xml:space="preserve"> </w:t>
      </w:r>
      <w:r w:rsidR="008F1F0A" w:rsidRPr="00112B5D">
        <w:rPr>
          <w:rFonts w:ascii="Arial" w:hAnsi="Arial" w:cs="Arial"/>
          <w:sz w:val="24"/>
          <w:szCs w:val="24"/>
        </w:rPr>
        <w:t xml:space="preserve">руб., в том числе: </w:t>
      </w:r>
      <w:r w:rsidR="00A44EA2" w:rsidRPr="00112B5D">
        <w:rPr>
          <w:rFonts w:ascii="Arial" w:hAnsi="Arial" w:cs="Arial"/>
          <w:sz w:val="24"/>
          <w:szCs w:val="24"/>
        </w:rPr>
        <w:t>202</w:t>
      </w:r>
      <w:r w:rsidR="00CE5C6B">
        <w:rPr>
          <w:rFonts w:ascii="Arial" w:hAnsi="Arial" w:cs="Arial"/>
          <w:sz w:val="24"/>
          <w:szCs w:val="24"/>
        </w:rPr>
        <w:t>6</w:t>
      </w:r>
      <w:r w:rsidR="00A44EA2" w:rsidRPr="00112B5D">
        <w:rPr>
          <w:rFonts w:ascii="Arial" w:hAnsi="Arial" w:cs="Arial"/>
          <w:sz w:val="24"/>
          <w:szCs w:val="24"/>
        </w:rPr>
        <w:t>г</w:t>
      </w:r>
      <w:r w:rsidR="008F1F0A" w:rsidRPr="00112B5D">
        <w:rPr>
          <w:rFonts w:ascii="Arial" w:hAnsi="Arial" w:cs="Arial"/>
          <w:sz w:val="24"/>
          <w:szCs w:val="24"/>
        </w:rPr>
        <w:t xml:space="preserve"> – </w:t>
      </w:r>
      <w:r w:rsidR="0020389D">
        <w:rPr>
          <w:rFonts w:ascii="Arial" w:hAnsi="Arial" w:cs="Arial"/>
          <w:sz w:val="24"/>
          <w:szCs w:val="24"/>
        </w:rPr>
        <w:t>204 074 194,80</w:t>
      </w:r>
      <w:r w:rsidR="008F1F0A" w:rsidRPr="00112B5D">
        <w:rPr>
          <w:rFonts w:ascii="Arial" w:hAnsi="Arial" w:cs="Arial"/>
          <w:sz w:val="24"/>
          <w:szCs w:val="24"/>
        </w:rPr>
        <w:t xml:space="preserve"> руб.; 202</w:t>
      </w:r>
      <w:r w:rsidR="00CE5C6B">
        <w:rPr>
          <w:rFonts w:ascii="Arial" w:hAnsi="Arial" w:cs="Arial"/>
          <w:sz w:val="24"/>
          <w:szCs w:val="24"/>
        </w:rPr>
        <w:t>7</w:t>
      </w:r>
      <w:r w:rsidR="008F1F0A" w:rsidRPr="00112B5D">
        <w:rPr>
          <w:rFonts w:ascii="Arial" w:hAnsi="Arial" w:cs="Arial"/>
          <w:sz w:val="24"/>
          <w:szCs w:val="24"/>
        </w:rPr>
        <w:t xml:space="preserve">г.  – </w:t>
      </w:r>
      <w:r w:rsidR="00F47D4F">
        <w:rPr>
          <w:rFonts w:ascii="Arial" w:hAnsi="Arial" w:cs="Arial"/>
          <w:sz w:val="24"/>
          <w:szCs w:val="24"/>
        </w:rPr>
        <w:t>130 982 811,93</w:t>
      </w:r>
      <w:r w:rsidR="008F1F0A" w:rsidRPr="00112B5D">
        <w:rPr>
          <w:rFonts w:ascii="Arial" w:hAnsi="Arial" w:cs="Arial"/>
          <w:sz w:val="24"/>
          <w:szCs w:val="24"/>
        </w:rPr>
        <w:t xml:space="preserve"> руб.; 202</w:t>
      </w:r>
      <w:r w:rsidR="00CE5C6B">
        <w:rPr>
          <w:rFonts w:ascii="Arial" w:hAnsi="Arial" w:cs="Arial"/>
          <w:sz w:val="24"/>
          <w:szCs w:val="24"/>
        </w:rPr>
        <w:t>8</w:t>
      </w:r>
      <w:r w:rsidR="008F1F0A" w:rsidRPr="00112B5D">
        <w:rPr>
          <w:rFonts w:ascii="Arial" w:hAnsi="Arial" w:cs="Arial"/>
          <w:sz w:val="24"/>
          <w:szCs w:val="24"/>
        </w:rPr>
        <w:t>г. –</w:t>
      </w:r>
      <w:r w:rsidR="00A44EA2" w:rsidRPr="00112B5D">
        <w:rPr>
          <w:rFonts w:ascii="Arial" w:hAnsi="Arial" w:cs="Arial"/>
          <w:sz w:val="24"/>
          <w:szCs w:val="24"/>
        </w:rPr>
        <w:t xml:space="preserve"> </w:t>
      </w:r>
      <w:r w:rsidR="00F47D4F">
        <w:rPr>
          <w:rFonts w:ascii="Arial" w:hAnsi="Arial" w:cs="Arial"/>
          <w:sz w:val="24"/>
          <w:szCs w:val="24"/>
        </w:rPr>
        <w:t>139 144 235,76</w:t>
      </w:r>
      <w:r w:rsidR="008F1F0A" w:rsidRPr="00112B5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1F0A" w:rsidRPr="00112B5D">
        <w:rPr>
          <w:rFonts w:ascii="Arial" w:hAnsi="Arial" w:cs="Arial"/>
          <w:sz w:val="24"/>
          <w:szCs w:val="24"/>
        </w:rPr>
        <w:t>руб</w:t>
      </w:r>
      <w:proofErr w:type="spellEnd"/>
      <w:r w:rsidR="008F1F0A" w:rsidRPr="00112B5D">
        <w:rPr>
          <w:rFonts w:ascii="Arial" w:hAnsi="Arial" w:cs="Arial"/>
          <w:sz w:val="24"/>
          <w:szCs w:val="24"/>
        </w:rPr>
        <w:t>».</w:t>
      </w:r>
    </w:p>
    <w:p w:rsidR="00436317" w:rsidRDefault="00F458D1" w:rsidP="00CD5ED5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</w:t>
      </w:r>
      <w:r w:rsidR="00436317" w:rsidRPr="00112B5D">
        <w:rPr>
          <w:rFonts w:ascii="Arial" w:hAnsi="Arial" w:cs="Arial"/>
          <w:color w:val="000000"/>
          <w:sz w:val="24"/>
          <w:szCs w:val="24"/>
        </w:rPr>
        <w:t>Опубликовать настоящее постановление в сборнике муниципальных правовых актов муниципального образования «город Дятьково» и разместить на официальном сайте администрации Дятьковского района в сети Интернет.</w:t>
      </w:r>
    </w:p>
    <w:p w:rsidR="00436317" w:rsidRPr="00112B5D" w:rsidRDefault="00F458D1" w:rsidP="00CD5ED5">
      <w:pPr>
        <w:shd w:val="clear" w:color="auto" w:fill="FFFFFF"/>
        <w:tabs>
          <w:tab w:val="left" w:pos="0"/>
          <w:tab w:val="left" w:pos="284"/>
          <w:tab w:val="left" w:pos="709"/>
          <w:tab w:val="left" w:pos="960"/>
          <w:tab w:val="left" w:pos="993"/>
          <w:tab w:val="left" w:pos="1276"/>
          <w:tab w:val="left" w:pos="1843"/>
        </w:tabs>
        <w:spacing w:after="0" w:line="240" w:lineRule="auto"/>
        <w:ind w:right="-23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436317" w:rsidRPr="00112B5D">
        <w:rPr>
          <w:rFonts w:ascii="Arial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F458D1" w:rsidRDefault="00F458D1" w:rsidP="00CD5ED5">
      <w:pPr>
        <w:tabs>
          <w:tab w:val="left" w:pos="960"/>
        </w:tabs>
        <w:spacing w:after="0" w:line="240" w:lineRule="auto"/>
        <w:ind w:right="-21"/>
        <w:jc w:val="both"/>
        <w:rPr>
          <w:rFonts w:ascii="Times New Roman" w:hAnsi="Times New Roman"/>
          <w:sz w:val="24"/>
          <w:szCs w:val="24"/>
        </w:rPr>
      </w:pPr>
    </w:p>
    <w:p w:rsidR="00EA02C9" w:rsidRDefault="00A42776" w:rsidP="00CD5ED5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  <w:r w:rsidRPr="00EA02C9">
        <w:rPr>
          <w:rFonts w:ascii="Arial" w:hAnsi="Arial" w:cs="Arial"/>
          <w:sz w:val="24"/>
          <w:szCs w:val="24"/>
        </w:rPr>
        <w:t>Г</w:t>
      </w:r>
      <w:r w:rsidR="006A31C6" w:rsidRPr="00EA02C9">
        <w:rPr>
          <w:rFonts w:ascii="Arial" w:hAnsi="Arial" w:cs="Arial"/>
          <w:sz w:val="24"/>
          <w:szCs w:val="24"/>
        </w:rPr>
        <w:t>лав</w:t>
      </w:r>
      <w:r w:rsidRPr="00EA02C9">
        <w:rPr>
          <w:rFonts w:ascii="Arial" w:hAnsi="Arial" w:cs="Arial"/>
          <w:sz w:val="24"/>
          <w:szCs w:val="24"/>
        </w:rPr>
        <w:t>а</w:t>
      </w:r>
      <w:r w:rsidR="006A31C6" w:rsidRPr="00EA02C9">
        <w:rPr>
          <w:rFonts w:ascii="Arial" w:hAnsi="Arial" w:cs="Arial"/>
          <w:sz w:val="24"/>
          <w:szCs w:val="24"/>
        </w:rPr>
        <w:t xml:space="preserve"> администрации </w:t>
      </w:r>
      <w:r w:rsidR="00F458D1" w:rsidRPr="00EA02C9">
        <w:rPr>
          <w:rFonts w:ascii="Arial" w:hAnsi="Arial" w:cs="Arial"/>
          <w:sz w:val="24"/>
          <w:szCs w:val="24"/>
        </w:rPr>
        <w:t>Дятьковского района</w:t>
      </w:r>
      <w:r w:rsidR="006A31C6" w:rsidRPr="00EA02C9">
        <w:rPr>
          <w:rFonts w:ascii="Arial" w:hAnsi="Arial" w:cs="Arial"/>
          <w:sz w:val="24"/>
          <w:szCs w:val="24"/>
        </w:rPr>
        <w:t xml:space="preserve">    </w:t>
      </w:r>
    </w:p>
    <w:p w:rsidR="00EA02C9" w:rsidRDefault="00EA02C9" w:rsidP="00CD5ED5">
      <w:pPr>
        <w:tabs>
          <w:tab w:val="left" w:pos="960"/>
        </w:tabs>
        <w:spacing w:after="0" w:line="240" w:lineRule="auto"/>
        <w:ind w:right="-21"/>
        <w:jc w:val="right"/>
        <w:rPr>
          <w:rFonts w:ascii="Arial" w:hAnsi="Arial" w:cs="Arial"/>
          <w:sz w:val="24"/>
          <w:szCs w:val="24"/>
        </w:rPr>
      </w:pPr>
    </w:p>
    <w:p w:rsidR="00B823E3" w:rsidRDefault="006A31C6" w:rsidP="00CD5ED5">
      <w:pPr>
        <w:tabs>
          <w:tab w:val="left" w:pos="960"/>
        </w:tabs>
        <w:spacing w:after="0" w:line="240" w:lineRule="auto"/>
        <w:ind w:right="-21"/>
        <w:jc w:val="right"/>
        <w:rPr>
          <w:rFonts w:ascii="Times New Roman" w:hAnsi="Times New Roman"/>
          <w:color w:val="000000"/>
          <w:sz w:val="24"/>
          <w:szCs w:val="24"/>
        </w:rPr>
      </w:pPr>
      <w:r w:rsidRPr="00EA02C9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C61383" w:rsidRPr="00EA02C9">
        <w:rPr>
          <w:rFonts w:ascii="Arial" w:hAnsi="Arial" w:cs="Arial"/>
          <w:sz w:val="24"/>
          <w:szCs w:val="24"/>
        </w:rPr>
        <w:t xml:space="preserve"> </w:t>
      </w:r>
      <w:r w:rsidR="00A42776" w:rsidRPr="00EA02C9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A42776" w:rsidRPr="00EA02C9">
        <w:rPr>
          <w:rFonts w:ascii="Arial" w:hAnsi="Arial" w:cs="Arial"/>
          <w:sz w:val="24"/>
          <w:szCs w:val="24"/>
        </w:rPr>
        <w:t>П.В.Валяев</w:t>
      </w:r>
      <w:proofErr w:type="spellEnd"/>
    </w:p>
    <w:p w:rsidR="00B823E3" w:rsidRDefault="00B823E3" w:rsidP="006A31C6">
      <w:pPr>
        <w:pStyle w:val="a3"/>
        <w:tabs>
          <w:tab w:val="left" w:pos="174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00BFE" w:rsidRDefault="00000BFE" w:rsidP="00000BFE">
      <w:pPr>
        <w:spacing w:after="0" w:line="240" w:lineRule="auto"/>
        <w:rPr>
          <w:rFonts w:ascii="Times New Roman" w:hAnsi="Times New Roman"/>
          <w:sz w:val="20"/>
          <w:szCs w:val="20"/>
        </w:rPr>
        <w:sectPr w:rsidR="00000BFE" w:rsidSect="00CD5ED5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4288A" w:rsidRDefault="0014288A" w:rsidP="0014288A">
      <w:pPr>
        <w:pStyle w:val="a3"/>
        <w:tabs>
          <w:tab w:val="left" w:pos="1740"/>
        </w:tabs>
        <w:ind w:firstLine="110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Приложение </w:t>
      </w:r>
    </w:p>
    <w:p w:rsidR="0014288A" w:rsidRDefault="0014288A" w:rsidP="0014288A">
      <w:pPr>
        <w:pStyle w:val="a3"/>
        <w:tabs>
          <w:tab w:val="left" w:pos="1740"/>
        </w:tabs>
        <w:ind w:firstLine="110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14288A" w:rsidRDefault="0014288A" w:rsidP="0014288A">
      <w:pPr>
        <w:pStyle w:val="a3"/>
        <w:tabs>
          <w:tab w:val="left" w:pos="1740"/>
        </w:tabs>
        <w:ind w:firstLine="110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Дятьковского района </w:t>
      </w:r>
    </w:p>
    <w:p w:rsidR="00000BFE" w:rsidRDefault="0014288A" w:rsidP="0014288A">
      <w:pPr>
        <w:pStyle w:val="a3"/>
        <w:tabs>
          <w:tab w:val="left" w:pos="1740"/>
        </w:tabs>
        <w:ind w:firstLine="1105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от 06 июля 2026 г. № 937</w:t>
      </w:r>
    </w:p>
    <w:p w:rsidR="0014288A" w:rsidRDefault="0014288A" w:rsidP="00B823E3">
      <w:pPr>
        <w:pStyle w:val="a3"/>
        <w:tabs>
          <w:tab w:val="left" w:pos="1740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:rsidR="00153568" w:rsidRPr="00153568" w:rsidRDefault="00153568" w:rsidP="0015356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53568">
        <w:rPr>
          <w:rFonts w:ascii="Arial" w:hAnsi="Arial" w:cs="Arial"/>
          <w:b/>
          <w:bCs/>
          <w:sz w:val="24"/>
          <w:szCs w:val="24"/>
        </w:rPr>
        <w:t>8.</w:t>
      </w:r>
      <w:r w:rsidRPr="00153568">
        <w:rPr>
          <w:rFonts w:ascii="Arial" w:hAnsi="Arial" w:cs="Arial"/>
          <w:b/>
          <w:bCs/>
          <w:sz w:val="44"/>
          <w:szCs w:val="44"/>
        </w:rPr>
        <w:t xml:space="preserve"> </w:t>
      </w:r>
      <w:r w:rsidRPr="00153568">
        <w:rPr>
          <w:rFonts w:ascii="Arial" w:hAnsi="Arial" w:cs="Arial"/>
          <w:b/>
          <w:bCs/>
          <w:sz w:val="24"/>
          <w:szCs w:val="24"/>
        </w:rPr>
        <w:t>План реализации муниципальной программы</w:t>
      </w:r>
      <w:r w:rsidRPr="00153568">
        <w:rPr>
          <w:rFonts w:ascii="Arial" w:hAnsi="Arial" w:cs="Arial"/>
          <w:b/>
          <w:bCs/>
          <w:sz w:val="24"/>
          <w:szCs w:val="24"/>
        </w:rPr>
        <w:br/>
        <w:t>Реализация полномочий исполнительно-распорядительного органа Дятьковского городского поселения Дятьковского муниципального района Брянской области (2026-2028 годы)</w:t>
      </w:r>
    </w:p>
    <w:p w:rsidR="0014288A" w:rsidRDefault="0014288A" w:rsidP="0014288A">
      <w:pPr>
        <w:pStyle w:val="a3"/>
        <w:tabs>
          <w:tab w:val="left" w:pos="1740"/>
        </w:tabs>
        <w:jc w:val="center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tbl>
      <w:tblPr>
        <w:tblW w:w="1555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39"/>
        <w:gridCol w:w="2528"/>
        <w:gridCol w:w="1687"/>
        <w:gridCol w:w="2106"/>
        <w:gridCol w:w="11"/>
        <w:gridCol w:w="1548"/>
        <w:gridCol w:w="11"/>
        <w:gridCol w:w="1407"/>
        <w:gridCol w:w="11"/>
        <w:gridCol w:w="1264"/>
        <w:gridCol w:w="11"/>
        <w:gridCol w:w="1407"/>
        <w:gridCol w:w="11"/>
        <w:gridCol w:w="3107"/>
        <w:gridCol w:w="11"/>
      </w:tblGrid>
      <w:tr w:rsidR="0014288A" w:rsidRPr="0014288A" w:rsidTr="0057050A">
        <w:trPr>
          <w:gridAfter w:val="1"/>
          <w:wAfter w:w="11" w:type="dxa"/>
          <w:trHeight w:val="630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2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Подпрограмма, основное мероприятие, мероприятие</w:t>
            </w:r>
          </w:p>
        </w:tc>
        <w:tc>
          <w:tcPr>
            <w:tcW w:w="168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2106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67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Объем средств на реализацию</w:t>
            </w:r>
          </w:p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Наименование целевых показателей (индикаторов)</w:t>
            </w:r>
          </w:p>
        </w:tc>
      </w:tr>
      <w:tr w:rsidR="0014288A" w:rsidRPr="0014288A" w:rsidTr="0057050A">
        <w:trPr>
          <w:gridAfter w:val="1"/>
          <w:wAfter w:w="11" w:type="dxa"/>
          <w:trHeight w:val="667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2026 год, рублей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2027 год, рублей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2028 год, рублей</w:t>
            </w:r>
          </w:p>
        </w:tc>
        <w:tc>
          <w:tcPr>
            <w:tcW w:w="311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559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Выплата муниципальных пенсий (доплат к государстве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ным пенсиям)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2 327 085,00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745 467,00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775 296,00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806 322,00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Количество получателей муниципальных пенсий (доплаты к государственным пенсиям)</w:t>
            </w:r>
          </w:p>
        </w:tc>
      </w:tr>
      <w:tr w:rsidR="0014288A" w:rsidRPr="0014288A" w:rsidTr="0057050A">
        <w:trPr>
          <w:gridAfter w:val="1"/>
          <w:wAfter w:w="11" w:type="dxa"/>
          <w:trHeight w:val="615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411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2 327 085,00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745 467,00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775 296,00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806 322,00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91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Социальные выплаты лицам, удостоенным звания почетного гражданина муниципального образования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216 000,00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Количество социальных выплат лицам, удостоенным звания почетного гражданина муниципального образования</w:t>
            </w:r>
          </w:p>
        </w:tc>
      </w:tr>
      <w:tr w:rsidR="0014288A" w:rsidRPr="0014288A" w:rsidTr="0057050A">
        <w:trPr>
          <w:gridAfter w:val="1"/>
          <w:wAfter w:w="11" w:type="dxa"/>
          <w:trHeight w:val="630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398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216 000,00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843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Мероприятия по развитию физической культуры и спорта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3 090 000,00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970 000,00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1 120 000,00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Проведение открытых городских спортивных соревнований по различным видам спорта (награждение (кубки, грамоты, медали), питание судей).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Участие команд, спортсменов г. Дятьково в областных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соревнованиях ( питание спортсменов, доставка спортсменов к местам проведения соревнований)</w:t>
            </w:r>
          </w:p>
        </w:tc>
      </w:tr>
      <w:tr w:rsidR="0014288A" w:rsidRPr="0014288A" w:rsidTr="0057050A">
        <w:trPr>
          <w:gridAfter w:val="1"/>
          <w:wAfter w:w="11" w:type="dxa"/>
          <w:trHeight w:val="1095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1095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14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3 090 000,00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970 000,00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1 120 000,00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1094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Информационное обеспечение деятельности органов местного самоуправления</w:t>
            </w:r>
          </w:p>
        </w:tc>
      </w:tr>
      <w:tr w:rsidR="0014288A" w:rsidRPr="0014288A" w:rsidTr="0057050A">
        <w:trPr>
          <w:gridAfter w:val="1"/>
          <w:wAfter w:w="11" w:type="dxa"/>
          <w:trHeight w:val="567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264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Реализацией мероприятий по обеспечению сохранности воинских захоронений на территории Российской Федерации (обустройство мест захоронения останков погибших при защите Отечества. обнаруженных в ходе проведения поисковых работ)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15 746,41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746,41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1 558 894,59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1 485 000,00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73 894,59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Выполнение работ по обустройству мест захоронения партизан и мирных жителей (г.Дятьково,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ул.Ленина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, за домом №194, у СШ Электрон)</w:t>
            </w: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Выполнение работ по обустройству мест захоронения  одиночной могилы комиссара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Дятьковской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партизанской бригады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С.С.Чкалова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г.Дятьково, гражданском кладбище у городского мемориала;     Выполнение работ по обустройству мест захоронения  одиночной могилы Героя Советского Союза В.С. Рябка г. Дятьково , гражданское кладбище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угородского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мемориала</w:t>
            </w:r>
          </w:p>
        </w:tc>
      </w:tr>
      <w:tr w:rsidR="0014288A" w:rsidRPr="0014288A" w:rsidTr="0057050A">
        <w:trPr>
          <w:gridAfter w:val="1"/>
          <w:wAfter w:w="11" w:type="dxa"/>
          <w:trHeight w:val="261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1 574 641,00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74 641,00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57050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Реализацией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меро</w:t>
            </w:r>
            <w:proofErr w:type="spellEnd"/>
            <w:r w:rsidR="0057050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приятий по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обеспе</w:t>
            </w:r>
            <w:r w:rsidR="0057050A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чению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сохранности воинских захоронений на территории Российской Федерации (восстановление (ремонт, реставрация, благоустройство) воинских захоронений)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6 750,00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6 550,00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Восстановление воинских захоронений  (г.Дятьково,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ул.Ленина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, за домом №194, у СШ Электрон) </w:t>
            </w: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668 250,00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648 450,00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19 800,00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7050A" w:rsidRPr="0014288A" w:rsidTr="0057050A">
        <w:trPr>
          <w:gridAfter w:val="1"/>
          <w:wAfter w:w="11" w:type="dxa"/>
          <w:trHeight w:val="427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Восстановление воинских </w:t>
            </w:r>
            <w:proofErr w:type="gram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захоронений  на</w:t>
            </w:r>
            <w:proofErr w:type="gram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одиночной могиле комиссара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Дятьковской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партизанской бригады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С.С.Чкалова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г.Дятьково, гражданском кладбище у городского мемориала </w:t>
            </w:r>
          </w:p>
          <w:p w:rsidR="0057050A" w:rsidRPr="0014288A" w:rsidRDefault="0057050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57050A" w:rsidRPr="0014288A" w:rsidTr="0057050A">
        <w:trPr>
          <w:gridAfter w:val="1"/>
          <w:wAfter w:w="11" w:type="dxa"/>
          <w:trHeight w:val="661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7050A" w:rsidRPr="0014288A" w:rsidTr="0057050A">
        <w:trPr>
          <w:gridAfter w:val="1"/>
          <w:wAfter w:w="11" w:type="dxa"/>
          <w:trHeight w:val="351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675 000,00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655 000,00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20 000,00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7050A" w:rsidRPr="0014288A" w:rsidRDefault="0057050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Реализацией мероприятий по обеспечению сохранности воинских захоронений на территории Российской Федерации (установка мемориальных знаков)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89 100,00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89 100,00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Установка мемориальных знаков   на одиночной могиле Героя Советского Союза В.С. Рябка г. Дятьково , гражданское кладбище у городского мемориала</w:t>
            </w: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192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22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701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Реализацией мероприятий по обеспечению сохранности воинских захоронений на территории Российской Федерации (нан</w:t>
            </w:r>
            <w:r w:rsidR="0057050A">
              <w:rPr>
                <w:rFonts w:ascii="Arial" w:hAnsi="Arial" w:cs="Arial"/>
                <w:color w:val="000000"/>
                <w:sz w:val="20"/>
                <w:szCs w:val="20"/>
              </w:rPr>
              <w:t>есение имен (воинских званий. фа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милий и инициалов) погибших при защите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Отечества на мемориальные сооружения воинских захоронений по месту захоронения)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172,61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172,61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17 088,39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17 088,39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Нанесение имен (воинских званий, фамилий и инициалов) на памятнике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жертвам фашизма на месте расстрела партизан и мирных жителей в 1941-43 гг. (г.Дятьково,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ул.Ленина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, за домом №194, у СШ Электрон</w:t>
            </w: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25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17 261,00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17 261,00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817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Организация транспортного обслуживания населения по муниципальным маршрутам регулярных перевозок по регулируемым тарифам  </w:t>
            </w:r>
          </w:p>
        </w:tc>
        <w:tc>
          <w:tcPr>
            <w:tcW w:w="168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24 585 742,40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7 830 742,40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8 242 000,00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8 513 000,00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Количество муниципальных маршрутов по осуществлению регулярных перевозок по регулируемым тарифам</w:t>
            </w:r>
          </w:p>
        </w:tc>
      </w:tr>
      <w:tr w:rsidR="0014288A" w:rsidRPr="0014288A" w:rsidTr="0057050A">
        <w:trPr>
          <w:gridAfter w:val="1"/>
          <w:wAfter w:w="11" w:type="dxa"/>
          <w:trHeight w:val="872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12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413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24 585 742,40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7 830 742,40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8 242 000,00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8 513 000,00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930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Субсидии МУП ВКХ г.Дятьково на финансовое обеспечение затрат на погашение кредиторской задолженности за электроэнергию 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5 756 411,08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1 756 411,08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Предоставление субсидии МУП ВКХ г.Дятьково на финансовое обеспечение затрат на погашение кредиторской задолженности за электроэнергию</w:t>
            </w:r>
          </w:p>
        </w:tc>
      </w:tr>
      <w:tr w:rsidR="0014288A" w:rsidRPr="0014288A" w:rsidTr="0057050A">
        <w:trPr>
          <w:gridAfter w:val="1"/>
          <w:wAfter w:w="11" w:type="dxa"/>
          <w:trHeight w:val="810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750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395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5 756 411,08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1 756 411,08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79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Эксплуатация и содержание имущества, находящегося в муниципальной собственности, арендованного недвижимого имущества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4 200 000,00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4 200 000,00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79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Разработка ПСД, экспертиза и реконструкция  (памятник Ленина)</w:t>
            </w:r>
          </w:p>
        </w:tc>
      </w:tr>
      <w:tr w:rsidR="0014288A" w:rsidRPr="0014288A" w:rsidTr="0057050A">
        <w:trPr>
          <w:gridAfter w:val="1"/>
          <w:wAfter w:w="11" w:type="dxa"/>
          <w:trHeight w:val="79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28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4 200 000,00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4 200 000,00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819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37 922 556,05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17 982 076,25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9 909 189,90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10 031 289,90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Подготовка  проектно-сметной документации  и гос. экспертиза для  планового капитального ремонта автомобильных дорог                                                                                           Обеспечение сохранности автомобильных дорог местного значения и условий безопасности движения по ним (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комхоз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14288A" w:rsidRPr="0014288A" w:rsidTr="0057050A">
        <w:trPr>
          <w:gridAfter w:val="1"/>
          <w:wAfter w:w="11" w:type="dxa"/>
          <w:trHeight w:val="831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87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301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451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37 922 556,05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17 982 076,25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9 909 189,90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10 031 289,90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89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Осуществление отдельных государственных 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Исполнение полномочий по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br/>
              <w:t>профилактике безнадзорности и правонарушений несовершеннолетних</w:t>
            </w:r>
          </w:p>
        </w:tc>
      </w:tr>
      <w:tr w:rsidR="0014288A" w:rsidRPr="0014288A" w:rsidTr="0057050A">
        <w:trPr>
          <w:gridAfter w:val="1"/>
          <w:wAfter w:w="11" w:type="dxa"/>
          <w:trHeight w:val="669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80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562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211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985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содержания, текущий и капитальный ремонт и обеспечение безопасности гидротехнических сооружений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11 416 300,00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7 222 900,00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2 096 700,00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2 096 700,00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содержания, текущий и капитальный ремонт и обеспечение безопасности гидротехнических сооружений (КУМИ)</w:t>
            </w:r>
          </w:p>
        </w:tc>
      </w:tr>
      <w:tr w:rsidR="0014288A" w:rsidRPr="0014288A" w:rsidTr="0057050A">
        <w:trPr>
          <w:gridAfter w:val="1"/>
          <w:wAfter w:w="11" w:type="dxa"/>
          <w:trHeight w:val="688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3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395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487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11 416 300,00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7 222 900,00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2 096 700,00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2 096 700,00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1105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Водохозяйственные и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водоохранные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639 945,00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216 645,00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211 650,00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211 650,00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Осуществление контроля пляжным спасателем во время пляжного сезона в местах, отведенных для купания</w:t>
            </w:r>
          </w:p>
        </w:tc>
      </w:tr>
      <w:tr w:rsidR="0014288A" w:rsidRPr="0014288A" w:rsidTr="0057050A">
        <w:trPr>
          <w:gridAfter w:val="1"/>
          <w:wAfter w:w="11" w:type="dxa"/>
          <w:trHeight w:val="694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549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401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639 945,00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216 645,00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211 650,00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211 650,00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116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</w:tr>
      <w:tr w:rsidR="0014288A" w:rsidRPr="0014288A" w:rsidTr="00F57A11">
        <w:trPr>
          <w:gridAfter w:val="1"/>
          <w:wAfter w:w="11" w:type="dxa"/>
          <w:trHeight w:val="831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11 872 079,00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3 359 426,00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3 746 117,00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4 766 536,00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715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62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11 872 079,00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3 359 426,00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3 746 117,00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4 766 536,00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126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</w:t>
            </w:r>
            <w:r w:rsidRPr="0014288A">
              <w:rPr>
                <w:rFonts w:ascii="Arial" w:hAnsi="Arial" w:cs="Arial"/>
                <w:sz w:val="20"/>
                <w:szCs w:val="20"/>
              </w:rPr>
              <w:t>внутреннего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финансового контроля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</w:t>
            </w:r>
            <w:r w:rsidRPr="0014288A">
              <w:rPr>
                <w:rFonts w:ascii="Arial" w:hAnsi="Arial" w:cs="Arial"/>
                <w:sz w:val="20"/>
                <w:szCs w:val="20"/>
              </w:rPr>
              <w:t>внутреннего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муниципального финансового контроля</w:t>
            </w:r>
          </w:p>
        </w:tc>
      </w:tr>
      <w:tr w:rsidR="0014288A" w:rsidRPr="0014288A" w:rsidTr="00F57A11">
        <w:trPr>
          <w:gridAfter w:val="1"/>
          <w:wAfter w:w="11" w:type="dxa"/>
          <w:trHeight w:val="689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3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39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405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965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3 871 766,46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1 181 766,46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1 345 000,00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1 345 000,00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</w:tr>
      <w:tr w:rsidR="0014288A" w:rsidRPr="0014288A" w:rsidTr="00F57A11">
        <w:trPr>
          <w:gridAfter w:val="1"/>
          <w:wAfter w:w="11" w:type="dxa"/>
          <w:trHeight w:val="552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691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45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260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3 871 766,46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1 181 766,46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1 345 000,00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1 345 000,00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59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по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благоустройству территорий поселения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4 216,69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4 216,69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106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132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благоустройству территорий поселения (КУМИ)</w:t>
            </w:r>
          </w:p>
        </w:tc>
      </w:tr>
      <w:tr w:rsidR="0014288A" w:rsidRPr="0014288A" w:rsidTr="00F57A11">
        <w:trPr>
          <w:gridAfter w:val="1"/>
          <w:wAfter w:w="11" w:type="dxa"/>
          <w:trHeight w:val="41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F57A11">
        <w:trPr>
          <w:gridAfter w:val="1"/>
          <w:wAfter w:w="11" w:type="dxa"/>
          <w:trHeight w:val="494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4 216,69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4 216,69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57050A">
        <w:trPr>
          <w:gridAfter w:val="1"/>
          <w:wAfter w:w="11" w:type="dxa"/>
          <w:trHeight w:val="106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Мероприятия в сфере жилищного хозяйства </w:t>
            </w:r>
          </w:p>
        </w:tc>
        <w:tc>
          <w:tcPr>
            <w:tcW w:w="16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Обследование многоквартирных домов  (актуализация ПСД)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br/>
              <w:t>Обследование многоквартирных домов (разработка ПСД)</w:t>
            </w:r>
          </w:p>
        </w:tc>
      </w:tr>
      <w:tr w:rsidR="0014288A" w:rsidRPr="0014288A" w:rsidTr="00F57A11">
        <w:trPr>
          <w:gridAfter w:val="1"/>
          <w:wAfter w:w="11" w:type="dxa"/>
          <w:trHeight w:val="459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97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31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26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972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Организация и осуществление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Приобретение материальных запасов:       Комплект оказания первой медицинской помощи;         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Продовольствие,детское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питание;             Топливо</w:t>
            </w:r>
          </w:p>
        </w:tc>
      </w:tr>
      <w:tr w:rsidR="0014288A" w:rsidRPr="0014288A" w:rsidTr="00F57A11">
        <w:trPr>
          <w:gridAfter w:val="1"/>
          <w:wAfter w:w="11" w:type="dxa"/>
          <w:trHeight w:val="831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686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72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843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Мероприятия по обеспечению населения бытовыми услугами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10 962 556,67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2 987 518,89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3 987 518,89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3 987 518,89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Количество посещений бани</w:t>
            </w:r>
          </w:p>
        </w:tc>
      </w:tr>
      <w:tr w:rsidR="0014288A" w:rsidRPr="0014288A" w:rsidTr="00F57A11">
        <w:trPr>
          <w:gridAfter w:val="1"/>
          <w:wAfter w:w="11" w:type="dxa"/>
          <w:trHeight w:val="474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3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465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26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10 962 556,67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2 987 518,89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3 987 518,89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3 987 518,89</w:t>
            </w: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918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Организация и обеспечение освещения улиц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68 735 421,00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20 545 867,00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22 594 777,00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25 594 777,00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Бесперебойная подача уличного освещения         протяженность сети наружного освещения</w:t>
            </w:r>
          </w:p>
        </w:tc>
      </w:tr>
      <w:tr w:rsidR="0014288A" w:rsidRPr="0014288A" w:rsidTr="00F57A11">
        <w:trPr>
          <w:gridAfter w:val="1"/>
          <w:wAfter w:w="11" w:type="dxa"/>
          <w:trHeight w:val="403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09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68 735 421,00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20 545 867,00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22 594 777,00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25 594 777,00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974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Озеленение территории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12 128 559,00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3 973 961,00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4 077 299,00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4 077 299,00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Площадь территории, подлежащей озеленению     </w:t>
            </w:r>
          </w:p>
        </w:tc>
      </w:tr>
      <w:tr w:rsidR="0014288A" w:rsidRPr="0014288A" w:rsidTr="0057050A">
        <w:trPr>
          <w:gridAfter w:val="1"/>
          <w:wAfter w:w="11" w:type="dxa"/>
          <w:trHeight w:val="630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15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12 128 559,00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3 973 961,00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4 077 299,00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4 077 299,00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978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Организация и содержание мест захоронения (кладбищ)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5 909 919,00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1 918 887,00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1 995 516,00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1 995 516,00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Площадь текущего содержания и ремонта кладбищ (МБУ)</w:t>
            </w:r>
          </w:p>
        </w:tc>
      </w:tr>
      <w:tr w:rsidR="0014288A" w:rsidRPr="0014288A" w:rsidTr="0057050A">
        <w:trPr>
          <w:gridAfter w:val="1"/>
          <w:wAfter w:w="11" w:type="dxa"/>
          <w:trHeight w:val="94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1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5 909 919,00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1 918 887,00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1 995 516,00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1 995 516,00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42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2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14288A" w:rsidRPr="0014288A" w:rsidTr="00F57A11">
        <w:trPr>
          <w:gridAfter w:val="1"/>
          <w:wAfter w:w="11" w:type="dxa"/>
          <w:trHeight w:val="1074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124 492 255,32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35 140 197,00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42 288 764,49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47 063 293,83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 xml:space="preserve">Площадь территории подлежащей благоустройству (МБУ); </w:t>
            </w:r>
            <w:r w:rsidRPr="0014288A">
              <w:rPr>
                <w:rFonts w:ascii="Arial" w:hAnsi="Arial" w:cs="Arial"/>
                <w:sz w:val="20"/>
                <w:szCs w:val="20"/>
              </w:rPr>
              <w:br/>
              <w:t>Приобретение и монтаж элементов благоустройства для городского декора.</w:t>
            </w:r>
          </w:p>
        </w:tc>
      </w:tr>
      <w:tr w:rsidR="0014288A" w:rsidRPr="0014288A" w:rsidTr="00F57A11">
        <w:trPr>
          <w:gridAfter w:val="1"/>
          <w:wAfter w:w="11" w:type="dxa"/>
          <w:trHeight w:val="693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3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3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95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124 492 255,32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35 140 197,00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42 288 764,49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47 063 293,83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973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6 026 263,23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2 921 759,03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1 552 252,10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1 552 252,10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соответствии с жилищным законодательством</w:t>
            </w:r>
          </w:p>
        </w:tc>
      </w:tr>
      <w:tr w:rsidR="0014288A" w:rsidRPr="0014288A" w:rsidTr="0057050A">
        <w:trPr>
          <w:gridAfter w:val="1"/>
          <w:wAfter w:w="11" w:type="dxa"/>
          <w:trHeight w:val="1110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1305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1320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2910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6 026 263,23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2 921 759,03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1 552 252,10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1 552 252,10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054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1 950 000,00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650 000,00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650 000,00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Аварийный ремонт участков сетей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теплоснабжения,водоснабжения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и водоотведения</w:t>
            </w:r>
          </w:p>
        </w:tc>
      </w:tr>
      <w:tr w:rsidR="0014288A" w:rsidRPr="0014288A" w:rsidTr="00F57A11">
        <w:trPr>
          <w:gridAfter w:val="1"/>
          <w:wAfter w:w="11" w:type="dxa"/>
          <w:trHeight w:val="687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30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23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417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1 950 000,00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650 000,00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650 000,00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835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Членские взносы некоммерческим организациям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Выплата членских взносов </w:t>
            </w:r>
          </w:p>
        </w:tc>
      </w:tr>
      <w:tr w:rsidR="0014288A" w:rsidRPr="0014288A" w:rsidTr="00F57A11">
        <w:trPr>
          <w:gridAfter w:val="1"/>
          <w:wAfter w:w="11" w:type="dxa"/>
          <w:trHeight w:val="592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630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34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276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36 000,00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127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Обеспечение сохранности автомобильных дорог местного значения и условий безопасности движения по ним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893 380,30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691 360,10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101 010,10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101 010,10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Протяженность  капитально отремонтированных дорог </w:t>
            </w:r>
          </w:p>
        </w:tc>
      </w:tr>
      <w:tr w:rsidR="0014288A" w:rsidRPr="0014288A" w:rsidTr="00F57A11">
        <w:trPr>
          <w:gridAfter w:val="1"/>
          <w:wAfter w:w="11" w:type="dxa"/>
          <w:trHeight w:val="703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827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88 444 650,00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68 444 650,00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10 000 000,00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10 000 000,00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682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409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89 338 030,30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69 136 010,10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10 101 010,10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10 101 010,10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068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Инициативное бюджетирование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2 385 000,00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795 000,00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795 000,00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795 000,00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Разработка ПСД, прохождение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гос.экспертизы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,   функция строительного контроля в рамках  регионального конкурса «Региональная политика Брянской области»(инициативное бюджетирование).Проведение местного конкурса инициативных проектов.</w:t>
            </w:r>
          </w:p>
        </w:tc>
      </w:tr>
      <w:tr w:rsidR="0014288A" w:rsidRPr="0014288A" w:rsidTr="00F57A11">
        <w:trPr>
          <w:gridAfter w:val="1"/>
          <w:wAfter w:w="11" w:type="dxa"/>
          <w:trHeight w:val="828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57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53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47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2 385 000,00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795 000,00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795 000,00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795 000,00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2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переданных полномочий по решению отдельных вопросов местного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   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1 227 755,66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1 227 755,66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поселений в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соответствии с заключенными соглашениями по созданию условий для организации досуга и обеспечения жителей поселений услугами организаций культуры   </w:t>
            </w:r>
          </w:p>
        </w:tc>
      </w:tr>
      <w:tr w:rsidR="0014288A" w:rsidRPr="0014288A" w:rsidTr="0057050A">
        <w:trPr>
          <w:gridAfter w:val="1"/>
          <w:wAfter w:w="11" w:type="dxa"/>
          <w:trHeight w:val="1815"/>
        </w:trPr>
        <w:tc>
          <w:tcPr>
            <w:tcW w:w="43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713"/>
        </w:trPr>
        <w:tc>
          <w:tcPr>
            <w:tcW w:w="43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53"/>
        </w:trPr>
        <w:tc>
          <w:tcPr>
            <w:tcW w:w="43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47"/>
        </w:trPr>
        <w:tc>
          <w:tcPr>
            <w:tcW w:w="43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1 227 755,66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1 227 755,66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824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Реализация инициативных проектов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71 175,00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23 725,00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23 725,00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23 725,00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Количество реализованных проектов в рамках программы «Региональная политика Брянской области» (инициативное бюджетирование)</w:t>
            </w:r>
          </w:p>
        </w:tc>
      </w:tr>
      <w:tr w:rsidR="0014288A" w:rsidRPr="0014288A" w:rsidTr="00F57A11">
        <w:trPr>
          <w:gridAfter w:val="1"/>
          <w:wAfter w:w="11" w:type="dxa"/>
          <w:trHeight w:val="72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834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49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382 500,00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127 500,00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127 500,00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127 500,00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53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453 675,00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151 225,00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151 225,00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151 225,00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265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инициативных проектов 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71 175,00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23 725,00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23 725,00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23 725,00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реализованных проектов в рамках программы «Региональная политика Брянской области» (инициативное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бюджетирование)</w:t>
            </w:r>
          </w:p>
        </w:tc>
      </w:tr>
      <w:tr w:rsidR="0014288A" w:rsidRPr="0014288A" w:rsidTr="0057050A">
        <w:trPr>
          <w:gridAfter w:val="1"/>
          <w:wAfter w:w="11" w:type="dxa"/>
          <w:trHeight w:val="1815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709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837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382 500,00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127 500,00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127 500,00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127 500,00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48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453 675,00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151 225,00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151 225,00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151 225,00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842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инициативных проектов 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71 175,00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23 725,00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23 725,00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23 725,00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Количество реализованных проектов в рамках программы «Региональная политика Брянской области» (инициативное бюджетирование)</w:t>
            </w:r>
          </w:p>
        </w:tc>
      </w:tr>
      <w:tr w:rsidR="0014288A" w:rsidRPr="0014288A" w:rsidTr="00F57A11">
        <w:trPr>
          <w:gridAfter w:val="1"/>
          <w:wAfter w:w="11" w:type="dxa"/>
          <w:trHeight w:val="459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752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679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382 500,00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127 500,00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127 500,00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127 500,00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419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453 675,00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151 225,00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151 225,00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288A">
              <w:rPr>
                <w:rFonts w:ascii="Arial" w:hAnsi="Arial" w:cs="Arial"/>
                <w:sz w:val="20"/>
                <w:szCs w:val="20"/>
              </w:rPr>
              <w:t>151 225,00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1620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соглашениями в части осуществления внешнего муниципального финансового контроля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муниципального финансового контроля</w:t>
            </w:r>
          </w:p>
        </w:tc>
      </w:tr>
      <w:tr w:rsidR="0014288A" w:rsidRPr="0014288A" w:rsidTr="0057050A">
        <w:trPr>
          <w:gridAfter w:val="1"/>
          <w:wAfter w:w="11" w:type="dxa"/>
          <w:trHeight w:val="1095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42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57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4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008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мероприятия по формированию современной городской среды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3 457 042,59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1 063 760,00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1 196 351,59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1 196 931,00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Количество благоустроенных  общественных территорий в рамках программы «Формирование комфортной городской среды»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ул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Садовая);                                                                                    Разработка ПСД (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общственные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 территории)</w:t>
            </w:r>
          </w:p>
        </w:tc>
      </w:tr>
      <w:tr w:rsidR="0014288A" w:rsidRPr="0014288A" w:rsidTr="00F57A11">
        <w:trPr>
          <w:gridAfter w:val="1"/>
          <w:wAfter w:w="11" w:type="dxa"/>
          <w:trHeight w:val="413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693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534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413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3 457 042,59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1 063 760,00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1 196 351,59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1 196 931,00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072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Повышение безопасности дорожного движения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13 725 086,00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3 862 086,00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4 931 500,00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4 931 500,00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Протяженность нанесенной горизонтальной дорожной разметки;               Количество отремонтированных и настроенных светофоров;                                                                                                                                                                                                                                                Количество нанесенных пластиком пешеходных переходов</w:t>
            </w:r>
          </w:p>
        </w:tc>
      </w:tr>
      <w:tr w:rsidR="0014288A" w:rsidRPr="0014288A" w:rsidTr="0057050A">
        <w:trPr>
          <w:gridAfter w:val="1"/>
          <w:wAfter w:w="11" w:type="dxa"/>
          <w:trHeight w:val="132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688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gridAfter w:val="1"/>
          <w:wAfter w:w="11" w:type="dxa"/>
          <w:trHeight w:val="1320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649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13 725 086,00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3 862 086,00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4 931 500,00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4 931 500,00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098"/>
        </w:trPr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Мероприятия в сфере коммунального хозяйства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2 400 000,00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1 600 000,00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Количество актуализированных схем теплоснабжения, водоотведения, водоснабжения  ;Проведение аварийного ремонта бесхозяйных участков сетей водоснабжения, водоотведения и теплоснабжения; Разработка ПСД и прохождение государственной экспертизы на устройство освещения автомобильной дороги от ул. Ленина до ул. Луговая;   </w:t>
            </w:r>
            <w:r w:rsidRPr="0014288A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                                 </w:t>
            </w:r>
          </w:p>
        </w:tc>
      </w:tr>
      <w:tr w:rsidR="0014288A" w:rsidRPr="0014288A" w:rsidTr="00F57A11">
        <w:trPr>
          <w:gridAfter w:val="1"/>
          <w:wAfter w:w="11" w:type="dxa"/>
          <w:trHeight w:val="571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439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389"/>
        </w:trPr>
        <w:tc>
          <w:tcPr>
            <w:tcW w:w="43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2 400 000,00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1 600 000,00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1048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организации мероприятий по охране окружающей среды 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6 970 661,58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2 323 553,86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2 323 553,86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2 323 553,86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Ликвидация мест несанкционированного размещения отходов;                                             Обустройство контейнерных площадок.</w:t>
            </w:r>
          </w:p>
        </w:tc>
      </w:tr>
      <w:tr w:rsidR="0014288A" w:rsidRPr="0014288A" w:rsidTr="00F57A11">
        <w:trPr>
          <w:gridAfter w:val="1"/>
          <w:wAfter w:w="11" w:type="dxa"/>
          <w:trHeight w:val="681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832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40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263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6 970 661,58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2 323 553,86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2 323 553,86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2 323 553,86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688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Субсидия  на финансовое обеспечение затрат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физической культуры и спорта (Спортивно-оздоровительные комплексы и центры)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средства  бюджета Дятьковского городского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5 948 317,28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5 948 317,28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Финансовое обеспечение затрат в сфере физической культуры и спорта в </w:t>
            </w: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учреждениях МАУ ФСК «Олимп» </w:t>
            </w:r>
          </w:p>
        </w:tc>
      </w:tr>
      <w:tr w:rsidR="0014288A" w:rsidRPr="0014288A" w:rsidTr="00F57A11">
        <w:trPr>
          <w:gridAfter w:val="1"/>
          <w:wAfter w:w="11" w:type="dxa"/>
          <w:trHeight w:val="556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409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F57A11">
        <w:trPr>
          <w:gridAfter w:val="1"/>
          <w:wAfter w:w="11" w:type="dxa"/>
          <w:trHeight w:val="263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5 948 317,28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5 948 317,28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1132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специализированной техники для предприятий жилищно-коммунального хозяйства</w:t>
            </w:r>
          </w:p>
        </w:tc>
        <w:tc>
          <w:tcPr>
            <w:tcW w:w="16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6 710 000,00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3 730 000,00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2 780 000,00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Количество приобретенной специализированной техники</w:t>
            </w:r>
          </w:p>
        </w:tc>
      </w:tr>
      <w:tr w:rsidR="0014288A" w:rsidRPr="0014288A" w:rsidTr="00153568">
        <w:trPr>
          <w:gridAfter w:val="1"/>
          <w:wAfter w:w="11" w:type="dxa"/>
          <w:trHeight w:val="667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53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531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269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6 710 000,00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3 730 000,00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2 780 000,00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631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31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Реализация мероприятий по подготовке объектов ЖКХ к зиме (разработка ПСД, государственная экспертиза, строительный контроль, </w:t>
            </w:r>
            <w:proofErr w:type="spellStart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14288A" w:rsidRPr="0014288A" w:rsidTr="00153568">
        <w:trPr>
          <w:gridAfter w:val="1"/>
          <w:wAfter w:w="11" w:type="dxa"/>
          <w:trHeight w:val="144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Подготовка объектов жилищно-коммунального хозяйства к зиме</w:t>
            </w:r>
          </w:p>
        </w:tc>
        <w:tc>
          <w:tcPr>
            <w:tcW w:w="1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327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494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850 000,00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311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830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2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Субсидия  на финансовое обеспечение затрат физической культуры и спорта (Центры спортивной подготовки (сборные команды))</w:t>
            </w:r>
          </w:p>
        </w:tc>
        <w:tc>
          <w:tcPr>
            <w:tcW w:w="16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Администрация Дятьковского района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средства  бюджета Дятьковского городского поселения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245 346,18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245 346,18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Финансовое обеспечение затрат в сфере физической культуры и спорта в учреждениях  МАУ ДО СШ «Электрон»</w:t>
            </w:r>
          </w:p>
        </w:tc>
      </w:tr>
      <w:tr w:rsidR="0014288A" w:rsidRPr="0014288A" w:rsidTr="00153568">
        <w:trPr>
          <w:gridAfter w:val="1"/>
          <w:wAfter w:w="11" w:type="dxa"/>
          <w:trHeight w:val="460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поступления из федерального бюджета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597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поступления из областного бюджета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465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153568">
        <w:trPr>
          <w:gridAfter w:val="1"/>
          <w:wAfter w:w="11" w:type="dxa"/>
          <w:trHeight w:val="402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15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245 346,18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245 346,18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4288A" w:rsidRPr="0014288A" w:rsidTr="0057050A">
        <w:trPr>
          <w:trHeight w:val="111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288A">
              <w:rPr>
                <w:rFonts w:ascii="Arial" w:hAnsi="Arial" w:cs="Arial"/>
                <w:b/>
                <w:bCs/>
                <w:sz w:val="20"/>
                <w:szCs w:val="20"/>
              </w:rPr>
              <w:t>474 201 242,</w:t>
            </w:r>
            <w:r w:rsidR="001535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4288A">
              <w:rPr>
                <w:rFonts w:ascii="Arial" w:hAnsi="Arial" w:cs="Arial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288A">
              <w:rPr>
                <w:rFonts w:ascii="Arial" w:hAnsi="Arial" w:cs="Arial"/>
                <w:b/>
                <w:bCs/>
                <w:sz w:val="20"/>
                <w:szCs w:val="20"/>
              </w:rPr>
              <w:t>204 074 194,</w:t>
            </w:r>
            <w:r w:rsidR="001535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4288A">
              <w:rPr>
                <w:rFonts w:ascii="Arial" w:hAnsi="Arial" w:cs="Arial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535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288A">
              <w:rPr>
                <w:rFonts w:ascii="Arial" w:hAnsi="Arial" w:cs="Arial"/>
                <w:b/>
                <w:bCs/>
                <w:sz w:val="20"/>
                <w:szCs w:val="20"/>
              </w:rPr>
              <w:t>130 982 811,93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288A">
              <w:rPr>
                <w:rFonts w:ascii="Arial" w:hAnsi="Arial" w:cs="Arial"/>
                <w:b/>
                <w:bCs/>
                <w:sz w:val="20"/>
                <w:szCs w:val="20"/>
              </w:rPr>
              <w:t>139 144 235,</w:t>
            </w:r>
            <w:r w:rsidR="0015356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4288A">
              <w:rPr>
                <w:rFonts w:ascii="Arial" w:hAnsi="Arial" w:cs="Arial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311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4288A" w:rsidRPr="0014288A" w:rsidRDefault="0014288A" w:rsidP="0014288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288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14288A" w:rsidRDefault="0014288A" w:rsidP="0014288A">
      <w:pPr>
        <w:pStyle w:val="a3"/>
        <w:tabs>
          <w:tab w:val="left" w:pos="1740"/>
        </w:tabs>
        <w:jc w:val="center"/>
        <w:rPr>
          <w:rFonts w:ascii="Arial" w:hAnsi="Arial" w:cs="Arial"/>
          <w:color w:val="000000"/>
          <w:sz w:val="24"/>
          <w:szCs w:val="24"/>
        </w:rPr>
      </w:pPr>
    </w:p>
    <w:p w:rsidR="0014288A" w:rsidRDefault="0014288A" w:rsidP="0014288A">
      <w:pPr>
        <w:pStyle w:val="a3"/>
        <w:tabs>
          <w:tab w:val="left" w:pos="1740"/>
        </w:tabs>
        <w:jc w:val="center"/>
        <w:rPr>
          <w:rFonts w:ascii="Arial" w:hAnsi="Arial" w:cs="Arial"/>
          <w:color w:val="000000"/>
          <w:sz w:val="24"/>
          <w:szCs w:val="24"/>
        </w:rPr>
      </w:pPr>
    </w:p>
    <w:p w:rsidR="0014288A" w:rsidRPr="00000BFE" w:rsidRDefault="0014288A" w:rsidP="0014288A">
      <w:pPr>
        <w:pStyle w:val="a3"/>
        <w:tabs>
          <w:tab w:val="left" w:pos="1740"/>
        </w:tabs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4288A" w:rsidRPr="00000BFE" w:rsidSect="0014288A">
      <w:pgSz w:w="16838" w:h="11906" w:orient="landscape"/>
      <w:pgMar w:top="1134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62E0"/>
    <w:multiLevelType w:val="hybridMultilevel"/>
    <w:tmpl w:val="721AB59A"/>
    <w:lvl w:ilvl="0" w:tplc="61C423F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41D84061"/>
    <w:multiLevelType w:val="hybridMultilevel"/>
    <w:tmpl w:val="F300D85C"/>
    <w:lvl w:ilvl="0" w:tplc="DAF45A9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4F54111B"/>
    <w:multiLevelType w:val="hybridMultilevel"/>
    <w:tmpl w:val="C6764F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CED2ED3"/>
    <w:multiLevelType w:val="hybridMultilevel"/>
    <w:tmpl w:val="21CE63BE"/>
    <w:lvl w:ilvl="0" w:tplc="0B3A1738">
      <w:start w:val="6"/>
      <w:numFmt w:val="decimal"/>
      <w:lvlText w:val="%1."/>
      <w:lvlJc w:val="left"/>
      <w:pPr>
        <w:ind w:left="88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4" w15:restartNumberingAfterBreak="0">
    <w:nsid w:val="5FC96345"/>
    <w:multiLevelType w:val="hybridMultilevel"/>
    <w:tmpl w:val="165062DC"/>
    <w:lvl w:ilvl="0" w:tplc="A97EF87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4A2AA4"/>
    <w:multiLevelType w:val="multilevel"/>
    <w:tmpl w:val="721AB59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7723491D"/>
    <w:multiLevelType w:val="hybridMultilevel"/>
    <w:tmpl w:val="CFD4AD60"/>
    <w:lvl w:ilvl="0" w:tplc="2DFC8924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7BA70066"/>
    <w:multiLevelType w:val="hybridMultilevel"/>
    <w:tmpl w:val="9772966E"/>
    <w:lvl w:ilvl="0" w:tplc="79900F9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31C6"/>
    <w:rsid w:val="00000BFE"/>
    <w:rsid w:val="00001F96"/>
    <w:rsid w:val="00013DAA"/>
    <w:rsid w:val="00026041"/>
    <w:rsid w:val="0002797A"/>
    <w:rsid w:val="00034430"/>
    <w:rsid w:val="00035090"/>
    <w:rsid w:val="0004749D"/>
    <w:rsid w:val="00057D43"/>
    <w:rsid w:val="00057F32"/>
    <w:rsid w:val="0006021E"/>
    <w:rsid w:val="0006190B"/>
    <w:rsid w:val="00067360"/>
    <w:rsid w:val="00073683"/>
    <w:rsid w:val="00075322"/>
    <w:rsid w:val="0008059E"/>
    <w:rsid w:val="000818AD"/>
    <w:rsid w:val="00081DB3"/>
    <w:rsid w:val="00083379"/>
    <w:rsid w:val="000877F6"/>
    <w:rsid w:val="00094366"/>
    <w:rsid w:val="000A1328"/>
    <w:rsid w:val="000A3FA5"/>
    <w:rsid w:val="000A40F0"/>
    <w:rsid w:val="000B356E"/>
    <w:rsid w:val="000C29C5"/>
    <w:rsid w:val="000C73B7"/>
    <w:rsid w:val="000C7E80"/>
    <w:rsid w:val="000D6C37"/>
    <w:rsid w:val="000E4CC5"/>
    <w:rsid w:val="000E5241"/>
    <w:rsid w:val="000E5690"/>
    <w:rsid w:val="000F08F0"/>
    <w:rsid w:val="000F3F7B"/>
    <w:rsid w:val="00103FE3"/>
    <w:rsid w:val="00112B5D"/>
    <w:rsid w:val="00114691"/>
    <w:rsid w:val="00131E20"/>
    <w:rsid w:val="0013362C"/>
    <w:rsid w:val="00134A01"/>
    <w:rsid w:val="00140AE4"/>
    <w:rsid w:val="0014288A"/>
    <w:rsid w:val="00153568"/>
    <w:rsid w:val="00155595"/>
    <w:rsid w:val="00164184"/>
    <w:rsid w:val="001647F5"/>
    <w:rsid w:val="001700E7"/>
    <w:rsid w:val="00170BC5"/>
    <w:rsid w:val="00193C4F"/>
    <w:rsid w:val="00197678"/>
    <w:rsid w:val="00197AEC"/>
    <w:rsid w:val="001A5CF2"/>
    <w:rsid w:val="001B2D21"/>
    <w:rsid w:val="001C1B22"/>
    <w:rsid w:val="001C6A08"/>
    <w:rsid w:val="001D3DFF"/>
    <w:rsid w:val="001D590E"/>
    <w:rsid w:val="001D6DD2"/>
    <w:rsid w:val="001F7716"/>
    <w:rsid w:val="00201131"/>
    <w:rsid w:val="0020389D"/>
    <w:rsid w:val="002063BF"/>
    <w:rsid w:val="00211C30"/>
    <w:rsid w:val="00236484"/>
    <w:rsid w:val="002430D5"/>
    <w:rsid w:val="0024425E"/>
    <w:rsid w:val="00250FDD"/>
    <w:rsid w:val="00255716"/>
    <w:rsid w:val="00283920"/>
    <w:rsid w:val="002863BE"/>
    <w:rsid w:val="002A2D2F"/>
    <w:rsid w:val="002A6A28"/>
    <w:rsid w:val="002C37C7"/>
    <w:rsid w:val="002D05D6"/>
    <w:rsid w:val="002D2FA9"/>
    <w:rsid w:val="002D3AF3"/>
    <w:rsid w:val="002D4B4E"/>
    <w:rsid w:val="002D69FC"/>
    <w:rsid w:val="002D7799"/>
    <w:rsid w:val="002F07BB"/>
    <w:rsid w:val="002F7D5C"/>
    <w:rsid w:val="0031162C"/>
    <w:rsid w:val="00323B25"/>
    <w:rsid w:val="00326538"/>
    <w:rsid w:val="00331CF8"/>
    <w:rsid w:val="00354A4D"/>
    <w:rsid w:val="003554DF"/>
    <w:rsid w:val="003754EB"/>
    <w:rsid w:val="0037550C"/>
    <w:rsid w:val="00382ED2"/>
    <w:rsid w:val="003B4B94"/>
    <w:rsid w:val="003C237C"/>
    <w:rsid w:val="003D5D56"/>
    <w:rsid w:val="003E4A42"/>
    <w:rsid w:val="004229E0"/>
    <w:rsid w:val="0042469B"/>
    <w:rsid w:val="00431362"/>
    <w:rsid w:val="004327AC"/>
    <w:rsid w:val="00433EC5"/>
    <w:rsid w:val="0043446F"/>
    <w:rsid w:val="00434716"/>
    <w:rsid w:val="00436317"/>
    <w:rsid w:val="00437A20"/>
    <w:rsid w:val="004407C4"/>
    <w:rsid w:val="00443313"/>
    <w:rsid w:val="00444557"/>
    <w:rsid w:val="00462281"/>
    <w:rsid w:val="00477FA7"/>
    <w:rsid w:val="0048598B"/>
    <w:rsid w:val="00487AA1"/>
    <w:rsid w:val="004B6470"/>
    <w:rsid w:val="004B64B0"/>
    <w:rsid w:val="004B6D93"/>
    <w:rsid w:val="004C32D6"/>
    <w:rsid w:val="004C58F5"/>
    <w:rsid w:val="004D2FD6"/>
    <w:rsid w:val="004D3D53"/>
    <w:rsid w:val="004E1C53"/>
    <w:rsid w:val="004F706C"/>
    <w:rsid w:val="0050078D"/>
    <w:rsid w:val="005332A0"/>
    <w:rsid w:val="0054239C"/>
    <w:rsid w:val="00545FFA"/>
    <w:rsid w:val="005636B4"/>
    <w:rsid w:val="00563E57"/>
    <w:rsid w:val="0057050A"/>
    <w:rsid w:val="005742E3"/>
    <w:rsid w:val="00575973"/>
    <w:rsid w:val="00580A53"/>
    <w:rsid w:val="005844FB"/>
    <w:rsid w:val="00591FDB"/>
    <w:rsid w:val="00592165"/>
    <w:rsid w:val="00592F0C"/>
    <w:rsid w:val="005964F2"/>
    <w:rsid w:val="005A0784"/>
    <w:rsid w:val="005A3DDE"/>
    <w:rsid w:val="005B1F35"/>
    <w:rsid w:val="005B3A00"/>
    <w:rsid w:val="005C4DDE"/>
    <w:rsid w:val="005E0DC4"/>
    <w:rsid w:val="005E1A45"/>
    <w:rsid w:val="005E3DD6"/>
    <w:rsid w:val="005E4098"/>
    <w:rsid w:val="005E4B40"/>
    <w:rsid w:val="005E5C3E"/>
    <w:rsid w:val="005E7B30"/>
    <w:rsid w:val="005F7803"/>
    <w:rsid w:val="00602A14"/>
    <w:rsid w:val="00605D4B"/>
    <w:rsid w:val="00621673"/>
    <w:rsid w:val="006311A9"/>
    <w:rsid w:val="00646693"/>
    <w:rsid w:val="00651BB0"/>
    <w:rsid w:val="0065339E"/>
    <w:rsid w:val="00672A6F"/>
    <w:rsid w:val="006800CF"/>
    <w:rsid w:val="0068075B"/>
    <w:rsid w:val="006926ED"/>
    <w:rsid w:val="006A31C6"/>
    <w:rsid w:val="006B035A"/>
    <w:rsid w:val="006B49AA"/>
    <w:rsid w:val="006C6F29"/>
    <w:rsid w:val="006D0C95"/>
    <w:rsid w:val="006F4ECC"/>
    <w:rsid w:val="00711C03"/>
    <w:rsid w:val="00716392"/>
    <w:rsid w:val="00721DAA"/>
    <w:rsid w:val="00733832"/>
    <w:rsid w:val="00752F85"/>
    <w:rsid w:val="00754596"/>
    <w:rsid w:val="00756897"/>
    <w:rsid w:val="0076252A"/>
    <w:rsid w:val="007741D8"/>
    <w:rsid w:val="00775EBB"/>
    <w:rsid w:val="00776A2C"/>
    <w:rsid w:val="00782D26"/>
    <w:rsid w:val="007970C5"/>
    <w:rsid w:val="007A54F3"/>
    <w:rsid w:val="007A714A"/>
    <w:rsid w:val="007A758E"/>
    <w:rsid w:val="007D31FB"/>
    <w:rsid w:val="007E278A"/>
    <w:rsid w:val="00800801"/>
    <w:rsid w:val="00802389"/>
    <w:rsid w:val="00810548"/>
    <w:rsid w:val="00813F20"/>
    <w:rsid w:val="00814A49"/>
    <w:rsid w:val="008161A6"/>
    <w:rsid w:val="00823BB7"/>
    <w:rsid w:val="0082428E"/>
    <w:rsid w:val="00825D50"/>
    <w:rsid w:val="00826462"/>
    <w:rsid w:val="008342B5"/>
    <w:rsid w:val="00834875"/>
    <w:rsid w:val="008442A7"/>
    <w:rsid w:val="00844576"/>
    <w:rsid w:val="0085647B"/>
    <w:rsid w:val="008567CC"/>
    <w:rsid w:val="008676EC"/>
    <w:rsid w:val="00892212"/>
    <w:rsid w:val="008A51EE"/>
    <w:rsid w:val="008A645D"/>
    <w:rsid w:val="008A7E48"/>
    <w:rsid w:val="008D2BD5"/>
    <w:rsid w:val="008F1F0A"/>
    <w:rsid w:val="008F2724"/>
    <w:rsid w:val="008F3821"/>
    <w:rsid w:val="008F667E"/>
    <w:rsid w:val="008F7AFC"/>
    <w:rsid w:val="00901630"/>
    <w:rsid w:val="00904F57"/>
    <w:rsid w:val="00907F72"/>
    <w:rsid w:val="00921246"/>
    <w:rsid w:val="0092294A"/>
    <w:rsid w:val="00944E2A"/>
    <w:rsid w:val="009565DD"/>
    <w:rsid w:val="00956C78"/>
    <w:rsid w:val="0097053D"/>
    <w:rsid w:val="00985CFD"/>
    <w:rsid w:val="009A16B4"/>
    <w:rsid w:val="009A39B2"/>
    <w:rsid w:val="009B24D1"/>
    <w:rsid w:val="009B2858"/>
    <w:rsid w:val="009B3790"/>
    <w:rsid w:val="009C0D8F"/>
    <w:rsid w:val="009C0F82"/>
    <w:rsid w:val="009C1DA5"/>
    <w:rsid w:val="009C64AA"/>
    <w:rsid w:val="009E516E"/>
    <w:rsid w:val="009F5B4C"/>
    <w:rsid w:val="009F73CD"/>
    <w:rsid w:val="00A06AE5"/>
    <w:rsid w:val="00A12AA8"/>
    <w:rsid w:val="00A12F7C"/>
    <w:rsid w:val="00A13769"/>
    <w:rsid w:val="00A23D65"/>
    <w:rsid w:val="00A2735B"/>
    <w:rsid w:val="00A27A4B"/>
    <w:rsid w:val="00A371D3"/>
    <w:rsid w:val="00A42776"/>
    <w:rsid w:val="00A42D50"/>
    <w:rsid w:val="00A447D3"/>
    <w:rsid w:val="00A44EA2"/>
    <w:rsid w:val="00A5717B"/>
    <w:rsid w:val="00A62643"/>
    <w:rsid w:val="00A63441"/>
    <w:rsid w:val="00A64B53"/>
    <w:rsid w:val="00A6583F"/>
    <w:rsid w:val="00A7137D"/>
    <w:rsid w:val="00A71C34"/>
    <w:rsid w:val="00A75ED4"/>
    <w:rsid w:val="00A82F2C"/>
    <w:rsid w:val="00AA603B"/>
    <w:rsid w:val="00AB130F"/>
    <w:rsid w:val="00AB33D2"/>
    <w:rsid w:val="00AE0940"/>
    <w:rsid w:val="00AF02F0"/>
    <w:rsid w:val="00AF0717"/>
    <w:rsid w:val="00B03831"/>
    <w:rsid w:val="00B17D91"/>
    <w:rsid w:val="00B21923"/>
    <w:rsid w:val="00B27FA9"/>
    <w:rsid w:val="00B4011C"/>
    <w:rsid w:val="00B40565"/>
    <w:rsid w:val="00B67ADB"/>
    <w:rsid w:val="00B821FC"/>
    <w:rsid w:val="00B823E3"/>
    <w:rsid w:val="00B90D85"/>
    <w:rsid w:val="00BA0014"/>
    <w:rsid w:val="00BB023F"/>
    <w:rsid w:val="00BB5D99"/>
    <w:rsid w:val="00BB62AA"/>
    <w:rsid w:val="00BD16D2"/>
    <w:rsid w:val="00BD1701"/>
    <w:rsid w:val="00BD421B"/>
    <w:rsid w:val="00BD7BCD"/>
    <w:rsid w:val="00BD7BE6"/>
    <w:rsid w:val="00BE353C"/>
    <w:rsid w:val="00BF48EE"/>
    <w:rsid w:val="00C0254B"/>
    <w:rsid w:val="00C029D0"/>
    <w:rsid w:val="00C0696E"/>
    <w:rsid w:val="00C06B55"/>
    <w:rsid w:val="00C1435C"/>
    <w:rsid w:val="00C273A8"/>
    <w:rsid w:val="00C302E1"/>
    <w:rsid w:val="00C377D6"/>
    <w:rsid w:val="00C4021D"/>
    <w:rsid w:val="00C42E0E"/>
    <w:rsid w:val="00C432FA"/>
    <w:rsid w:val="00C45647"/>
    <w:rsid w:val="00C61383"/>
    <w:rsid w:val="00C719FE"/>
    <w:rsid w:val="00C83F75"/>
    <w:rsid w:val="00CA0A80"/>
    <w:rsid w:val="00CA7AFD"/>
    <w:rsid w:val="00CB327F"/>
    <w:rsid w:val="00CC44D7"/>
    <w:rsid w:val="00CD45FC"/>
    <w:rsid w:val="00CD5ED5"/>
    <w:rsid w:val="00CD7558"/>
    <w:rsid w:val="00CD76A2"/>
    <w:rsid w:val="00CE1BCD"/>
    <w:rsid w:val="00CE5C6B"/>
    <w:rsid w:val="00CF3BD2"/>
    <w:rsid w:val="00CF4449"/>
    <w:rsid w:val="00D038A7"/>
    <w:rsid w:val="00D05D5F"/>
    <w:rsid w:val="00D10DC8"/>
    <w:rsid w:val="00D2091E"/>
    <w:rsid w:val="00D55F6E"/>
    <w:rsid w:val="00D64633"/>
    <w:rsid w:val="00D649FB"/>
    <w:rsid w:val="00D67FF1"/>
    <w:rsid w:val="00D72E50"/>
    <w:rsid w:val="00D74D34"/>
    <w:rsid w:val="00D849A9"/>
    <w:rsid w:val="00D87833"/>
    <w:rsid w:val="00D947E7"/>
    <w:rsid w:val="00DA0AAC"/>
    <w:rsid w:val="00DB0A6F"/>
    <w:rsid w:val="00DB151F"/>
    <w:rsid w:val="00DB6644"/>
    <w:rsid w:val="00DC2663"/>
    <w:rsid w:val="00DD20DA"/>
    <w:rsid w:val="00DD28ED"/>
    <w:rsid w:val="00DE16BA"/>
    <w:rsid w:val="00DF26FA"/>
    <w:rsid w:val="00DF34EF"/>
    <w:rsid w:val="00DF58BC"/>
    <w:rsid w:val="00E0639C"/>
    <w:rsid w:val="00E241AA"/>
    <w:rsid w:val="00E41A82"/>
    <w:rsid w:val="00E43946"/>
    <w:rsid w:val="00E4634C"/>
    <w:rsid w:val="00E46E55"/>
    <w:rsid w:val="00E615C6"/>
    <w:rsid w:val="00E63394"/>
    <w:rsid w:val="00E64CFE"/>
    <w:rsid w:val="00EA02C9"/>
    <w:rsid w:val="00EA7B7A"/>
    <w:rsid w:val="00EB08F6"/>
    <w:rsid w:val="00EB361E"/>
    <w:rsid w:val="00EC1207"/>
    <w:rsid w:val="00ED5D2F"/>
    <w:rsid w:val="00ED6606"/>
    <w:rsid w:val="00ED7196"/>
    <w:rsid w:val="00EE4A71"/>
    <w:rsid w:val="00EF4BEF"/>
    <w:rsid w:val="00EF7603"/>
    <w:rsid w:val="00F061FE"/>
    <w:rsid w:val="00F07CC2"/>
    <w:rsid w:val="00F13E21"/>
    <w:rsid w:val="00F1731C"/>
    <w:rsid w:val="00F17C71"/>
    <w:rsid w:val="00F21B7B"/>
    <w:rsid w:val="00F23402"/>
    <w:rsid w:val="00F25B4D"/>
    <w:rsid w:val="00F33137"/>
    <w:rsid w:val="00F36B16"/>
    <w:rsid w:val="00F434D3"/>
    <w:rsid w:val="00F44717"/>
    <w:rsid w:val="00F458D1"/>
    <w:rsid w:val="00F47D4F"/>
    <w:rsid w:val="00F51834"/>
    <w:rsid w:val="00F5374F"/>
    <w:rsid w:val="00F57A11"/>
    <w:rsid w:val="00F60602"/>
    <w:rsid w:val="00F6062F"/>
    <w:rsid w:val="00F66892"/>
    <w:rsid w:val="00F743DD"/>
    <w:rsid w:val="00F75EC5"/>
    <w:rsid w:val="00F7757D"/>
    <w:rsid w:val="00FA1B46"/>
    <w:rsid w:val="00FA238C"/>
    <w:rsid w:val="00FB3FF7"/>
    <w:rsid w:val="00FB6CBF"/>
    <w:rsid w:val="00FC7D2C"/>
    <w:rsid w:val="00FD6EF8"/>
    <w:rsid w:val="00FD76D8"/>
    <w:rsid w:val="00FE1C4D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B699"/>
  <w15:docId w15:val="{147FF23E-D288-4F06-9489-689CDAEE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1C6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A31C6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A31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A7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4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CA281-2B2B-4BAF-BD63-C4BBFE7A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5082</TotalTime>
  <Pages>1</Pages>
  <Words>4390</Words>
  <Characters>25029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 Windows</cp:lastModifiedBy>
  <cp:revision>341</cp:revision>
  <cp:lastPrinted>2026-07-13T08:10:00Z</cp:lastPrinted>
  <dcterms:created xsi:type="dcterms:W3CDTF">2017-01-30T14:43:00Z</dcterms:created>
  <dcterms:modified xsi:type="dcterms:W3CDTF">2026-07-21T07:24:00Z</dcterms:modified>
</cp:coreProperties>
</file>